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43" w:rsidRPr="00E31209" w:rsidRDefault="00D97843" w:rsidP="00D97843">
      <w:pPr>
        <w:jc w:val="right"/>
        <w:rPr>
          <w:i/>
          <w:color w:val="3366FF"/>
          <w:sz w:val="20"/>
          <w:szCs w:val="20"/>
          <w:highlight w:val="green"/>
          <w:lang w:eastAsia="en-US"/>
        </w:rPr>
      </w:pPr>
      <w:r w:rsidRPr="00E31209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:rsidR="00D97843" w:rsidRPr="00E31209" w:rsidRDefault="00D97843" w:rsidP="00D97843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>a</w:t>
      </w:r>
      <w:proofErr w:type="gramEnd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</w:t>
      </w:r>
      <w:proofErr w:type="spellStart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>Mötv</w:t>
      </w:r>
      <w:proofErr w:type="spellEnd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. 88. § (2) </w:t>
      </w:r>
      <w:proofErr w:type="spellStart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>bek</w:t>
      </w:r>
      <w:proofErr w:type="spellEnd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>.-</w:t>
      </w:r>
      <w:proofErr w:type="gramStart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>e</w:t>
      </w:r>
      <w:proofErr w:type="gramEnd"/>
      <w:r w:rsidRPr="00E31209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alapján</w:t>
      </w:r>
      <w:r w:rsidRPr="00E31209">
        <w:rPr>
          <w:b/>
          <w:bCs/>
          <w:i/>
          <w:color w:val="3366FF"/>
          <w:sz w:val="20"/>
          <w:szCs w:val="20"/>
          <w:highlight w:val="green"/>
          <w:u w:val="single"/>
          <w:lang w:eastAsia="hu-HU"/>
        </w:rPr>
        <w:t xml:space="preserve"> minősített többség szükséges</w:t>
      </w:r>
      <w:r w:rsidRPr="00E31209">
        <w:rPr>
          <w:i/>
          <w:color w:val="3366FF"/>
          <w:sz w:val="20"/>
          <w:szCs w:val="20"/>
          <w:highlight w:val="green"/>
        </w:rPr>
        <w:t>,</w:t>
      </w:r>
    </w:p>
    <w:p w:rsidR="00F1096A" w:rsidRPr="00970072" w:rsidRDefault="00D97843" w:rsidP="00970072">
      <w:pPr>
        <w:jc w:val="right"/>
        <w:rPr>
          <w:i/>
          <w:color w:val="3366FF"/>
          <w:sz w:val="20"/>
          <w:szCs w:val="20"/>
        </w:rPr>
      </w:pPr>
      <w:proofErr w:type="gramStart"/>
      <w:r w:rsidRPr="00E31209">
        <w:rPr>
          <w:b/>
          <w:i/>
          <w:color w:val="3366FF"/>
          <w:sz w:val="20"/>
          <w:szCs w:val="20"/>
          <w:highlight w:val="green"/>
          <w:u w:val="single"/>
        </w:rPr>
        <w:t>nyilvános</w:t>
      </w:r>
      <w:proofErr w:type="gramEnd"/>
      <w:r w:rsidRPr="00E31209">
        <w:rPr>
          <w:b/>
          <w:i/>
          <w:color w:val="3366FF"/>
          <w:sz w:val="20"/>
          <w:szCs w:val="20"/>
          <w:highlight w:val="green"/>
          <w:u w:val="single"/>
        </w:rPr>
        <w:t xml:space="preserve"> ülésen tárgyalható</w:t>
      </w:r>
      <w:r w:rsidRPr="00E31209">
        <w:rPr>
          <w:i/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:rsidR="00DA5EEA" w:rsidRDefault="00DA5EEA" w:rsidP="00DA5EEA">
      <w:pPr>
        <w:rPr>
          <w:color w:val="3366FF"/>
        </w:rPr>
      </w:pPr>
    </w:p>
    <w:p w:rsidR="001A134E" w:rsidRPr="00ED4DCE" w:rsidRDefault="001A134E" w:rsidP="00DA5EEA">
      <w:pPr>
        <w:rPr>
          <w:color w:val="3366FF"/>
        </w:rPr>
      </w:pPr>
    </w:p>
    <w:p w:rsidR="00DA5EEA" w:rsidRPr="00ED4DCE" w:rsidRDefault="00304CB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9784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</w:t>
      </w:r>
      <w:r w:rsidR="00E9310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F5FEF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97843">
        <w:rPr>
          <w:rFonts w:ascii="Arial" w:hAnsi="Arial" w:cs="Arial"/>
          <w:color w:val="3366FF"/>
          <w:sz w:val="22"/>
          <w:szCs w:val="22"/>
        </w:rPr>
        <w:t>december 11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1A134E" w:rsidRPr="00ED4DCE" w:rsidRDefault="006F5FEF" w:rsidP="001A134E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9784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4B3546" w:rsidRPr="004F7DFF" w:rsidRDefault="00D97843" w:rsidP="004B354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Szekszárd és Környéke </w:t>
      </w:r>
      <w:r w:rsidR="00E9310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Szociális Alapszolgáltatási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és Szakosított Ellátási Társulás társulási megállapodás módo</w:t>
      </w:r>
      <w:r w:rsidR="00B5689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sításának jóváhagyása</w:t>
      </w:r>
    </w:p>
    <w:p w:rsidR="00DA5EEA" w:rsidRPr="00ED4DCE" w:rsidRDefault="00DA5EEA" w:rsidP="0077412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DA5EEA" w:rsidRPr="00ED4DCE" w:rsidTr="00395FD8">
        <w:trPr>
          <w:trHeight w:val="2188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B3546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B3546" w:rsidRPr="004B3546" w:rsidRDefault="001171AB" w:rsidP="004B3546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B00C64" w:rsidRPr="00D97843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D9784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Firle-Paksi Anna aljegyző</w:t>
            </w:r>
          </w:p>
          <w:p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DA5EEA" w:rsidRDefault="00B00C64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134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B56AF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:rsidR="001120CC" w:rsidRDefault="001120CC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1A134E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2024.12.10.</w:t>
            </w:r>
          </w:p>
          <w:p w:rsidR="001A134E" w:rsidRPr="00B56AFA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A134E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B3546" w:rsidRDefault="004B3546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60D4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1A134E" w:rsidRPr="00160D4C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 xml:space="preserve">A Szekszárd és Környéke Szociális Alapszolgáltatási és Szakosított Ellátási Társulás (a továbbiakban: Társulás) jelenleg hatályos társulási megállapodásának IX.1.2. </w:t>
      </w:r>
      <w:proofErr w:type="gramStart"/>
      <w:r w:rsidRPr="00E9310C">
        <w:rPr>
          <w:rFonts w:ascii="Arial" w:hAnsi="Arial" w:cs="Arial"/>
          <w:sz w:val="22"/>
          <w:szCs w:val="22"/>
        </w:rPr>
        <w:t>pontja</w:t>
      </w:r>
      <w:proofErr w:type="gramEnd"/>
      <w:r w:rsidRPr="00E9310C">
        <w:rPr>
          <w:rFonts w:ascii="Arial" w:hAnsi="Arial" w:cs="Arial"/>
          <w:sz w:val="22"/>
          <w:szCs w:val="22"/>
        </w:rPr>
        <w:t xml:space="preserve"> értelmében a társulási megállapodást a helyi önkormányzati általános választásokat követő 6 hónapon belül a tagok felülvizsgálják.</w:t>
      </w:r>
    </w:p>
    <w:p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>Szekszárd Megyei Jogú Város Polgármesteri Hivatala (a továbbiakban: Hivatal), a Társulás munkaszervezeti feladatait ellátva a társulási megállapodás felülvizsgálatát elvégezte, és a Társ</w:t>
      </w:r>
      <w:r>
        <w:rPr>
          <w:rFonts w:ascii="Arial" w:hAnsi="Arial" w:cs="Arial"/>
          <w:sz w:val="22"/>
          <w:szCs w:val="22"/>
        </w:rPr>
        <w:t xml:space="preserve">ulási Tanács 2024. november 20.-ai </w:t>
      </w:r>
      <w:r w:rsidRPr="00E9310C">
        <w:rPr>
          <w:rFonts w:ascii="Arial" w:hAnsi="Arial" w:cs="Arial"/>
          <w:sz w:val="22"/>
          <w:szCs w:val="22"/>
        </w:rPr>
        <w:t>ülésére a módosításra vonatkozó javaslatot beterjesztette.</w:t>
      </w:r>
    </w:p>
    <w:p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>A Társulás Társulási T</w:t>
      </w:r>
      <w:r>
        <w:rPr>
          <w:rFonts w:ascii="Arial" w:hAnsi="Arial" w:cs="Arial"/>
          <w:sz w:val="22"/>
          <w:szCs w:val="22"/>
        </w:rPr>
        <w:t xml:space="preserve">anácsa </w:t>
      </w:r>
      <w:r w:rsidRPr="00E9310C">
        <w:rPr>
          <w:rFonts w:ascii="Arial" w:hAnsi="Arial" w:cs="Arial"/>
          <w:sz w:val="22"/>
          <w:szCs w:val="22"/>
        </w:rPr>
        <w:t>a 32/2024. (XI.20.) számú határozatával jóváhagyta a Társulás társulási megállapodása módosításának kezdeményezését, és felhívta a Társulás tagönkormányzatait a társulási megállapodás módosításának elfogadására.</w:t>
      </w:r>
    </w:p>
    <w:p w:rsid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>A Társulás jelenleg hatályos társulási megállapodásának pontja értelmében „</w:t>
      </w:r>
      <w:proofErr w:type="gramStart"/>
      <w:r w:rsidRPr="00E9310C">
        <w:rPr>
          <w:rFonts w:ascii="Arial" w:hAnsi="Arial" w:cs="Arial"/>
          <w:sz w:val="22"/>
          <w:szCs w:val="22"/>
        </w:rPr>
        <w:t>A</w:t>
      </w:r>
      <w:proofErr w:type="gramEnd"/>
      <w:r w:rsidRPr="00E9310C">
        <w:rPr>
          <w:rFonts w:ascii="Arial" w:hAnsi="Arial" w:cs="Arial"/>
          <w:sz w:val="22"/>
          <w:szCs w:val="22"/>
        </w:rPr>
        <w:t xml:space="preserve"> Társulás tagjai a társulási megállapodás módosításáról a javaslat kézbesítésétől számított 30 napon belül döntenek. ”</w:t>
      </w:r>
    </w:p>
    <w:p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 xml:space="preserve">A Magyarország helyi önkormányzatairól szóló </w:t>
      </w:r>
      <w:r>
        <w:rPr>
          <w:rFonts w:ascii="Arial" w:hAnsi="Arial" w:cs="Arial"/>
          <w:sz w:val="22"/>
          <w:szCs w:val="22"/>
        </w:rPr>
        <w:t xml:space="preserve">2011. évi CLXXXIX. törvény 88. § </w:t>
      </w:r>
      <w:r w:rsidRPr="00E9310C">
        <w:rPr>
          <w:rFonts w:ascii="Arial" w:hAnsi="Arial" w:cs="Arial"/>
          <w:sz w:val="22"/>
          <w:szCs w:val="22"/>
        </w:rPr>
        <w:t>(2) bekezdése alapján „</w:t>
      </w:r>
      <w:proofErr w:type="gramStart"/>
      <w:r w:rsidRPr="00E9310C">
        <w:rPr>
          <w:rFonts w:ascii="Arial" w:hAnsi="Arial" w:cs="Arial"/>
          <w:sz w:val="22"/>
          <w:szCs w:val="22"/>
        </w:rPr>
        <w:t>A</w:t>
      </w:r>
      <w:proofErr w:type="gramEnd"/>
      <w:r w:rsidRPr="00E9310C">
        <w:rPr>
          <w:rFonts w:ascii="Arial" w:hAnsi="Arial" w:cs="Arial"/>
          <w:sz w:val="22"/>
          <w:szCs w:val="22"/>
        </w:rPr>
        <w:t xml:space="preserve"> társulásban részt vevő képviselő-testületek mindegyikének minősített többséggel hozott döntése szükséges a társulási megállapodás módosításához. "</w:t>
      </w:r>
    </w:p>
    <w:p w:rsidR="00FE4609" w:rsidRDefault="00FE4609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módosításokkal jelölt társulási megállapodás</w:t>
      </w:r>
      <w:r w:rsidR="00B568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az előterjesztés mellékletét képezi.</w:t>
      </w:r>
    </w:p>
    <w:p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B3546" w:rsidRDefault="00D97843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Fentiekre tekintettel kérjük a Tisztelt Képviselő-testületet, hogy az alábbi határozati javaslat elfogadásával a társulási megállapodás módosítását hagyja jóvá.</w:t>
      </w:r>
    </w:p>
    <w:p w:rsidR="004B3546" w:rsidRPr="00160D4C" w:rsidRDefault="004B3546" w:rsidP="00B05145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60D4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H a t á r o z a t </w:t>
      </w:r>
      <w:proofErr w:type="gramStart"/>
      <w:r w:rsidRPr="00160D4C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:rsidR="004B3546" w:rsidRPr="00160D4C" w:rsidRDefault="004B3546" w:rsidP="00B05145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120CC" w:rsidRDefault="00970072" w:rsidP="001120CC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Szekszárd és Környéke </w:t>
      </w:r>
      <w:r w:rsidR="00E9310C">
        <w:rPr>
          <w:rFonts w:ascii="Arial" w:hAnsi="Arial" w:cs="Arial"/>
          <w:b/>
          <w:bCs/>
          <w:sz w:val="22"/>
          <w:szCs w:val="22"/>
          <w:u w:val="single"/>
        </w:rPr>
        <w:t>Szociális Alapszolgáltatási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és Szakosított Ellátási Társulás társulási megállapodás módosításának jóváhagyására</w:t>
      </w:r>
    </w:p>
    <w:p w:rsidR="00970072" w:rsidRDefault="00970072" w:rsidP="001120CC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6AFA" w:rsidRDefault="00D97843" w:rsidP="00970072">
      <w:pPr>
        <w:keepNext/>
        <w:ind w:left="283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:rsidR="00B56AFA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Magyarország helyi önkormányzatairól szóló </w:t>
      </w:r>
      <w:r w:rsidRPr="00B56AFA">
        <w:rPr>
          <w:rFonts w:ascii="Arial" w:hAnsi="Arial" w:cs="Arial"/>
          <w:bCs/>
          <w:sz w:val="22"/>
          <w:szCs w:val="22"/>
        </w:rPr>
        <w:t>201</w:t>
      </w:r>
      <w:r w:rsidR="00243724">
        <w:rPr>
          <w:rFonts w:ascii="Arial" w:hAnsi="Arial" w:cs="Arial"/>
          <w:bCs/>
          <w:sz w:val="22"/>
          <w:szCs w:val="22"/>
        </w:rPr>
        <w:t>1. évi CLXXXIX. törvény 88. § (2</w:t>
      </w:r>
      <w:r w:rsidRPr="00B56AFA">
        <w:rPr>
          <w:rFonts w:ascii="Arial" w:hAnsi="Arial" w:cs="Arial"/>
          <w:bCs/>
          <w:sz w:val="22"/>
          <w:szCs w:val="22"/>
        </w:rPr>
        <w:t xml:space="preserve">) bekezdésében kapott hatáskörében eljárva </w:t>
      </w:r>
      <w:r w:rsidRPr="00B56AFA">
        <w:rPr>
          <w:rFonts w:ascii="Arial" w:hAnsi="Arial" w:cs="Arial"/>
          <w:sz w:val="22"/>
          <w:szCs w:val="22"/>
        </w:rPr>
        <w:t xml:space="preserve">a </w:t>
      </w:r>
      <w:r w:rsidR="00970072" w:rsidRPr="00B56AFA">
        <w:rPr>
          <w:rFonts w:ascii="Arial" w:hAnsi="Arial" w:cs="Arial"/>
          <w:sz w:val="22"/>
          <w:szCs w:val="22"/>
        </w:rPr>
        <w:t xml:space="preserve">Szekszárd és Környéke </w:t>
      </w:r>
      <w:r w:rsidR="00E9310C">
        <w:rPr>
          <w:rFonts w:ascii="Arial" w:hAnsi="Arial" w:cs="Arial"/>
          <w:sz w:val="22"/>
          <w:szCs w:val="22"/>
        </w:rPr>
        <w:t xml:space="preserve">Szociális Alapszolgáltatási </w:t>
      </w:r>
      <w:r w:rsidR="00970072" w:rsidRPr="00B56AFA">
        <w:rPr>
          <w:rFonts w:ascii="Arial" w:hAnsi="Arial" w:cs="Arial"/>
          <w:sz w:val="22"/>
          <w:szCs w:val="22"/>
        </w:rPr>
        <w:t xml:space="preserve">és Szakosított Ellátási Társulás </w:t>
      </w:r>
      <w:r w:rsidRPr="00B56AFA">
        <w:rPr>
          <w:rFonts w:ascii="Arial" w:hAnsi="Arial" w:cs="Arial"/>
          <w:sz w:val="22"/>
          <w:szCs w:val="22"/>
        </w:rPr>
        <w:t xml:space="preserve">társulási megállapodás módosítását a határozat melléklete szerinti tartalommal </w:t>
      </w:r>
      <w:r w:rsidR="00395FD8">
        <w:rPr>
          <w:rFonts w:ascii="Arial" w:hAnsi="Arial" w:cs="Arial"/>
          <w:sz w:val="22"/>
          <w:szCs w:val="22"/>
        </w:rPr>
        <w:t>jóváhagyja;</w:t>
      </w:r>
    </w:p>
    <w:p w:rsidR="00D97843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 és egyúttal felhatalmazza a polgármestert </w:t>
      </w:r>
      <w:r w:rsidR="00B56AFA">
        <w:rPr>
          <w:rFonts w:ascii="Arial" w:hAnsi="Arial" w:cs="Arial"/>
          <w:sz w:val="22"/>
          <w:szCs w:val="22"/>
        </w:rPr>
        <w:t>a megállapodás</w:t>
      </w:r>
      <w:r w:rsidRPr="00B56AFA">
        <w:rPr>
          <w:rFonts w:ascii="Arial" w:hAnsi="Arial" w:cs="Arial"/>
          <w:sz w:val="22"/>
          <w:szCs w:val="22"/>
        </w:rPr>
        <w:t xml:space="preserve"> aláírására.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</w:t>
      </w:r>
      <w:r w:rsidR="00B56AFA">
        <w:rPr>
          <w:rFonts w:ascii="Arial" w:hAnsi="Arial" w:cs="Arial"/>
          <w:sz w:val="22"/>
          <w:szCs w:val="22"/>
        </w:rPr>
        <w:t>december 20.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r>
        <w:rPr>
          <w:rFonts w:ascii="Arial" w:hAnsi="Arial" w:cs="Arial"/>
          <w:sz w:val="22"/>
          <w:szCs w:val="22"/>
        </w:rPr>
        <w:t>: Dr. Firle-Paksi Anna aljegyző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(a határozat megküldéséért)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Dr. Bozsolik Róbert polgármester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(a megállapodás aláírásáért)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B56AFA">
        <w:rPr>
          <w:rFonts w:ascii="Arial" w:hAnsi="Arial" w:cs="Arial"/>
          <w:sz w:val="22"/>
          <w:szCs w:val="22"/>
        </w:rPr>
        <w:t>SZMJV Polgármesteri Hivatala</w:t>
      </w:r>
    </w:p>
    <w:p w:rsidR="00D97843" w:rsidRDefault="00D97843" w:rsidP="00B56AFA">
      <w:pPr>
        <w:pStyle w:val="Szvegtrzs"/>
        <w:ind w:left="4248" w:firstLine="708"/>
        <w:jc w:val="left"/>
        <w:rPr>
          <w:rFonts w:ascii="Arial" w:hAnsi="Arial" w:cs="Arial"/>
          <w:bCs w:val="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:rsidR="00D97843" w:rsidRDefault="00D97843" w:rsidP="00D97843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4E04CF" w:rsidRPr="00D9303B" w:rsidRDefault="004E04CF" w:rsidP="00B05145">
      <w:pPr>
        <w:tabs>
          <w:tab w:val="num" w:pos="0"/>
        </w:tabs>
        <w:ind w:left="2835"/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77412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27" w:rsidRDefault="00774127" w:rsidP="00774127">
      <w:r>
        <w:separator/>
      </w:r>
    </w:p>
  </w:endnote>
  <w:endnote w:type="continuationSeparator" w:id="0">
    <w:p w:rsidR="00774127" w:rsidRDefault="00774127" w:rsidP="007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65098506"/>
      <w:docPartObj>
        <w:docPartGallery w:val="Page Numbers (Bottom of Page)"/>
        <w:docPartUnique/>
      </w:docPartObj>
    </w:sdtPr>
    <w:sdtEndPr/>
    <w:sdtContent>
      <w:p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E31209">
          <w:rPr>
            <w:rFonts w:ascii="Arial" w:hAnsi="Arial" w:cs="Arial"/>
            <w:noProof/>
            <w:sz w:val="22"/>
            <w:szCs w:val="22"/>
          </w:rPr>
          <w:t>2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77E72" w:rsidRPr="00E77E72" w:rsidRDefault="00E77E72">
    <w:pPr>
      <w:pStyle w:val="llb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2183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E31209">
          <w:rPr>
            <w:rFonts w:ascii="Arial" w:hAnsi="Arial" w:cs="Arial"/>
            <w:noProof/>
            <w:sz w:val="22"/>
            <w:szCs w:val="22"/>
          </w:rPr>
          <w:t>1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77E72" w:rsidRDefault="00E77E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27" w:rsidRDefault="00774127" w:rsidP="00774127">
      <w:r>
        <w:separator/>
      </w:r>
    </w:p>
  </w:footnote>
  <w:footnote w:type="continuationSeparator" w:id="0">
    <w:p w:rsidR="00774127" w:rsidRDefault="00774127" w:rsidP="0077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6AB"/>
    <w:multiLevelType w:val="hybridMultilevel"/>
    <w:tmpl w:val="FB36F23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C7553"/>
    <w:rsid w:val="000E1B63"/>
    <w:rsid w:val="001120CC"/>
    <w:rsid w:val="001171AB"/>
    <w:rsid w:val="001A0051"/>
    <w:rsid w:val="001A134E"/>
    <w:rsid w:val="001A5EBD"/>
    <w:rsid w:val="001D3DD9"/>
    <w:rsid w:val="0021070F"/>
    <w:rsid w:val="00217B18"/>
    <w:rsid w:val="00243724"/>
    <w:rsid w:val="002654BE"/>
    <w:rsid w:val="0027452F"/>
    <w:rsid w:val="002869CE"/>
    <w:rsid w:val="002B3C68"/>
    <w:rsid w:val="002C1D52"/>
    <w:rsid w:val="002E21AD"/>
    <w:rsid w:val="002F0CDD"/>
    <w:rsid w:val="00304CB4"/>
    <w:rsid w:val="00310CE9"/>
    <w:rsid w:val="0032605A"/>
    <w:rsid w:val="00332C16"/>
    <w:rsid w:val="00395FD8"/>
    <w:rsid w:val="003C7D2D"/>
    <w:rsid w:val="003D6177"/>
    <w:rsid w:val="003F3BDB"/>
    <w:rsid w:val="003F5633"/>
    <w:rsid w:val="00401152"/>
    <w:rsid w:val="00405270"/>
    <w:rsid w:val="0042566B"/>
    <w:rsid w:val="004400D8"/>
    <w:rsid w:val="00446507"/>
    <w:rsid w:val="004B3546"/>
    <w:rsid w:val="004E04CF"/>
    <w:rsid w:val="005009E1"/>
    <w:rsid w:val="00517148"/>
    <w:rsid w:val="00523FB3"/>
    <w:rsid w:val="00583BCD"/>
    <w:rsid w:val="00593729"/>
    <w:rsid w:val="005E220A"/>
    <w:rsid w:val="005E7A3E"/>
    <w:rsid w:val="005F683B"/>
    <w:rsid w:val="00646AAA"/>
    <w:rsid w:val="00680D3A"/>
    <w:rsid w:val="006C2F4C"/>
    <w:rsid w:val="006D343F"/>
    <w:rsid w:val="006D5DC7"/>
    <w:rsid w:val="006F2476"/>
    <w:rsid w:val="006F5FEF"/>
    <w:rsid w:val="007557E4"/>
    <w:rsid w:val="00774127"/>
    <w:rsid w:val="00796729"/>
    <w:rsid w:val="007D0CC8"/>
    <w:rsid w:val="007D4B73"/>
    <w:rsid w:val="008D3905"/>
    <w:rsid w:val="009071CA"/>
    <w:rsid w:val="009663F9"/>
    <w:rsid w:val="00970072"/>
    <w:rsid w:val="00A45377"/>
    <w:rsid w:val="00A52024"/>
    <w:rsid w:val="00A73F9F"/>
    <w:rsid w:val="00A939D7"/>
    <w:rsid w:val="00A9447E"/>
    <w:rsid w:val="00AA5775"/>
    <w:rsid w:val="00AC2A81"/>
    <w:rsid w:val="00B00C64"/>
    <w:rsid w:val="00B05145"/>
    <w:rsid w:val="00B56898"/>
    <w:rsid w:val="00B56AFA"/>
    <w:rsid w:val="00B56D7C"/>
    <w:rsid w:val="00B75C1C"/>
    <w:rsid w:val="00BB1F10"/>
    <w:rsid w:val="00BD6991"/>
    <w:rsid w:val="00BE4DF2"/>
    <w:rsid w:val="00C4593A"/>
    <w:rsid w:val="00CB5D52"/>
    <w:rsid w:val="00CC22B9"/>
    <w:rsid w:val="00CC6103"/>
    <w:rsid w:val="00CE1141"/>
    <w:rsid w:val="00CE4798"/>
    <w:rsid w:val="00CE6B55"/>
    <w:rsid w:val="00CE7ED4"/>
    <w:rsid w:val="00CF0BCE"/>
    <w:rsid w:val="00D04C18"/>
    <w:rsid w:val="00D12B25"/>
    <w:rsid w:val="00D314C5"/>
    <w:rsid w:val="00D453DA"/>
    <w:rsid w:val="00D779D5"/>
    <w:rsid w:val="00D97843"/>
    <w:rsid w:val="00DA5EEA"/>
    <w:rsid w:val="00E14821"/>
    <w:rsid w:val="00E15CF3"/>
    <w:rsid w:val="00E31209"/>
    <w:rsid w:val="00E77E72"/>
    <w:rsid w:val="00E9172D"/>
    <w:rsid w:val="00E9310C"/>
    <w:rsid w:val="00EA1133"/>
    <w:rsid w:val="00ED4DCE"/>
    <w:rsid w:val="00F1096A"/>
    <w:rsid w:val="00F1146B"/>
    <w:rsid w:val="00F274CA"/>
    <w:rsid w:val="00F86990"/>
    <w:rsid w:val="00FC1B22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127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127"/>
    <w:rPr>
      <w:sz w:val="24"/>
      <w:szCs w:val="24"/>
      <w:lang w:eastAsia="ar-SA"/>
    </w:rPr>
  </w:style>
  <w:style w:type="paragraph" w:customStyle="1" w:styleId="centerpar">
    <w:name w:val="centerpar"/>
    <w:basedOn w:val="Norml"/>
    <w:uiPriority w:val="99"/>
    <w:rsid w:val="00D97843"/>
    <w:pPr>
      <w:keepLines/>
      <w:autoSpaceDE w:val="0"/>
      <w:autoSpaceDN w:val="0"/>
      <w:adjustRightInd w:val="0"/>
      <w:spacing w:before="120" w:after="120"/>
      <w:jc w:val="center"/>
    </w:pPr>
    <w:rPr>
      <w:noProof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0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072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072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0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0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103</cp:revision>
  <dcterms:created xsi:type="dcterms:W3CDTF">2020-08-05T07:06:00Z</dcterms:created>
  <dcterms:modified xsi:type="dcterms:W3CDTF">2024-12-04T13:32:00Z</dcterms:modified>
</cp:coreProperties>
</file>