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A44CF" w14:textId="77777777" w:rsidR="006859DD" w:rsidRPr="00DB2EE6" w:rsidRDefault="006859DD" w:rsidP="006859DD">
      <w:pPr>
        <w:jc w:val="right"/>
        <w:rPr>
          <w:i/>
          <w:color w:val="3366FF"/>
          <w:sz w:val="20"/>
          <w:highlight w:val="green"/>
        </w:rPr>
      </w:pPr>
      <w:r w:rsidRPr="00DB2EE6">
        <w:rPr>
          <w:i/>
          <w:color w:val="3366FF"/>
          <w:sz w:val="20"/>
          <w:highlight w:val="green"/>
        </w:rPr>
        <w:t>A rendelet tervezet elfogadásához</w:t>
      </w:r>
    </w:p>
    <w:p w14:paraId="5C3E827A" w14:textId="77777777" w:rsidR="006859DD" w:rsidRPr="00DB2EE6" w:rsidRDefault="006859DD" w:rsidP="006859DD">
      <w:pPr>
        <w:jc w:val="right"/>
        <w:rPr>
          <w:i/>
          <w:color w:val="3366FF"/>
          <w:sz w:val="20"/>
          <w:szCs w:val="20"/>
          <w:highlight w:val="green"/>
        </w:rPr>
      </w:pPr>
      <w:proofErr w:type="gramStart"/>
      <w:r w:rsidRPr="00DB2EE6">
        <w:rPr>
          <w:b/>
          <w:bCs/>
          <w:i/>
          <w:color w:val="3366FF"/>
          <w:sz w:val="20"/>
          <w:szCs w:val="20"/>
          <w:highlight w:val="green"/>
          <w:u w:val="single"/>
        </w:rPr>
        <w:t>az</w:t>
      </w:r>
      <w:proofErr w:type="gramEnd"/>
      <w:r w:rsidRPr="00DB2EE6">
        <w:rPr>
          <w:b/>
          <w:bCs/>
          <w:i/>
          <w:color w:val="3366FF"/>
          <w:sz w:val="20"/>
          <w:szCs w:val="20"/>
          <w:highlight w:val="green"/>
          <w:u w:val="single"/>
        </w:rPr>
        <w:t xml:space="preserve"> </w:t>
      </w:r>
      <w:proofErr w:type="spellStart"/>
      <w:r w:rsidRPr="00DB2EE6">
        <w:rPr>
          <w:b/>
          <w:bCs/>
          <w:i/>
          <w:color w:val="3366FF"/>
          <w:sz w:val="20"/>
          <w:szCs w:val="20"/>
          <w:highlight w:val="green"/>
          <w:u w:val="single"/>
        </w:rPr>
        <w:t>Mötv</w:t>
      </w:r>
      <w:proofErr w:type="spellEnd"/>
      <w:r w:rsidRPr="00DB2EE6">
        <w:rPr>
          <w:b/>
          <w:bCs/>
          <w:i/>
          <w:color w:val="3366FF"/>
          <w:sz w:val="20"/>
          <w:szCs w:val="20"/>
          <w:highlight w:val="green"/>
          <w:u w:val="single"/>
        </w:rPr>
        <w:t>. 50. §-</w:t>
      </w:r>
      <w:proofErr w:type="gramStart"/>
      <w:r w:rsidRPr="00DB2EE6">
        <w:rPr>
          <w:b/>
          <w:bCs/>
          <w:i/>
          <w:color w:val="3366FF"/>
          <w:sz w:val="20"/>
          <w:szCs w:val="20"/>
          <w:highlight w:val="green"/>
          <w:u w:val="single"/>
        </w:rPr>
        <w:t>a</w:t>
      </w:r>
      <w:proofErr w:type="gramEnd"/>
      <w:r w:rsidRPr="00DB2EE6">
        <w:rPr>
          <w:b/>
          <w:bCs/>
          <w:i/>
          <w:color w:val="3366FF"/>
          <w:sz w:val="20"/>
          <w:szCs w:val="20"/>
          <w:highlight w:val="green"/>
          <w:u w:val="single"/>
        </w:rPr>
        <w:t xml:space="preserve"> alapján minősített</w:t>
      </w:r>
      <w:r w:rsidRPr="00DB2EE6">
        <w:rPr>
          <w:i/>
          <w:color w:val="3366FF"/>
          <w:sz w:val="20"/>
          <w:szCs w:val="20"/>
          <w:highlight w:val="green"/>
        </w:rPr>
        <w:t xml:space="preserve"> többség szükséges,</w:t>
      </w:r>
    </w:p>
    <w:p w14:paraId="652074E2" w14:textId="77777777" w:rsidR="006859DD" w:rsidRDefault="006859DD" w:rsidP="006859DD">
      <w:pPr>
        <w:jc w:val="right"/>
        <w:rPr>
          <w:color w:val="3366FF"/>
        </w:rPr>
      </w:pPr>
      <w:proofErr w:type="gramStart"/>
      <w:r w:rsidRPr="00DB2EE6">
        <w:rPr>
          <w:i/>
          <w:color w:val="3366FF"/>
          <w:sz w:val="20"/>
          <w:highlight w:val="green"/>
        </w:rPr>
        <w:t>az</w:t>
      </w:r>
      <w:proofErr w:type="gramEnd"/>
      <w:r w:rsidRPr="00DB2EE6">
        <w:rPr>
          <w:i/>
          <w:color w:val="3366FF"/>
          <w:sz w:val="20"/>
          <w:highlight w:val="green"/>
        </w:rPr>
        <w:t xml:space="preserve"> előterjesztés </w:t>
      </w:r>
      <w:r w:rsidRPr="00DB2EE6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DB2EE6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>
        <w:rPr>
          <w:color w:val="3366FF"/>
        </w:rPr>
        <w:t xml:space="preserve"> </w:t>
      </w:r>
    </w:p>
    <w:p w14:paraId="2930F7E4" w14:textId="77777777" w:rsidR="009071CA" w:rsidRPr="00ED4DCE" w:rsidRDefault="009071CA" w:rsidP="00796729">
      <w:pPr>
        <w:rPr>
          <w:i/>
          <w:color w:val="3366FF"/>
          <w:sz w:val="20"/>
        </w:rPr>
      </w:pPr>
    </w:p>
    <w:p w14:paraId="56A2ADFC" w14:textId="77777777" w:rsidR="00DA5EEA" w:rsidRPr="00ED4DCE" w:rsidRDefault="00DA5EEA" w:rsidP="00DA5EEA">
      <w:pPr>
        <w:rPr>
          <w:color w:val="3366FF"/>
        </w:rPr>
      </w:pPr>
    </w:p>
    <w:p w14:paraId="39F97351" w14:textId="45F98909" w:rsidR="00DA5EEA" w:rsidRPr="00ED4DCE" w:rsidRDefault="00BE5558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31C9AAF1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78DA1A6D" w14:textId="77777777" w:rsidR="00AE4B76" w:rsidRDefault="00AE4B76" w:rsidP="00AE4B76">
      <w:pPr>
        <w:tabs>
          <w:tab w:val="left" w:pos="567"/>
          <w:tab w:val="decimal" w:pos="7088"/>
        </w:tabs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 xml:space="preserve">Bátaszék Város Önkormányzata Képviselő-testületének Alsónána, Alsónyék, Sárpilis, Várdomb Község Önkormányzata Képviselő-testületeivel, 2025. január 29-én </w:t>
      </w:r>
    </w:p>
    <w:p w14:paraId="6234C95F" w14:textId="77777777" w:rsidR="00AE4B76" w:rsidRDefault="00AE4B76" w:rsidP="00AE4B76">
      <w:pPr>
        <w:tabs>
          <w:tab w:val="left" w:pos="567"/>
          <w:tab w:val="decimal" w:pos="7088"/>
        </w:tabs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 xml:space="preserve"> 15.30 órakor megtartandó </w:t>
      </w:r>
      <w:r w:rsidRPr="00AE4B76">
        <w:rPr>
          <w:rFonts w:ascii="Arial" w:hAnsi="Arial" w:cs="Arial"/>
          <w:b/>
          <w:bCs/>
          <w:color w:val="3366FF"/>
          <w:sz w:val="22"/>
          <w:szCs w:val="22"/>
          <w:u w:val="single"/>
        </w:rPr>
        <w:t>EGYÜTTES</w:t>
      </w:r>
      <w:r>
        <w:rPr>
          <w:rFonts w:ascii="Arial" w:hAnsi="Arial" w:cs="Arial"/>
          <w:color w:val="3366FF"/>
          <w:sz w:val="22"/>
          <w:szCs w:val="22"/>
        </w:rPr>
        <w:t xml:space="preserve"> ülésére</w:t>
      </w:r>
    </w:p>
    <w:p w14:paraId="09BD4C66" w14:textId="77777777" w:rsidR="00DA5EEA" w:rsidRPr="00ED4DCE" w:rsidRDefault="00DA5EEA" w:rsidP="00DA5EEA">
      <w:pPr>
        <w:jc w:val="center"/>
        <w:rPr>
          <w:color w:val="3366FF"/>
        </w:rPr>
      </w:pPr>
    </w:p>
    <w:p w14:paraId="3E288B7E" w14:textId="687BAA5B" w:rsidR="006859DD" w:rsidRDefault="006859DD" w:rsidP="006859DD">
      <w:pPr>
        <w:tabs>
          <w:tab w:val="left" w:pos="3261"/>
        </w:tabs>
        <w:jc w:val="center"/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A Bátaszéki Közös Önkormányz</w:t>
      </w:r>
      <w:r w:rsidR="00184D7C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ati Hivatal köztisztviselői 2025</w:t>
      </w:r>
      <w:r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. évi illetményalapjának megállapításáról szóló önkormányzati rendelet elfogadása</w:t>
      </w:r>
    </w:p>
    <w:p w14:paraId="347C4195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188C2A40" w14:textId="77777777" w:rsidTr="009656DD">
        <w:trPr>
          <w:trHeight w:val="4078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ECBEAF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1E5BF2FA" w14:textId="4519FF23" w:rsidR="00DA5EEA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0073F1" w:rsidRPr="00D056AD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 xml:space="preserve"> </w:t>
            </w:r>
            <w:r w:rsidR="00D056AD" w:rsidRPr="00D056AD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0073F1" w:rsidRPr="00D056AD">
              <w:rPr>
                <w:rFonts w:ascii="Arial" w:hAnsi="Arial" w:cs="Arial"/>
                <w:color w:val="3366FF"/>
                <w:sz w:val="22"/>
                <w:szCs w:val="22"/>
              </w:rPr>
              <w:t>r</w:t>
            </w:r>
            <w:r w:rsidR="000073F1" w:rsidRPr="00D056AD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 Bozsolik Róbert</w:t>
            </w:r>
            <w:r w:rsidR="00D056AD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polgármester</w:t>
            </w:r>
          </w:p>
          <w:p w14:paraId="115DCD17" w14:textId="27E88E6E" w:rsidR="004516FA" w:rsidRDefault="004516FA" w:rsidP="00ED4DCE">
            <w:pPr>
              <w:tabs>
                <w:tab w:val="left" w:pos="1843"/>
              </w:tabs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                      Berta Levente László polgármester</w:t>
            </w:r>
          </w:p>
          <w:p w14:paraId="1FACCD3B" w14:textId="6A0E7D65" w:rsidR="004516FA" w:rsidRDefault="004516FA" w:rsidP="00ED4DCE">
            <w:pPr>
              <w:tabs>
                <w:tab w:val="left" w:pos="1843"/>
              </w:tabs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                      Molnár István János polgármester</w:t>
            </w:r>
          </w:p>
          <w:p w14:paraId="0884F775" w14:textId="05367DE7" w:rsidR="00AE4B76" w:rsidRDefault="00AE4B76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</w:t>
            </w:r>
            <w:proofErr w:type="spellStart"/>
            <w:r>
              <w:rPr>
                <w:rFonts w:ascii="Arial" w:hAnsi="Arial" w:cs="Arial"/>
                <w:color w:val="3366FF"/>
                <w:sz w:val="22"/>
                <w:szCs w:val="22"/>
              </w:rPr>
              <w:t>Figler</w:t>
            </w:r>
            <w:proofErr w:type="spellEnd"/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János polgármester</w:t>
            </w:r>
          </w:p>
          <w:p w14:paraId="1691844C" w14:textId="4746FFA6" w:rsidR="00AE4B76" w:rsidRPr="00ED4DCE" w:rsidRDefault="00AE4B76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</w:t>
            </w:r>
            <w:r w:rsidR="000256E6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r. Tóth Korinna polgármester</w:t>
            </w:r>
          </w:p>
          <w:p w14:paraId="48852B86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7E39131" w14:textId="65E9B50C" w:rsidR="00CB5D52" w:rsidRPr="00D056AD" w:rsidRDefault="001171AB" w:rsidP="00CB5D52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Készítette:</w:t>
            </w:r>
            <w:r w:rsidR="00D056AD" w:rsidRPr="00D056AD">
              <w:rPr>
                <w:rFonts w:ascii="Arial" w:eastAsia="Calibri" w:hAnsi="Arial" w:cs="Arial"/>
                <w:color w:val="3366FF"/>
                <w:sz w:val="22"/>
                <w:szCs w:val="22"/>
              </w:rPr>
              <w:t xml:space="preserve"> dr. Firle-Paksi Anna aljegyző</w:t>
            </w:r>
          </w:p>
          <w:p w14:paraId="3045D2A7" w14:textId="77777777" w:rsidR="00B00C64" w:rsidRPr="003B3982" w:rsidRDefault="00B00C64" w:rsidP="00CB5D52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14:paraId="01AF1FF2" w14:textId="3792E053" w:rsidR="00B00C64" w:rsidRDefault="00B00C64" w:rsidP="00B00C64">
            <w:pPr>
              <w:jc w:val="both"/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FA5AC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Tör</w:t>
            </w:r>
            <w:r w:rsidR="001171AB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vényességi ellenőrzést végezte:</w:t>
            </w:r>
            <w:r w:rsidR="00D056AD" w:rsidRPr="00D056AD">
              <w:rPr>
                <w:rFonts w:ascii="Arial" w:eastAsia="Calibri" w:hAnsi="Arial" w:cs="Arial"/>
                <w:color w:val="3366FF"/>
                <w:sz w:val="22"/>
                <w:szCs w:val="22"/>
              </w:rPr>
              <w:t xml:space="preserve"> Takaróné dr</w:t>
            </w:r>
            <w:r w:rsidR="00D056AD">
              <w:rPr>
                <w:rFonts w:ascii="Arial" w:eastAsia="Calibri" w:hAnsi="Arial" w:cs="Arial"/>
                <w:color w:val="3366FF"/>
                <w:sz w:val="22"/>
                <w:szCs w:val="22"/>
              </w:rPr>
              <w:t>.</w:t>
            </w:r>
            <w:r w:rsidR="00D056AD" w:rsidRPr="00D056AD">
              <w:rPr>
                <w:rFonts w:ascii="Arial" w:eastAsia="Calibri" w:hAnsi="Arial" w:cs="Arial"/>
                <w:color w:val="3366FF"/>
                <w:sz w:val="22"/>
                <w:szCs w:val="22"/>
              </w:rPr>
              <w:t xml:space="preserve"> Mihó Beatrix </w:t>
            </w:r>
          </w:p>
          <w:p w14:paraId="2BC33049" w14:textId="62116E82" w:rsidR="00D056AD" w:rsidRPr="00D056AD" w:rsidRDefault="00D056AD" w:rsidP="00B00C64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  <w:r w:rsidRPr="00D056AD">
              <w:rPr>
                <w:rFonts w:ascii="Arial" w:eastAsia="Calibri" w:hAnsi="Arial" w:cs="Arial"/>
                <w:color w:val="3366FF"/>
                <w:sz w:val="22"/>
                <w:szCs w:val="22"/>
              </w:rPr>
              <w:t xml:space="preserve">                                                             mb. hatósági irodavezető</w:t>
            </w:r>
          </w:p>
          <w:p w14:paraId="36694122" w14:textId="77777777" w:rsidR="00B00C64" w:rsidRPr="00FA5ACC" w:rsidRDefault="00B00C64" w:rsidP="00B00C6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14:paraId="7EF4945C" w14:textId="77777777" w:rsidR="00B00C64" w:rsidRDefault="00B00C64" w:rsidP="00B00C64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FA5ACC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14:paraId="2D46A57A" w14:textId="77777777" w:rsidR="00D056AD" w:rsidRDefault="00D056AD" w:rsidP="00B00C64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14:paraId="5F670F3A" w14:textId="027DC309" w:rsidR="00D056AD" w:rsidRPr="00D056AD" w:rsidRDefault="00D056AD" w:rsidP="00B00C64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D056AD">
              <w:rPr>
                <w:rFonts w:ascii="Arial" w:hAnsi="Arial" w:cs="Arial"/>
                <w:bCs/>
                <w:color w:val="3366FF"/>
                <w:sz w:val="22"/>
                <w:szCs w:val="22"/>
              </w:rPr>
              <w:t>Pénz</w:t>
            </w:r>
            <w:r w:rsidR="00184D7C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ügyi és Gazdasági Bizottság </w:t>
            </w:r>
            <w:r w:rsidR="00AE4B76">
              <w:rPr>
                <w:rFonts w:ascii="Arial" w:hAnsi="Arial" w:cs="Arial"/>
                <w:bCs/>
                <w:color w:val="3366FF"/>
                <w:sz w:val="22"/>
                <w:szCs w:val="22"/>
              </w:rPr>
              <w:t>2025.01.28.</w:t>
            </w:r>
          </w:p>
          <w:p w14:paraId="07EC8A8E" w14:textId="577B7AC3" w:rsidR="00D056AD" w:rsidRPr="00ED4DCE" w:rsidRDefault="00D056AD" w:rsidP="001171AB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543DA9B9" w14:textId="77777777" w:rsidR="00DA5EEA" w:rsidRPr="008D3905" w:rsidRDefault="00DA5EEA" w:rsidP="00DA5EEA">
      <w:pPr>
        <w:rPr>
          <w:rFonts w:ascii="Arial" w:hAnsi="Arial" w:cs="Arial"/>
        </w:rPr>
      </w:pPr>
    </w:p>
    <w:p w14:paraId="13989C5B" w14:textId="77777777" w:rsidR="00B00C64" w:rsidRDefault="00B00C64" w:rsidP="00B00C6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30C4DC9A" w14:textId="77777777" w:rsidR="00D056AD" w:rsidRDefault="00D056AD" w:rsidP="00D056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Tisztelt Képviselő- testület!</w:t>
      </w:r>
    </w:p>
    <w:p w14:paraId="0B4FCF99" w14:textId="77777777" w:rsidR="00D056AD" w:rsidRDefault="00D056AD" w:rsidP="00D056AD">
      <w:pPr>
        <w:rPr>
          <w:rFonts w:ascii="Arial" w:hAnsi="Arial" w:cs="Arial"/>
          <w:sz w:val="22"/>
          <w:szCs w:val="22"/>
        </w:rPr>
      </w:pPr>
    </w:p>
    <w:p w14:paraId="5D880661" w14:textId="4E4B5996" w:rsidR="00D056AD" w:rsidRDefault="00D056AD" w:rsidP="00D056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Bátaszéki Közös Önkormányzati Hivatalt (továbbiakban: Közös Hivatal) fenntartó települések 2020. évben a Hivatal köztisztviselői illetményalapját 50.000</w:t>
      </w:r>
      <w:r w:rsidR="00AE4B7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- Ft összegben határozták meg, valamint az érettségi végzettségű köztisztviselők </w:t>
      </w:r>
      <w:bookmarkStart w:id="1" w:name="_Hlk188502583"/>
      <w:r>
        <w:rPr>
          <w:rFonts w:ascii="Arial" w:hAnsi="Arial" w:cs="Arial"/>
          <w:sz w:val="22"/>
          <w:szCs w:val="22"/>
        </w:rPr>
        <w:t>részére az alapilletményük 20 (húsz) %-</w:t>
      </w:r>
      <w:proofErr w:type="spellStart"/>
      <w:r>
        <w:rPr>
          <w:rFonts w:ascii="Arial" w:hAnsi="Arial" w:cs="Arial"/>
          <w:sz w:val="22"/>
          <w:szCs w:val="22"/>
        </w:rPr>
        <w:t>ának</w:t>
      </w:r>
      <w:proofErr w:type="spellEnd"/>
      <w:r>
        <w:rPr>
          <w:rFonts w:ascii="Arial" w:hAnsi="Arial" w:cs="Arial"/>
          <w:sz w:val="22"/>
          <w:szCs w:val="22"/>
        </w:rPr>
        <w:t xml:space="preserve"> megfelelő mértékű havi illetménykiegészítést állapítottak meg.</w:t>
      </w:r>
      <w:bookmarkEnd w:id="1"/>
      <w:r w:rsidR="00AE4B76">
        <w:rPr>
          <w:rFonts w:ascii="Arial" w:hAnsi="Arial" w:cs="Arial"/>
          <w:sz w:val="22"/>
          <w:szCs w:val="22"/>
        </w:rPr>
        <w:t xml:space="preserve"> 2024. évben a Hivatal köztisztviselői illetményalapját 50.000,- Ft összegben határozták meg valamint az érettségi végzettségű köztisztviselők részére az alapilletményük 20 (húsz) %-</w:t>
      </w:r>
      <w:proofErr w:type="spellStart"/>
      <w:r w:rsidR="00AE4B76">
        <w:rPr>
          <w:rFonts w:ascii="Arial" w:hAnsi="Arial" w:cs="Arial"/>
          <w:sz w:val="22"/>
          <w:szCs w:val="22"/>
        </w:rPr>
        <w:t>ának</w:t>
      </w:r>
      <w:proofErr w:type="spellEnd"/>
      <w:r w:rsidR="00AE4B76">
        <w:rPr>
          <w:rFonts w:ascii="Arial" w:hAnsi="Arial" w:cs="Arial"/>
          <w:sz w:val="22"/>
          <w:szCs w:val="22"/>
        </w:rPr>
        <w:t xml:space="preserve"> megfelelő mértékű, a felsőfokú végzettségű köztisztviselők részére az alapilletményük 30 (harminc) %-</w:t>
      </w:r>
      <w:proofErr w:type="spellStart"/>
      <w:r w:rsidR="00AE4B76">
        <w:rPr>
          <w:rFonts w:ascii="Arial" w:hAnsi="Arial" w:cs="Arial"/>
          <w:sz w:val="22"/>
          <w:szCs w:val="22"/>
        </w:rPr>
        <w:t>ának</w:t>
      </w:r>
      <w:proofErr w:type="spellEnd"/>
      <w:r w:rsidR="00AE4B76">
        <w:rPr>
          <w:rFonts w:ascii="Arial" w:hAnsi="Arial" w:cs="Arial"/>
          <w:sz w:val="22"/>
          <w:szCs w:val="22"/>
        </w:rPr>
        <w:t xml:space="preserve"> megfelelő mértékű havi illetménykiegészítést állapítottak meg.</w:t>
      </w:r>
    </w:p>
    <w:p w14:paraId="4669AF20" w14:textId="77777777" w:rsidR="00D056AD" w:rsidRDefault="00D056AD" w:rsidP="00D056AD">
      <w:pPr>
        <w:jc w:val="both"/>
        <w:rPr>
          <w:rFonts w:ascii="Arial" w:hAnsi="Arial" w:cs="Arial"/>
          <w:sz w:val="22"/>
          <w:szCs w:val="22"/>
        </w:rPr>
      </w:pPr>
    </w:p>
    <w:p w14:paraId="22619155" w14:textId="35565E49" w:rsidR="00D056AD" w:rsidRDefault="00D056AD" w:rsidP="00D056AD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Az alábbi jogszabályi rendelkezésekre kell figyelemmel lenni:</w:t>
      </w:r>
    </w:p>
    <w:p w14:paraId="4063F16E" w14:textId="77777777" w:rsidR="00AE4B76" w:rsidRPr="00AE4B76" w:rsidRDefault="00AE4B76" w:rsidP="00D056A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4542712" w14:textId="1F426A02" w:rsidR="00D056AD" w:rsidRDefault="00D056AD" w:rsidP="00AE4B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AE4B76">
        <w:rPr>
          <w:rFonts w:ascii="Arial" w:hAnsi="Arial" w:cs="Arial"/>
          <w:sz w:val="22"/>
          <w:szCs w:val="22"/>
        </w:rPr>
        <w:t xml:space="preserve">közszolgálati tisztviselőkről szóló </w:t>
      </w:r>
      <w:r w:rsidR="00AE4B76" w:rsidRPr="00AE4B76">
        <w:rPr>
          <w:rFonts w:ascii="Arial" w:hAnsi="Arial" w:cs="Arial"/>
          <w:sz w:val="22"/>
          <w:szCs w:val="22"/>
        </w:rPr>
        <w:t>2011. évi CXCIX. törvény</w:t>
      </w:r>
      <w:r w:rsidR="00AE4B76">
        <w:rPr>
          <w:rFonts w:ascii="Arial" w:hAnsi="Arial" w:cs="Arial"/>
          <w:sz w:val="22"/>
          <w:szCs w:val="22"/>
        </w:rPr>
        <w:t xml:space="preserve"> (a továbbiakban: </w:t>
      </w:r>
      <w:proofErr w:type="spellStart"/>
      <w:r w:rsidR="00AE4B76">
        <w:rPr>
          <w:rFonts w:ascii="Arial" w:hAnsi="Arial" w:cs="Arial"/>
          <w:sz w:val="22"/>
          <w:szCs w:val="22"/>
        </w:rPr>
        <w:t>Kttv</w:t>
      </w:r>
      <w:proofErr w:type="spellEnd"/>
      <w:r w:rsidR="00AE4B76">
        <w:rPr>
          <w:rFonts w:ascii="Arial" w:hAnsi="Arial" w:cs="Arial"/>
          <w:sz w:val="22"/>
          <w:szCs w:val="22"/>
        </w:rPr>
        <w:t xml:space="preserve">.) </w:t>
      </w:r>
      <w:r>
        <w:rPr>
          <w:rFonts w:ascii="Arial" w:hAnsi="Arial" w:cs="Arial"/>
          <w:sz w:val="22"/>
          <w:szCs w:val="22"/>
        </w:rPr>
        <w:t xml:space="preserve">234. § (3) és (4) bekezdése alapján a helyi önkormányzat </w:t>
      </w:r>
      <w:r>
        <w:rPr>
          <w:rFonts w:ascii="Arial" w:hAnsi="Arial" w:cs="Arial"/>
          <w:sz w:val="22"/>
          <w:szCs w:val="22"/>
          <w:u w:val="single"/>
        </w:rPr>
        <w:t>rendeletben illetménykiegészítést</w:t>
      </w:r>
      <w:r>
        <w:rPr>
          <w:rFonts w:ascii="Arial" w:hAnsi="Arial" w:cs="Arial"/>
          <w:sz w:val="22"/>
          <w:szCs w:val="22"/>
        </w:rPr>
        <w:t xml:space="preserve"> állapíthat meg egységesen valamennyi érettségi végzettségű köztisztviselőnek, amelynek mértéke legfeljebb 20%</w:t>
      </w:r>
      <w:r w:rsidR="00560C1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valamint valamennyi </w:t>
      </w:r>
      <w:r w:rsidRPr="00D056AD">
        <w:rPr>
          <w:rFonts w:ascii="Arial" w:hAnsi="Arial" w:cs="Arial"/>
          <w:sz w:val="22"/>
          <w:szCs w:val="22"/>
        </w:rPr>
        <w:t>felsőfokú iskolai végzettségű köztisztviselőnek</w:t>
      </w:r>
      <w:r>
        <w:rPr>
          <w:rFonts w:ascii="Arial" w:hAnsi="Arial" w:cs="Arial"/>
          <w:sz w:val="22"/>
          <w:szCs w:val="22"/>
        </w:rPr>
        <w:t>, amelynek mértéke legfeljebb 30%</w:t>
      </w:r>
      <w:r w:rsidR="00560C14">
        <w:rPr>
          <w:rFonts w:ascii="Arial" w:hAnsi="Arial" w:cs="Arial"/>
          <w:sz w:val="22"/>
          <w:szCs w:val="22"/>
        </w:rPr>
        <w:t>.</w:t>
      </w:r>
    </w:p>
    <w:p w14:paraId="2B6BA1E0" w14:textId="77777777" w:rsidR="00D056AD" w:rsidRDefault="00D056AD" w:rsidP="00D056AD">
      <w:pPr>
        <w:jc w:val="both"/>
        <w:rPr>
          <w:rFonts w:ascii="Arial" w:hAnsi="Arial" w:cs="Arial"/>
          <w:sz w:val="22"/>
          <w:szCs w:val="22"/>
        </w:rPr>
      </w:pPr>
    </w:p>
    <w:p w14:paraId="5B2DDB06" w14:textId="7893C18F" w:rsidR="00D056AD" w:rsidRPr="003B67EF" w:rsidRDefault="003B67EF" w:rsidP="00D056AD">
      <w:pPr>
        <w:jc w:val="both"/>
        <w:rPr>
          <w:rFonts w:ascii="Arial" w:hAnsi="Arial" w:cs="Arial"/>
          <w:sz w:val="22"/>
          <w:szCs w:val="22"/>
        </w:rPr>
      </w:pPr>
      <w:bookmarkStart w:id="2" w:name="_Hlk188504071"/>
      <w:r w:rsidRPr="003B67EF">
        <w:rPr>
          <w:rFonts w:ascii="Arial" w:hAnsi="Arial" w:cs="Arial"/>
          <w:sz w:val="22"/>
          <w:szCs w:val="22"/>
        </w:rPr>
        <w:lastRenderedPageBreak/>
        <w:t>Magyarország 2025. évi központi költségvetéséről</w:t>
      </w:r>
      <w:bookmarkStart w:id="3" w:name="_Hlk150975564"/>
      <w:r w:rsidRPr="003B67EF">
        <w:rPr>
          <w:rFonts w:ascii="Arial" w:hAnsi="Arial" w:cs="Arial"/>
          <w:sz w:val="22"/>
          <w:szCs w:val="22"/>
        </w:rPr>
        <w:t xml:space="preserve"> szóló 2024. évi XC. törvény</w:t>
      </w:r>
      <w:bookmarkEnd w:id="2"/>
      <w:r w:rsidRPr="003B67EF">
        <w:rPr>
          <w:rFonts w:ascii="Arial" w:hAnsi="Arial" w:cs="Arial"/>
          <w:sz w:val="22"/>
          <w:szCs w:val="22"/>
        </w:rPr>
        <w:br/>
      </w:r>
      <w:r w:rsidR="00D056AD" w:rsidRPr="003B67EF">
        <w:rPr>
          <w:rFonts w:ascii="Arial" w:hAnsi="Arial" w:cs="Arial"/>
          <w:sz w:val="22"/>
          <w:szCs w:val="22"/>
        </w:rPr>
        <w:t>6</w:t>
      </w:r>
      <w:bookmarkEnd w:id="3"/>
      <w:r w:rsidRPr="003B67EF">
        <w:rPr>
          <w:rFonts w:ascii="Arial" w:hAnsi="Arial" w:cs="Arial"/>
          <w:sz w:val="22"/>
          <w:szCs w:val="22"/>
        </w:rPr>
        <w:t>4</w:t>
      </w:r>
      <w:r w:rsidR="00D056AD" w:rsidRPr="003B67EF">
        <w:rPr>
          <w:rFonts w:ascii="Arial" w:hAnsi="Arial" w:cs="Arial"/>
          <w:sz w:val="22"/>
          <w:szCs w:val="22"/>
        </w:rPr>
        <w:t xml:space="preserve">. § (1) bekezdése szerint a </w:t>
      </w:r>
      <w:proofErr w:type="spellStart"/>
      <w:r w:rsidR="00D056AD" w:rsidRPr="003B67EF">
        <w:rPr>
          <w:rFonts w:ascii="Arial" w:hAnsi="Arial" w:cs="Arial"/>
          <w:sz w:val="22"/>
          <w:szCs w:val="22"/>
        </w:rPr>
        <w:t>Kttv</w:t>
      </w:r>
      <w:proofErr w:type="spellEnd"/>
      <w:r w:rsidR="00D056AD" w:rsidRPr="003B67EF">
        <w:rPr>
          <w:rFonts w:ascii="Arial" w:hAnsi="Arial" w:cs="Arial"/>
          <w:sz w:val="22"/>
          <w:szCs w:val="22"/>
        </w:rPr>
        <w:t>. 132. §-a szerinti illetményalap 202</w:t>
      </w:r>
      <w:r w:rsidRPr="003B67EF">
        <w:rPr>
          <w:rFonts w:ascii="Arial" w:hAnsi="Arial" w:cs="Arial"/>
          <w:sz w:val="22"/>
          <w:szCs w:val="22"/>
        </w:rPr>
        <w:t>5</w:t>
      </w:r>
      <w:r w:rsidR="00D056AD" w:rsidRPr="003B67EF">
        <w:rPr>
          <w:rFonts w:ascii="Arial" w:hAnsi="Arial" w:cs="Arial"/>
          <w:sz w:val="22"/>
          <w:szCs w:val="22"/>
        </w:rPr>
        <w:t xml:space="preserve">. évben 38 650 forint. </w:t>
      </w:r>
    </w:p>
    <w:p w14:paraId="09386E6B" w14:textId="77777777" w:rsidR="00D056AD" w:rsidRDefault="00D056AD" w:rsidP="00D056AD">
      <w:pPr>
        <w:jc w:val="both"/>
        <w:rPr>
          <w:rFonts w:ascii="Arial" w:hAnsi="Arial" w:cs="Arial"/>
          <w:sz w:val="22"/>
          <w:szCs w:val="22"/>
        </w:rPr>
      </w:pPr>
    </w:p>
    <w:p w14:paraId="54F0AE4D" w14:textId="277A2AC7" w:rsidR="00D056AD" w:rsidRDefault="00D056AD" w:rsidP="00D056AD">
      <w:pPr>
        <w:jc w:val="both"/>
        <w:rPr>
          <w:rFonts w:ascii="Arial" w:hAnsi="Arial" w:cs="Arial"/>
          <w:sz w:val="22"/>
          <w:szCs w:val="22"/>
        </w:rPr>
      </w:pPr>
      <w:r w:rsidRPr="003B67EF">
        <w:rPr>
          <w:rFonts w:ascii="Arial" w:hAnsi="Arial" w:cs="Arial"/>
          <w:sz w:val="22"/>
          <w:szCs w:val="22"/>
        </w:rPr>
        <w:t xml:space="preserve">Ugyanezen szakasz </w:t>
      </w:r>
      <w:bookmarkStart w:id="4" w:name="_Hlk150975548"/>
      <w:r w:rsidRPr="003B67EF">
        <w:rPr>
          <w:rFonts w:ascii="Arial" w:hAnsi="Arial" w:cs="Arial"/>
          <w:sz w:val="22"/>
          <w:szCs w:val="22"/>
        </w:rPr>
        <w:t>(</w:t>
      </w:r>
      <w:r w:rsidR="003B67EF" w:rsidRPr="003B67EF">
        <w:rPr>
          <w:rFonts w:ascii="Arial" w:hAnsi="Arial" w:cs="Arial"/>
          <w:sz w:val="22"/>
          <w:szCs w:val="22"/>
        </w:rPr>
        <w:t>5</w:t>
      </w:r>
      <w:r w:rsidRPr="003B67EF">
        <w:rPr>
          <w:rFonts w:ascii="Arial" w:hAnsi="Arial" w:cs="Arial"/>
          <w:sz w:val="22"/>
          <w:szCs w:val="22"/>
        </w:rPr>
        <w:t xml:space="preserve">) bekezdése értelmében a helyi önkormányzat képviselő-testülete </w:t>
      </w:r>
      <w:r w:rsidRPr="003B67EF">
        <w:rPr>
          <w:rFonts w:ascii="Arial" w:hAnsi="Arial" w:cs="Arial"/>
          <w:sz w:val="22"/>
          <w:szCs w:val="22"/>
          <w:u w:val="single"/>
        </w:rPr>
        <w:t>rendeletben</w:t>
      </w:r>
      <w:r w:rsidRPr="003B67EF">
        <w:rPr>
          <w:rFonts w:ascii="Arial" w:hAnsi="Arial" w:cs="Arial"/>
          <w:sz w:val="22"/>
          <w:szCs w:val="22"/>
        </w:rPr>
        <w:t xml:space="preserve"> a 202</w:t>
      </w:r>
      <w:r w:rsidR="003B67EF" w:rsidRPr="003B67EF">
        <w:rPr>
          <w:rFonts w:ascii="Arial" w:hAnsi="Arial" w:cs="Arial"/>
          <w:sz w:val="22"/>
          <w:szCs w:val="22"/>
        </w:rPr>
        <w:t>5</w:t>
      </w:r>
      <w:r w:rsidRPr="003B67EF">
        <w:rPr>
          <w:rFonts w:ascii="Arial" w:hAnsi="Arial" w:cs="Arial"/>
          <w:sz w:val="22"/>
          <w:szCs w:val="22"/>
        </w:rPr>
        <w:t xml:space="preserve">. évben - az önkormányzat saját forrásai terhére - a helyi önkormányzat képviselő-testületének a polgármesteri hivatalánál, közterület-felügyeleténél, illetve a közös önkormányzati hivatalnál foglalkoztatott köztisztviselők vonatkozásában </w:t>
      </w:r>
      <w:r w:rsidR="00275E86" w:rsidRPr="003B67EF">
        <w:rPr>
          <w:rFonts w:ascii="Arial" w:hAnsi="Arial" w:cs="Arial"/>
          <w:sz w:val="22"/>
          <w:szCs w:val="22"/>
        </w:rPr>
        <w:t>–</w:t>
      </w:r>
      <w:r w:rsidRPr="003B67EF">
        <w:rPr>
          <w:rFonts w:ascii="Arial" w:hAnsi="Arial" w:cs="Arial"/>
          <w:sz w:val="22"/>
          <w:szCs w:val="22"/>
        </w:rPr>
        <w:t xml:space="preserve"> </w:t>
      </w:r>
      <w:r w:rsidR="00275E86" w:rsidRPr="003B67EF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275E86" w:rsidRPr="003B67EF">
        <w:rPr>
          <w:rFonts w:ascii="Arial" w:hAnsi="Arial" w:cs="Arial"/>
          <w:sz w:val="22"/>
          <w:szCs w:val="22"/>
        </w:rPr>
        <w:t>Kttv</w:t>
      </w:r>
      <w:proofErr w:type="spellEnd"/>
      <w:r w:rsidR="00275E86" w:rsidRPr="003B67EF">
        <w:rPr>
          <w:rFonts w:ascii="Arial" w:hAnsi="Arial" w:cs="Arial"/>
          <w:sz w:val="22"/>
          <w:szCs w:val="22"/>
        </w:rPr>
        <w:t>.-</w:t>
      </w:r>
      <w:proofErr w:type="spellStart"/>
      <w:r w:rsidR="00275E86" w:rsidRPr="003B67EF">
        <w:rPr>
          <w:rFonts w:ascii="Arial" w:hAnsi="Arial" w:cs="Arial"/>
          <w:sz w:val="22"/>
          <w:szCs w:val="22"/>
        </w:rPr>
        <w:t>ben</w:t>
      </w:r>
      <w:proofErr w:type="spellEnd"/>
      <w:r w:rsidRPr="003B67EF">
        <w:rPr>
          <w:rFonts w:ascii="Arial" w:hAnsi="Arial" w:cs="Arial"/>
          <w:sz w:val="22"/>
          <w:szCs w:val="22"/>
        </w:rPr>
        <w:t xml:space="preserve"> foglaltaktól eltérően - az (1) bekezdésben meghatározottnál </w:t>
      </w:r>
      <w:r w:rsidRPr="003B67EF">
        <w:rPr>
          <w:rFonts w:ascii="Arial" w:hAnsi="Arial" w:cs="Arial"/>
          <w:sz w:val="22"/>
          <w:szCs w:val="22"/>
          <w:u w:val="single"/>
        </w:rPr>
        <w:t>magasabb összegben állapíthatja meg az illetményalapot.</w:t>
      </w:r>
      <w:r>
        <w:rPr>
          <w:rFonts w:ascii="Arial" w:hAnsi="Arial" w:cs="Arial"/>
          <w:sz w:val="22"/>
          <w:szCs w:val="22"/>
        </w:rPr>
        <w:t xml:space="preserve"> </w:t>
      </w:r>
      <w:bookmarkEnd w:id="4"/>
    </w:p>
    <w:p w14:paraId="305B98FD" w14:textId="77777777" w:rsidR="00D056AD" w:rsidRPr="003B67EF" w:rsidRDefault="00D056AD" w:rsidP="00D056AD">
      <w:pPr>
        <w:rPr>
          <w:rFonts w:ascii="Arial" w:hAnsi="Arial" w:cs="Arial"/>
          <w:sz w:val="22"/>
          <w:szCs w:val="22"/>
        </w:rPr>
      </w:pPr>
    </w:p>
    <w:p w14:paraId="4508F3A8" w14:textId="18517430" w:rsidR="00D056AD" w:rsidRPr="003B67EF" w:rsidRDefault="003B67EF" w:rsidP="00D056AD">
      <w:pPr>
        <w:jc w:val="both"/>
        <w:rPr>
          <w:rFonts w:ascii="Arial" w:hAnsi="Arial" w:cs="Arial"/>
          <w:sz w:val="22"/>
          <w:szCs w:val="22"/>
        </w:rPr>
      </w:pPr>
      <w:r w:rsidRPr="003B67EF">
        <w:rPr>
          <w:rFonts w:ascii="Arial" w:hAnsi="Arial" w:cs="Arial"/>
          <w:sz w:val="22"/>
          <w:szCs w:val="22"/>
        </w:rPr>
        <w:t>A kötelező legkisebb munkabér (minimálbér) és a </w:t>
      </w:r>
      <w:proofErr w:type="gramStart"/>
      <w:r w:rsidRPr="003B67EF">
        <w:rPr>
          <w:rFonts w:ascii="Arial" w:hAnsi="Arial" w:cs="Arial"/>
          <w:sz w:val="22"/>
          <w:szCs w:val="22"/>
        </w:rPr>
        <w:t>garantált</w:t>
      </w:r>
      <w:proofErr w:type="gramEnd"/>
      <w:r w:rsidRPr="003B67EF">
        <w:rPr>
          <w:rFonts w:ascii="Arial" w:hAnsi="Arial" w:cs="Arial"/>
          <w:sz w:val="22"/>
          <w:szCs w:val="22"/>
        </w:rPr>
        <w:t xml:space="preserve"> bérminimum megállapításáról szóló 394/2024. (XII. 12.) Korm. rendelet 2. § (2) bekezdése szerint </w:t>
      </w:r>
      <w:r w:rsidR="00D056AD" w:rsidRPr="003B67EF">
        <w:rPr>
          <w:rFonts w:ascii="Arial" w:hAnsi="Arial" w:cs="Arial"/>
          <w:sz w:val="22"/>
          <w:szCs w:val="22"/>
        </w:rPr>
        <w:t>202</w:t>
      </w:r>
      <w:r w:rsidRPr="003B67EF">
        <w:rPr>
          <w:rFonts w:ascii="Arial" w:hAnsi="Arial" w:cs="Arial"/>
          <w:sz w:val="22"/>
          <w:szCs w:val="22"/>
        </w:rPr>
        <w:t>5</w:t>
      </w:r>
      <w:r w:rsidR="00D056AD" w:rsidRPr="003B67EF">
        <w:rPr>
          <w:rFonts w:ascii="Arial" w:hAnsi="Arial" w:cs="Arial"/>
          <w:sz w:val="22"/>
          <w:szCs w:val="22"/>
        </w:rPr>
        <w:t>. év</w:t>
      </w:r>
      <w:r w:rsidRPr="003B67EF">
        <w:rPr>
          <w:rFonts w:ascii="Arial" w:hAnsi="Arial" w:cs="Arial"/>
          <w:sz w:val="22"/>
          <w:szCs w:val="22"/>
        </w:rPr>
        <w:t>ben</w:t>
      </w:r>
      <w:r w:rsidR="00D056AD" w:rsidRPr="003B67EF">
        <w:rPr>
          <w:rFonts w:ascii="Arial" w:hAnsi="Arial" w:cs="Arial"/>
          <w:sz w:val="22"/>
          <w:szCs w:val="22"/>
        </w:rPr>
        <w:t xml:space="preserve"> a </w:t>
      </w:r>
      <w:proofErr w:type="gramStart"/>
      <w:r w:rsidR="00D056AD" w:rsidRPr="003B67EF">
        <w:rPr>
          <w:rFonts w:ascii="Arial" w:hAnsi="Arial" w:cs="Arial"/>
          <w:sz w:val="22"/>
          <w:szCs w:val="22"/>
        </w:rPr>
        <w:t>garantált</w:t>
      </w:r>
      <w:proofErr w:type="gramEnd"/>
      <w:r w:rsidR="00D056AD" w:rsidRPr="003B67EF">
        <w:rPr>
          <w:rFonts w:ascii="Arial" w:hAnsi="Arial" w:cs="Arial"/>
          <w:sz w:val="22"/>
          <w:szCs w:val="22"/>
        </w:rPr>
        <w:t xml:space="preserve"> bérminimum összege</w:t>
      </w:r>
      <w:r w:rsidRPr="003B67EF">
        <w:rPr>
          <w:rFonts w:ascii="Arial" w:hAnsi="Arial" w:cs="Arial"/>
          <w:sz w:val="22"/>
          <w:szCs w:val="22"/>
        </w:rPr>
        <w:t xml:space="preserve"> bruttó 348.800 Ft.</w:t>
      </w:r>
    </w:p>
    <w:p w14:paraId="77A99076" w14:textId="77777777" w:rsidR="003B67EF" w:rsidRDefault="003B67EF" w:rsidP="00D056AD">
      <w:pPr>
        <w:jc w:val="both"/>
        <w:rPr>
          <w:rFonts w:ascii="Arial" w:hAnsi="Arial" w:cs="Arial"/>
          <w:sz w:val="22"/>
          <w:szCs w:val="22"/>
        </w:rPr>
      </w:pPr>
    </w:p>
    <w:p w14:paraId="03785465" w14:textId="6F012064" w:rsidR="00D056AD" w:rsidRDefault="00D056AD" w:rsidP="00D056AD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275E86">
        <w:rPr>
          <w:rFonts w:ascii="Arial" w:hAnsi="Arial" w:cs="Arial"/>
          <w:sz w:val="22"/>
          <w:szCs w:val="22"/>
        </w:rPr>
        <w:t>Kttv</w:t>
      </w:r>
      <w:proofErr w:type="spellEnd"/>
      <w:r w:rsidR="00275E8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1. melléklete határozza meg a besorolási osztály szerinti szorzószámokat, melyek 2011. óta </w:t>
      </w:r>
      <w:r w:rsidRPr="00B95C63">
        <w:rPr>
          <w:rFonts w:ascii="Arial" w:hAnsi="Arial" w:cs="Arial"/>
          <w:sz w:val="22"/>
          <w:szCs w:val="22"/>
        </w:rPr>
        <w:t>nem kerültek módosításra</w:t>
      </w:r>
      <w:r w:rsidR="003049E4" w:rsidRPr="00B95C63">
        <w:rPr>
          <w:rFonts w:ascii="Arial" w:hAnsi="Arial" w:cs="Arial"/>
          <w:sz w:val="22"/>
          <w:szCs w:val="22"/>
        </w:rPr>
        <w:t xml:space="preserve">. Ezen szorzószámok a felsőfokú iskolai végzettségű dolgozók esetén is alacsonyak, ám </w:t>
      </w:r>
      <w:r w:rsidRPr="00B95C63">
        <w:rPr>
          <w:rFonts w:ascii="Arial" w:hAnsi="Arial" w:cs="Arial"/>
          <w:sz w:val="22"/>
          <w:szCs w:val="22"/>
        </w:rPr>
        <w:t xml:space="preserve">középfokú végzettségű dolgozók esetén </w:t>
      </w:r>
      <w:r w:rsidR="003049E4" w:rsidRPr="00B95C63">
        <w:rPr>
          <w:rFonts w:ascii="Arial" w:hAnsi="Arial" w:cs="Arial"/>
          <w:sz w:val="22"/>
          <w:szCs w:val="22"/>
        </w:rPr>
        <w:t xml:space="preserve">rendkívül </w:t>
      </w:r>
      <w:r w:rsidRPr="00B95C63">
        <w:rPr>
          <w:rFonts w:ascii="Arial" w:hAnsi="Arial" w:cs="Arial"/>
          <w:sz w:val="22"/>
          <w:szCs w:val="22"/>
        </w:rPr>
        <w:t xml:space="preserve">alacsonyak. Jelenleg 17 fő középfokú végzettségű dolgozót foglalkoztatunk, közülük 13 fő esetén nevezett szorzószám 3 alatti. </w:t>
      </w:r>
      <w:r w:rsidRPr="00B95C63">
        <w:rPr>
          <w:rFonts w:ascii="Arial" w:hAnsi="Arial" w:cs="Arial"/>
          <w:sz w:val="22"/>
          <w:szCs w:val="22"/>
          <w:u w:val="single"/>
        </w:rPr>
        <w:t>Esetükben a bér 202</w:t>
      </w:r>
      <w:r w:rsidR="003B67EF" w:rsidRPr="00B95C63">
        <w:rPr>
          <w:rFonts w:ascii="Arial" w:hAnsi="Arial" w:cs="Arial"/>
          <w:sz w:val="22"/>
          <w:szCs w:val="22"/>
          <w:u w:val="single"/>
        </w:rPr>
        <w:t>5</w:t>
      </w:r>
      <w:r w:rsidRPr="00B95C63">
        <w:rPr>
          <w:rFonts w:ascii="Arial" w:hAnsi="Arial" w:cs="Arial"/>
          <w:sz w:val="22"/>
          <w:szCs w:val="22"/>
          <w:u w:val="single"/>
        </w:rPr>
        <w:t>. évben pótlékokkal együtt sem ér</w:t>
      </w:r>
      <w:r w:rsidR="003B67EF" w:rsidRPr="00B95C63">
        <w:rPr>
          <w:rFonts w:ascii="Arial" w:hAnsi="Arial" w:cs="Arial"/>
          <w:sz w:val="22"/>
          <w:szCs w:val="22"/>
          <w:u w:val="single"/>
        </w:rPr>
        <w:t>né</w:t>
      </w:r>
      <w:r w:rsidRPr="00B95C63">
        <w:rPr>
          <w:rFonts w:ascii="Arial" w:hAnsi="Arial" w:cs="Arial"/>
          <w:sz w:val="22"/>
          <w:szCs w:val="22"/>
          <w:u w:val="single"/>
        </w:rPr>
        <w:t xml:space="preserve"> el a garantált bérminimumot.</w:t>
      </w:r>
      <w:r w:rsidR="00B95C63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5B9E9B9" w14:textId="77777777" w:rsidR="00B95C63" w:rsidRDefault="00B95C63" w:rsidP="00D056A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AEFCEB0" w14:textId="1483DE1E" w:rsidR="004D5272" w:rsidRDefault="004D5272" w:rsidP="00D056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felsőfokú iskolai végzettségű dolgozók 30 %-os illetménykiegészítésének megállapítása a személyi illetményes dolgozók számának csökkentését szolgál</w:t>
      </w:r>
      <w:r w:rsidR="003B67EF">
        <w:rPr>
          <w:rFonts w:ascii="Arial" w:hAnsi="Arial" w:cs="Arial"/>
          <w:sz w:val="22"/>
          <w:szCs w:val="22"/>
        </w:rPr>
        <w:t>ja</w:t>
      </w:r>
      <w:r>
        <w:rPr>
          <w:rFonts w:ascii="Arial" w:hAnsi="Arial" w:cs="Arial"/>
          <w:sz w:val="22"/>
          <w:szCs w:val="22"/>
        </w:rPr>
        <w:t xml:space="preserve">. (Számos alkalommal a felsőfokú iskolai végzettségű dolgozók esetében sem éri el a </w:t>
      </w:r>
      <w:proofErr w:type="spellStart"/>
      <w:r>
        <w:rPr>
          <w:rFonts w:ascii="Arial" w:hAnsi="Arial" w:cs="Arial"/>
          <w:sz w:val="22"/>
          <w:szCs w:val="22"/>
        </w:rPr>
        <w:t>Kttv</w:t>
      </w:r>
      <w:proofErr w:type="spellEnd"/>
      <w:r>
        <w:rPr>
          <w:rFonts w:ascii="Arial" w:hAnsi="Arial" w:cs="Arial"/>
          <w:sz w:val="22"/>
          <w:szCs w:val="22"/>
        </w:rPr>
        <w:t>.-</w:t>
      </w:r>
      <w:proofErr w:type="spellStart"/>
      <w:r>
        <w:rPr>
          <w:rFonts w:ascii="Arial" w:hAnsi="Arial" w:cs="Arial"/>
          <w:sz w:val="22"/>
          <w:szCs w:val="22"/>
        </w:rPr>
        <w:t>ben</w:t>
      </w:r>
      <w:proofErr w:type="spellEnd"/>
      <w:r>
        <w:rPr>
          <w:rFonts w:ascii="Arial" w:hAnsi="Arial" w:cs="Arial"/>
          <w:sz w:val="22"/>
          <w:szCs w:val="22"/>
        </w:rPr>
        <w:t xml:space="preserve"> meghatározott szorzószámok szerint számított bérük a </w:t>
      </w:r>
      <w:proofErr w:type="gramStart"/>
      <w:r>
        <w:rPr>
          <w:rFonts w:ascii="Arial" w:hAnsi="Arial" w:cs="Arial"/>
          <w:sz w:val="22"/>
          <w:szCs w:val="22"/>
        </w:rPr>
        <w:t>garantált</w:t>
      </w:r>
      <w:proofErr w:type="gramEnd"/>
      <w:r>
        <w:rPr>
          <w:rFonts w:ascii="Arial" w:hAnsi="Arial" w:cs="Arial"/>
          <w:sz w:val="22"/>
          <w:szCs w:val="22"/>
        </w:rPr>
        <w:t xml:space="preserve"> bérminimum</w:t>
      </w:r>
      <w:r w:rsidR="003B67EF">
        <w:rPr>
          <w:rFonts w:ascii="Arial" w:hAnsi="Arial" w:cs="Arial"/>
          <w:sz w:val="22"/>
          <w:szCs w:val="22"/>
        </w:rPr>
        <w:t xml:space="preserve"> összegét.</w:t>
      </w:r>
      <w:r>
        <w:rPr>
          <w:rFonts w:ascii="Arial" w:hAnsi="Arial" w:cs="Arial"/>
          <w:sz w:val="22"/>
          <w:szCs w:val="22"/>
        </w:rPr>
        <w:t>)</w:t>
      </w:r>
    </w:p>
    <w:p w14:paraId="4A01425E" w14:textId="77777777" w:rsidR="00275E86" w:rsidRDefault="00275E86" w:rsidP="00D056AD">
      <w:pPr>
        <w:jc w:val="both"/>
        <w:rPr>
          <w:rFonts w:ascii="Arial" w:hAnsi="Arial" w:cs="Arial"/>
          <w:sz w:val="22"/>
          <w:szCs w:val="22"/>
        </w:rPr>
      </w:pPr>
    </w:p>
    <w:p w14:paraId="4F165073" w14:textId="7387E645" w:rsidR="00D056AD" w:rsidRDefault="00D056AD" w:rsidP="00D056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inflációkövető béremelésre </w:t>
      </w:r>
      <w:r w:rsidR="00CE059B">
        <w:rPr>
          <w:rFonts w:ascii="Arial" w:hAnsi="Arial" w:cs="Arial"/>
          <w:sz w:val="22"/>
          <w:szCs w:val="22"/>
        </w:rPr>
        <w:t>ez évben</w:t>
      </w:r>
      <w:r>
        <w:rPr>
          <w:rFonts w:ascii="Arial" w:hAnsi="Arial" w:cs="Arial"/>
          <w:sz w:val="22"/>
          <w:szCs w:val="22"/>
        </w:rPr>
        <w:t xml:space="preserve"> nem igazán látunk esélyt az önkormányzat</w:t>
      </w:r>
      <w:r w:rsidR="00CE059B">
        <w:rPr>
          <w:rFonts w:ascii="Arial" w:hAnsi="Arial" w:cs="Arial"/>
          <w:sz w:val="22"/>
          <w:szCs w:val="22"/>
        </w:rPr>
        <w:t>ok</w:t>
      </w:r>
      <w:r>
        <w:rPr>
          <w:rFonts w:ascii="Arial" w:hAnsi="Arial" w:cs="Arial"/>
          <w:sz w:val="22"/>
          <w:szCs w:val="22"/>
        </w:rPr>
        <w:t xml:space="preserve"> bizonytalan gazdasági helyzetére tekintettel, azonban </w:t>
      </w:r>
      <w:r w:rsidR="00CE059B">
        <w:rPr>
          <w:rFonts w:ascii="Arial" w:hAnsi="Arial" w:cs="Arial"/>
          <w:sz w:val="22"/>
          <w:szCs w:val="22"/>
        </w:rPr>
        <w:t xml:space="preserve">a bérek reálérték csökkenésének lassítása érdekében </w:t>
      </w:r>
      <w:r>
        <w:rPr>
          <w:rFonts w:ascii="Arial" w:hAnsi="Arial" w:cs="Arial"/>
          <w:sz w:val="22"/>
          <w:szCs w:val="22"/>
        </w:rPr>
        <w:t>szeretnénk a</w:t>
      </w:r>
      <w:r w:rsidR="00CE059B">
        <w:rPr>
          <w:rFonts w:ascii="Arial" w:hAnsi="Arial" w:cs="Arial"/>
          <w:sz w:val="22"/>
          <w:szCs w:val="22"/>
        </w:rPr>
        <w:t xml:space="preserve"> KÖH 2025. évi költségvetésénél részletezett elvek szerint megállapított béreket biztostani a</w:t>
      </w:r>
      <w:r>
        <w:rPr>
          <w:rFonts w:ascii="Arial" w:hAnsi="Arial" w:cs="Arial"/>
          <w:sz w:val="22"/>
          <w:szCs w:val="22"/>
        </w:rPr>
        <w:t xml:space="preserve"> köztisztviselő</w:t>
      </w:r>
      <w:r w:rsidR="00CE059B">
        <w:rPr>
          <w:rFonts w:ascii="Arial" w:hAnsi="Arial" w:cs="Arial"/>
          <w:sz w:val="22"/>
          <w:szCs w:val="22"/>
        </w:rPr>
        <w:t xml:space="preserve">k </w:t>
      </w:r>
      <w:r>
        <w:rPr>
          <w:rFonts w:ascii="Arial" w:hAnsi="Arial" w:cs="Arial"/>
          <w:sz w:val="22"/>
          <w:szCs w:val="22"/>
        </w:rPr>
        <w:t>számára az állomány megtartása érdekében.</w:t>
      </w:r>
    </w:p>
    <w:p w14:paraId="26193A99" w14:textId="77777777" w:rsidR="00D056AD" w:rsidRDefault="00D056AD" w:rsidP="00D056A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0E9CBDC" w14:textId="31E26144" w:rsidR="00D056AD" w:rsidRDefault="00D056AD" w:rsidP="00D056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Mindezek alapján kér</w:t>
      </w:r>
      <w:r w:rsidR="00CE059B">
        <w:rPr>
          <w:rFonts w:ascii="Arial" w:hAnsi="Arial" w:cs="Arial"/>
          <w:sz w:val="22"/>
          <w:szCs w:val="22"/>
        </w:rPr>
        <w:t>jük</w:t>
      </w:r>
      <w:r>
        <w:rPr>
          <w:rFonts w:ascii="Arial" w:hAnsi="Arial" w:cs="Arial"/>
          <w:sz w:val="22"/>
          <w:szCs w:val="22"/>
        </w:rPr>
        <w:t xml:space="preserve"> az előterjesztés mellékletét képező rendelet-tervezet</w:t>
      </w:r>
      <w:r w:rsidR="00CE059B">
        <w:rPr>
          <w:rFonts w:ascii="Arial" w:hAnsi="Arial" w:cs="Arial"/>
          <w:sz w:val="22"/>
          <w:szCs w:val="22"/>
        </w:rPr>
        <w:t>ek</w:t>
      </w:r>
      <w:r>
        <w:rPr>
          <w:rFonts w:ascii="Arial" w:hAnsi="Arial" w:cs="Arial"/>
          <w:sz w:val="22"/>
          <w:szCs w:val="22"/>
        </w:rPr>
        <w:t xml:space="preserve"> elfogadásával a Közös Önkormányzati Hivatal köztisztviselői </w:t>
      </w:r>
      <w:r w:rsidRPr="00560C14">
        <w:rPr>
          <w:rFonts w:ascii="Arial" w:hAnsi="Arial" w:cs="Arial"/>
          <w:sz w:val="22"/>
          <w:szCs w:val="22"/>
        </w:rPr>
        <w:t>202</w:t>
      </w:r>
      <w:r w:rsidR="00CE059B">
        <w:rPr>
          <w:rFonts w:ascii="Arial" w:hAnsi="Arial" w:cs="Arial"/>
          <w:sz w:val="22"/>
          <w:szCs w:val="22"/>
        </w:rPr>
        <w:t>5</w:t>
      </w:r>
      <w:r w:rsidRPr="00560C14">
        <w:rPr>
          <w:rFonts w:ascii="Arial" w:hAnsi="Arial" w:cs="Arial"/>
          <w:sz w:val="22"/>
          <w:szCs w:val="22"/>
        </w:rPr>
        <w:t>. évi illetményalapjának</w:t>
      </w:r>
      <w:r w:rsidR="00CE059B">
        <w:rPr>
          <w:rFonts w:ascii="Arial" w:hAnsi="Arial" w:cs="Arial"/>
          <w:sz w:val="22"/>
          <w:szCs w:val="22"/>
        </w:rPr>
        <w:t>,</w:t>
      </w:r>
      <w:r w:rsidRPr="00560C14">
        <w:rPr>
          <w:rFonts w:ascii="Arial" w:hAnsi="Arial" w:cs="Arial"/>
          <w:sz w:val="22"/>
          <w:szCs w:val="22"/>
        </w:rPr>
        <w:t xml:space="preserve"> </w:t>
      </w:r>
      <w:r w:rsidR="00CE059B">
        <w:rPr>
          <w:rFonts w:ascii="Arial" w:hAnsi="Arial" w:cs="Arial"/>
          <w:sz w:val="22"/>
          <w:szCs w:val="22"/>
        </w:rPr>
        <w:t xml:space="preserve">valamint </w:t>
      </w:r>
      <w:r w:rsidRPr="00560C14">
        <w:rPr>
          <w:rFonts w:ascii="Arial" w:hAnsi="Arial" w:cs="Arial"/>
          <w:sz w:val="22"/>
          <w:szCs w:val="22"/>
        </w:rPr>
        <w:t>a középfokú</w:t>
      </w:r>
      <w:r w:rsidR="00CE059B">
        <w:rPr>
          <w:rFonts w:ascii="Arial" w:hAnsi="Arial" w:cs="Arial"/>
          <w:sz w:val="22"/>
          <w:szCs w:val="22"/>
        </w:rPr>
        <w:t xml:space="preserve"> és a felsőfokú végzettséggel rendelkező köztisztviselők</w:t>
      </w:r>
      <w:r w:rsidRPr="00560C14">
        <w:rPr>
          <w:rFonts w:ascii="Arial" w:hAnsi="Arial" w:cs="Arial"/>
          <w:sz w:val="22"/>
          <w:szCs w:val="22"/>
        </w:rPr>
        <w:t xml:space="preserve"> illetménykiegészítésének</w:t>
      </w:r>
      <w:r w:rsidR="00CE059B">
        <w:rPr>
          <w:rFonts w:ascii="Arial" w:hAnsi="Arial" w:cs="Arial"/>
          <w:sz w:val="22"/>
          <w:szCs w:val="22"/>
        </w:rPr>
        <w:t xml:space="preserve"> a</w:t>
      </w:r>
      <w:r w:rsidRPr="00560C14">
        <w:rPr>
          <w:rFonts w:ascii="Arial" w:hAnsi="Arial" w:cs="Arial"/>
          <w:sz w:val="22"/>
          <w:szCs w:val="22"/>
        </w:rPr>
        <w:t xml:space="preserve"> korábbi évhez hasonló megállapítását</w:t>
      </w:r>
      <w:r w:rsidR="00CE059B">
        <w:rPr>
          <w:rFonts w:ascii="Arial" w:hAnsi="Arial" w:cs="Arial"/>
          <w:sz w:val="22"/>
          <w:szCs w:val="22"/>
        </w:rPr>
        <w:t xml:space="preserve"> </w:t>
      </w:r>
      <w:r w:rsidRPr="00560C14">
        <w:rPr>
          <w:rFonts w:ascii="Arial" w:hAnsi="Arial" w:cs="Arial"/>
          <w:sz w:val="22"/>
          <w:szCs w:val="22"/>
        </w:rPr>
        <w:t>annak érdekében</w:t>
      </w:r>
      <w:r w:rsidRPr="00D056AD">
        <w:rPr>
          <w:rFonts w:ascii="Arial" w:hAnsi="Arial" w:cs="Arial"/>
          <w:sz w:val="22"/>
          <w:szCs w:val="22"/>
        </w:rPr>
        <w:t>, hogy a szükséges intézkedéseket - a munkaügyi okmányok elkészítésével – határidőben megtehessük.</w:t>
      </w:r>
    </w:p>
    <w:p w14:paraId="143E8D51" w14:textId="77777777" w:rsidR="00D056AD" w:rsidRDefault="00D056AD" w:rsidP="00D056AD">
      <w:pPr>
        <w:rPr>
          <w:rFonts w:ascii="Arial" w:hAnsi="Arial" w:cs="Arial"/>
          <w:sz w:val="22"/>
          <w:szCs w:val="22"/>
        </w:rPr>
      </w:pPr>
    </w:p>
    <w:p w14:paraId="394CEB04" w14:textId="77777777" w:rsidR="0035502A" w:rsidRDefault="0035502A" w:rsidP="00D056AD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38D7A66D" w14:textId="1368DF58" w:rsidR="00D056AD" w:rsidRDefault="00D056AD" w:rsidP="00D056AD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HATÁSVIZSGÁLAT</w:t>
      </w:r>
    </w:p>
    <w:p w14:paraId="44186EE7" w14:textId="77777777" w:rsidR="00D056AD" w:rsidRDefault="00D056AD" w:rsidP="00D056AD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78635C72" w14:textId="520D4576" w:rsidR="00D056AD" w:rsidRDefault="00D056AD" w:rsidP="00D056AD">
      <w:pPr>
        <w:jc w:val="center"/>
        <w:rPr>
          <w:rFonts w:ascii="Arial" w:hAnsi="Arial" w:cs="Arial"/>
          <w:sz w:val="22"/>
          <w:szCs w:val="22"/>
          <w:u w:val="single"/>
        </w:rPr>
      </w:pPr>
      <w:bookmarkStart w:id="5" w:name="_Hlk150975958"/>
      <w:proofErr w:type="gramStart"/>
      <w:r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Bátaszéki Közös Önkormányzati Hivatal köztisztviselői 202</w:t>
      </w:r>
      <w:r w:rsidR="00CE059B">
        <w:rPr>
          <w:rFonts w:ascii="Arial" w:hAnsi="Arial" w:cs="Arial"/>
          <w:b/>
          <w:sz w:val="22"/>
          <w:szCs w:val="22"/>
          <w:u w:val="single"/>
        </w:rPr>
        <w:t>5</w:t>
      </w:r>
      <w:r>
        <w:rPr>
          <w:rFonts w:ascii="Arial" w:hAnsi="Arial" w:cs="Arial"/>
          <w:b/>
          <w:sz w:val="22"/>
          <w:szCs w:val="22"/>
          <w:u w:val="single"/>
        </w:rPr>
        <w:t>. évi illetményalapjának és illetménykiegészítésének megállapításáról szóló rendelet-tervezethez</w:t>
      </w:r>
    </w:p>
    <w:bookmarkEnd w:id="5"/>
    <w:p w14:paraId="16DE7B07" w14:textId="77777777" w:rsidR="00D056AD" w:rsidRDefault="00D056AD" w:rsidP="00D056AD">
      <w:pPr>
        <w:rPr>
          <w:rFonts w:ascii="Arial" w:hAnsi="Arial" w:cs="Arial"/>
          <w:b/>
          <w:sz w:val="22"/>
          <w:szCs w:val="22"/>
          <w:u w:val="single"/>
        </w:rPr>
      </w:pPr>
    </w:p>
    <w:p w14:paraId="3F6FDF3B" w14:textId="77777777" w:rsidR="00D056AD" w:rsidRDefault="00D056AD" w:rsidP="00D056AD">
      <w:pPr>
        <w:rPr>
          <w:rFonts w:ascii="Arial" w:hAnsi="Arial" w:cs="Arial"/>
          <w:sz w:val="22"/>
          <w:szCs w:val="22"/>
        </w:rPr>
      </w:pPr>
    </w:p>
    <w:p w14:paraId="41D3A4B0" w14:textId="77777777" w:rsidR="00D056AD" w:rsidRDefault="00D056AD" w:rsidP="00D05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Társadalmi hatása: </w:t>
      </w:r>
      <w:r>
        <w:rPr>
          <w:rFonts w:ascii="Arial" w:hAnsi="Arial" w:cs="Arial"/>
          <w:sz w:val="22"/>
          <w:szCs w:val="22"/>
        </w:rPr>
        <w:t>nincs</w:t>
      </w:r>
    </w:p>
    <w:p w14:paraId="6F61CE00" w14:textId="77777777" w:rsidR="00D056AD" w:rsidRDefault="00D056AD" w:rsidP="00D056AD">
      <w:pPr>
        <w:rPr>
          <w:rFonts w:ascii="Arial" w:hAnsi="Arial" w:cs="Arial"/>
          <w:sz w:val="22"/>
          <w:szCs w:val="22"/>
        </w:rPr>
      </w:pPr>
    </w:p>
    <w:p w14:paraId="1628BC94" w14:textId="77777777" w:rsidR="00D056AD" w:rsidRDefault="00D056AD" w:rsidP="00D05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Gazdasági hatása: </w:t>
      </w:r>
      <w:r>
        <w:rPr>
          <w:rFonts w:ascii="Arial" w:hAnsi="Arial" w:cs="Arial"/>
          <w:sz w:val="22"/>
          <w:szCs w:val="22"/>
        </w:rPr>
        <w:t>nincs</w:t>
      </w:r>
    </w:p>
    <w:p w14:paraId="33D746DE" w14:textId="77777777" w:rsidR="00D056AD" w:rsidRDefault="00D056AD" w:rsidP="00D056AD">
      <w:pPr>
        <w:rPr>
          <w:rFonts w:ascii="Arial" w:hAnsi="Arial" w:cs="Arial"/>
          <w:sz w:val="22"/>
          <w:szCs w:val="22"/>
        </w:rPr>
      </w:pPr>
    </w:p>
    <w:p w14:paraId="64C688F7" w14:textId="77777777" w:rsidR="00D056AD" w:rsidRDefault="00D056AD" w:rsidP="00D05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Költségvetési hatása:</w:t>
      </w:r>
      <w:r>
        <w:rPr>
          <w:rFonts w:ascii="Arial" w:hAnsi="Arial" w:cs="Arial"/>
          <w:sz w:val="22"/>
          <w:szCs w:val="22"/>
        </w:rPr>
        <w:t xml:space="preserve"> forrása a Közös Hivatal költségvetése</w:t>
      </w:r>
    </w:p>
    <w:p w14:paraId="2F814F29" w14:textId="77777777" w:rsidR="00D056AD" w:rsidRDefault="00D056AD" w:rsidP="00D056AD">
      <w:pPr>
        <w:rPr>
          <w:rFonts w:ascii="Arial" w:hAnsi="Arial" w:cs="Arial"/>
          <w:sz w:val="22"/>
          <w:szCs w:val="22"/>
        </w:rPr>
      </w:pPr>
    </w:p>
    <w:p w14:paraId="0EC6B329" w14:textId="77777777" w:rsidR="00D056AD" w:rsidRDefault="00D056AD" w:rsidP="00D05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Környezeti és egészségügyi következmények:</w:t>
      </w:r>
      <w:r>
        <w:rPr>
          <w:rFonts w:ascii="Arial" w:hAnsi="Arial" w:cs="Arial"/>
          <w:sz w:val="22"/>
          <w:szCs w:val="22"/>
        </w:rPr>
        <w:t xml:space="preserve"> nincs</w:t>
      </w:r>
    </w:p>
    <w:p w14:paraId="77D3E882" w14:textId="77777777" w:rsidR="00D056AD" w:rsidRDefault="00D056AD" w:rsidP="00D056AD">
      <w:pPr>
        <w:rPr>
          <w:rFonts w:ascii="Arial" w:hAnsi="Arial" w:cs="Arial"/>
          <w:sz w:val="22"/>
          <w:szCs w:val="22"/>
        </w:rPr>
      </w:pPr>
    </w:p>
    <w:p w14:paraId="178BC169" w14:textId="6C3B5387" w:rsidR="00D056AD" w:rsidRDefault="00D056AD" w:rsidP="00D056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Adminisztratív terheket befolyásoló hatása:</w:t>
      </w:r>
      <w:r>
        <w:rPr>
          <w:rFonts w:ascii="Arial" w:hAnsi="Arial" w:cs="Arial"/>
          <w:sz w:val="22"/>
          <w:szCs w:val="22"/>
        </w:rPr>
        <w:t xml:space="preserve"> </w:t>
      </w:r>
      <w:r w:rsidR="00CE059B">
        <w:rPr>
          <w:rFonts w:ascii="Arial" w:hAnsi="Arial" w:cs="Arial"/>
          <w:sz w:val="22"/>
          <w:szCs w:val="22"/>
        </w:rPr>
        <w:t>nincs</w:t>
      </w:r>
    </w:p>
    <w:p w14:paraId="6787881F" w14:textId="77777777" w:rsidR="00D056AD" w:rsidRDefault="00D056AD" w:rsidP="00D056AD">
      <w:pPr>
        <w:rPr>
          <w:rFonts w:ascii="Arial" w:hAnsi="Arial" w:cs="Arial"/>
          <w:sz w:val="22"/>
          <w:szCs w:val="22"/>
        </w:rPr>
      </w:pPr>
    </w:p>
    <w:p w14:paraId="557E0931" w14:textId="77777777" w:rsidR="00D056AD" w:rsidRDefault="00D056AD" w:rsidP="00D05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A jogszabály megalkotásának szükségessége: </w:t>
      </w:r>
      <w:r>
        <w:rPr>
          <w:rFonts w:ascii="Arial" w:hAnsi="Arial" w:cs="Arial"/>
          <w:sz w:val="22"/>
          <w:szCs w:val="22"/>
        </w:rPr>
        <w:t>önkéntes</w:t>
      </w:r>
    </w:p>
    <w:p w14:paraId="5F338746" w14:textId="77777777" w:rsidR="00D056AD" w:rsidRDefault="00D056AD" w:rsidP="00D056AD">
      <w:pPr>
        <w:rPr>
          <w:rFonts w:ascii="Arial" w:hAnsi="Arial" w:cs="Arial"/>
          <w:sz w:val="22"/>
          <w:szCs w:val="22"/>
        </w:rPr>
      </w:pPr>
    </w:p>
    <w:p w14:paraId="56D9668A" w14:textId="77777777" w:rsidR="00D056AD" w:rsidRDefault="00D056AD" w:rsidP="00D05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jogalkotás elmaradásának következményei: </w:t>
      </w:r>
      <w:r>
        <w:rPr>
          <w:rFonts w:ascii="Arial" w:hAnsi="Arial" w:cs="Arial"/>
          <w:sz w:val="22"/>
          <w:szCs w:val="22"/>
        </w:rPr>
        <w:t>nincs</w:t>
      </w:r>
    </w:p>
    <w:p w14:paraId="6D3F9B5D" w14:textId="77777777" w:rsidR="00D056AD" w:rsidRDefault="00D056AD" w:rsidP="00D056AD">
      <w:pPr>
        <w:rPr>
          <w:rFonts w:ascii="Arial" w:hAnsi="Arial" w:cs="Arial"/>
          <w:sz w:val="22"/>
          <w:szCs w:val="22"/>
        </w:rPr>
      </w:pPr>
    </w:p>
    <w:p w14:paraId="3C3839D1" w14:textId="513D43A0" w:rsidR="00D056AD" w:rsidRDefault="00D056AD" w:rsidP="00D272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jogszabály alkalmazásához szükséges személyi, szervezeti, tárgyi és pénzügyi feltételek:</w:t>
      </w:r>
      <w:r>
        <w:rPr>
          <w:rFonts w:ascii="Arial" w:hAnsi="Arial" w:cs="Arial"/>
          <w:sz w:val="22"/>
          <w:szCs w:val="22"/>
        </w:rPr>
        <w:t xml:space="preserve"> a végrehajtás feltételei </w:t>
      </w:r>
      <w:r w:rsidR="00CE059B">
        <w:rPr>
          <w:rFonts w:ascii="Arial" w:hAnsi="Arial" w:cs="Arial"/>
          <w:sz w:val="22"/>
          <w:szCs w:val="22"/>
        </w:rPr>
        <w:t xml:space="preserve">a Közös Önkormányzati Hivatal 2025. évi költségvetésének elfogadásával </w:t>
      </w:r>
      <w:r>
        <w:rPr>
          <w:rFonts w:ascii="Arial" w:hAnsi="Arial" w:cs="Arial"/>
          <w:sz w:val="22"/>
          <w:szCs w:val="22"/>
        </w:rPr>
        <w:t>adottak</w:t>
      </w:r>
    </w:p>
    <w:p w14:paraId="540EEAA8" w14:textId="77777777" w:rsidR="00D056AD" w:rsidRDefault="00D056AD" w:rsidP="00D056AD">
      <w:pPr>
        <w:rPr>
          <w:rFonts w:ascii="Arial" w:hAnsi="Arial" w:cs="Arial"/>
          <w:sz w:val="22"/>
          <w:szCs w:val="22"/>
        </w:rPr>
      </w:pPr>
    </w:p>
    <w:p w14:paraId="5B4CFFCD" w14:textId="77777777" w:rsidR="00D056AD" w:rsidRDefault="00D056AD" w:rsidP="00D05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Véleményeztetés:</w:t>
      </w:r>
      <w:r>
        <w:rPr>
          <w:rFonts w:ascii="Arial" w:hAnsi="Arial" w:cs="Arial"/>
          <w:sz w:val="22"/>
          <w:szCs w:val="22"/>
        </w:rPr>
        <w:t xml:space="preserve"> Pénzügyi és Gazdasági Bizottság</w:t>
      </w:r>
    </w:p>
    <w:p w14:paraId="3EF61A32" w14:textId="77777777" w:rsidR="00D056AD" w:rsidRDefault="00D056AD" w:rsidP="00D056AD">
      <w:pPr>
        <w:rPr>
          <w:rFonts w:ascii="Arial" w:hAnsi="Arial" w:cs="Arial"/>
          <w:sz w:val="22"/>
          <w:szCs w:val="22"/>
        </w:rPr>
      </w:pPr>
    </w:p>
    <w:p w14:paraId="092CE1B7" w14:textId="77777777" w:rsidR="0035502A" w:rsidRDefault="0035502A" w:rsidP="00D056AD">
      <w:pPr>
        <w:rPr>
          <w:rFonts w:ascii="Arial" w:hAnsi="Arial" w:cs="Arial"/>
          <w:sz w:val="22"/>
          <w:szCs w:val="22"/>
        </w:rPr>
      </w:pPr>
    </w:p>
    <w:p w14:paraId="2467A147" w14:textId="77777777" w:rsidR="0035502A" w:rsidRDefault="0035502A" w:rsidP="00D056AD">
      <w:pPr>
        <w:rPr>
          <w:rFonts w:ascii="Arial" w:hAnsi="Arial" w:cs="Arial"/>
          <w:sz w:val="22"/>
          <w:szCs w:val="22"/>
        </w:rPr>
      </w:pPr>
    </w:p>
    <w:p w14:paraId="0257B76D" w14:textId="229A8ADF" w:rsidR="00D056AD" w:rsidRPr="00462815" w:rsidRDefault="00012524" w:rsidP="00D056A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Minden rendelet</w:t>
      </w:r>
      <w:r w:rsidR="00462815" w:rsidRPr="00462815">
        <w:rPr>
          <w:rFonts w:ascii="Arial" w:hAnsi="Arial" w:cs="Arial"/>
          <w:bCs/>
          <w:iCs/>
          <w:sz w:val="22"/>
          <w:szCs w:val="22"/>
        </w:rPr>
        <w:t xml:space="preserve"> általános és részletes indokolás az egyes beterjesztett rendelet tervezetek mögött </w:t>
      </w:r>
      <w:r w:rsidR="00462815">
        <w:rPr>
          <w:rFonts w:ascii="Arial" w:hAnsi="Arial" w:cs="Arial"/>
          <w:bCs/>
          <w:iCs/>
          <w:sz w:val="22"/>
          <w:szCs w:val="22"/>
        </w:rPr>
        <w:t>érhető el.</w:t>
      </w:r>
    </w:p>
    <w:p w14:paraId="60B2F9FE" w14:textId="77777777" w:rsidR="004E04CF" w:rsidRDefault="004E04CF" w:rsidP="00DA5EEA">
      <w:pPr>
        <w:tabs>
          <w:tab w:val="num" w:pos="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18865C31" w14:textId="77777777" w:rsidR="009656DD" w:rsidRDefault="009656DD" w:rsidP="00DA5EEA">
      <w:pPr>
        <w:tabs>
          <w:tab w:val="num" w:pos="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52910EA" w14:textId="77777777" w:rsidR="009656DD" w:rsidRPr="009656DD" w:rsidRDefault="009656DD" w:rsidP="00DA5EEA">
      <w:pPr>
        <w:tabs>
          <w:tab w:val="num" w:pos="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24BDF2CD" w14:textId="32723818" w:rsidR="0035502A" w:rsidRPr="009656DD" w:rsidRDefault="0035502A" w:rsidP="00DA5EEA">
      <w:pPr>
        <w:tabs>
          <w:tab w:val="num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656DD">
        <w:rPr>
          <w:rFonts w:ascii="Arial" w:hAnsi="Arial" w:cs="Arial"/>
          <w:b/>
          <w:bCs/>
          <w:sz w:val="22"/>
          <w:szCs w:val="22"/>
        </w:rPr>
        <w:t>Kérjük a T. Képviselő-testületet</w:t>
      </w:r>
      <w:r w:rsidR="009656DD" w:rsidRPr="009656DD">
        <w:rPr>
          <w:rFonts w:ascii="Arial" w:hAnsi="Arial" w:cs="Arial"/>
          <w:b/>
          <w:bCs/>
          <w:sz w:val="22"/>
          <w:szCs w:val="22"/>
        </w:rPr>
        <w:t>eket,</w:t>
      </w:r>
      <w:r w:rsidRPr="009656DD">
        <w:rPr>
          <w:rFonts w:ascii="Arial" w:hAnsi="Arial" w:cs="Arial"/>
          <w:b/>
          <w:bCs/>
          <w:sz w:val="22"/>
          <w:szCs w:val="22"/>
        </w:rPr>
        <w:t xml:space="preserve"> jelen előterjesztés mellékletét képező rendelet-tervezet</w:t>
      </w:r>
      <w:r w:rsidR="009656DD" w:rsidRPr="009656DD">
        <w:rPr>
          <w:rFonts w:ascii="Arial" w:hAnsi="Arial" w:cs="Arial"/>
          <w:b/>
          <w:bCs/>
          <w:sz w:val="22"/>
          <w:szCs w:val="22"/>
        </w:rPr>
        <w:t xml:space="preserve">ek </w:t>
      </w:r>
      <w:r w:rsidRPr="009656DD">
        <w:rPr>
          <w:rFonts w:ascii="Arial" w:hAnsi="Arial" w:cs="Arial"/>
          <w:b/>
          <w:bCs/>
          <w:sz w:val="22"/>
          <w:szCs w:val="22"/>
        </w:rPr>
        <w:t>elfogadására.</w:t>
      </w:r>
    </w:p>
    <w:sectPr w:rsidR="0035502A" w:rsidRPr="00965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73F1"/>
    <w:rsid w:val="00012524"/>
    <w:rsid w:val="000256E6"/>
    <w:rsid w:val="00032A7E"/>
    <w:rsid w:val="00046BA8"/>
    <w:rsid w:val="000B204E"/>
    <w:rsid w:val="000B7D1B"/>
    <w:rsid w:val="000E1B63"/>
    <w:rsid w:val="001171AB"/>
    <w:rsid w:val="00184D7C"/>
    <w:rsid w:val="001C06F3"/>
    <w:rsid w:val="001D3DD9"/>
    <w:rsid w:val="0021070F"/>
    <w:rsid w:val="00217B18"/>
    <w:rsid w:val="002654BE"/>
    <w:rsid w:val="0027452F"/>
    <w:rsid w:val="00275E86"/>
    <w:rsid w:val="002B3C68"/>
    <w:rsid w:val="002C1D52"/>
    <w:rsid w:val="002C5193"/>
    <w:rsid w:val="002F0CDD"/>
    <w:rsid w:val="003049E4"/>
    <w:rsid w:val="00310CE9"/>
    <w:rsid w:val="0032605A"/>
    <w:rsid w:val="00332C16"/>
    <w:rsid w:val="0035502A"/>
    <w:rsid w:val="003B67EF"/>
    <w:rsid w:val="003D6177"/>
    <w:rsid w:val="003F3BDB"/>
    <w:rsid w:val="003F5633"/>
    <w:rsid w:val="00401152"/>
    <w:rsid w:val="00405270"/>
    <w:rsid w:val="0042566B"/>
    <w:rsid w:val="004400D8"/>
    <w:rsid w:val="00446507"/>
    <w:rsid w:val="004516FA"/>
    <w:rsid w:val="00462815"/>
    <w:rsid w:val="004A1DF7"/>
    <w:rsid w:val="004D5272"/>
    <w:rsid w:val="004E04CF"/>
    <w:rsid w:val="005009E1"/>
    <w:rsid w:val="00517148"/>
    <w:rsid w:val="00523FB3"/>
    <w:rsid w:val="00560C14"/>
    <w:rsid w:val="00583BCD"/>
    <w:rsid w:val="00593729"/>
    <w:rsid w:val="005E220A"/>
    <w:rsid w:val="005E7A3E"/>
    <w:rsid w:val="005F683B"/>
    <w:rsid w:val="006859DD"/>
    <w:rsid w:val="006C2F4C"/>
    <w:rsid w:val="006D343F"/>
    <w:rsid w:val="006D5DC7"/>
    <w:rsid w:val="007557E4"/>
    <w:rsid w:val="00796729"/>
    <w:rsid w:val="008C55AE"/>
    <w:rsid w:val="008D3905"/>
    <w:rsid w:val="009071CA"/>
    <w:rsid w:val="009656DD"/>
    <w:rsid w:val="009663F9"/>
    <w:rsid w:val="00993C93"/>
    <w:rsid w:val="00A45377"/>
    <w:rsid w:val="00A52024"/>
    <w:rsid w:val="00A73F9F"/>
    <w:rsid w:val="00A939D7"/>
    <w:rsid w:val="00A9447E"/>
    <w:rsid w:val="00AA50B5"/>
    <w:rsid w:val="00AA5775"/>
    <w:rsid w:val="00AC2A81"/>
    <w:rsid w:val="00AE4B76"/>
    <w:rsid w:val="00B00C64"/>
    <w:rsid w:val="00B56D7C"/>
    <w:rsid w:val="00B75C1C"/>
    <w:rsid w:val="00B869DA"/>
    <w:rsid w:val="00B95C63"/>
    <w:rsid w:val="00BA257B"/>
    <w:rsid w:val="00BB1F10"/>
    <w:rsid w:val="00BD6991"/>
    <w:rsid w:val="00BE4DF2"/>
    <w:rsid w:val="00BE5558"/>
    <w:rsid w:val="00C4593A"/>
    <w:rsid w:val="00CB5D52"/>
    <w:rsid w:val="00CC22B9"/>
    <w:rsid w:val="00CC6103"/>
    <w:rsid w:val="00CC7F1C"/>
    <w:rsid w:val="00CE059B"/>
    <w:rsid w:val="00CE1141"/>
    <w:rsid w:val="00CE4798"/>
    <w:rsid w:val="00CE6B55"/>
    <w:rsid w:val="00CE7ED4"/>
    <w:rsid w:val="00CF0BCE"/>
    <w:rsid w:val="00D04C18"/>
    <w:rsid w:val="00D056AD"/>
    <w:rsid w:val="00D12B25"/>
    <w:rsid w:val="00D272CB"/>
    <w:rsid w:val="00D453DA"/>
    <w:rsid w:val="00D779D5"/>
    <w:rsid w:val="00DA5EEA"/>
    <w:rsid w:val="00DB2EE6"/>
    <w:rsid w:val="00DB3959"/>
    <w:rsid w:val="00E14821"/>
    <w:rsid w:val="00E15CF3"/>
    <w:rsid w:val="00E573DA"/>
    <w:rsid w:val="00E9172D"/>
    <w:rsid w:val="00EA1133"/>
    <w:rsid w:val="00ED4DCE"/>
    <w:rsid w:val="00F045B0"/>
    <w:rsid w:val="00F1146B"/>
    <w:rsid w:val="00F274CA"/>
    <w:rsid w:val="00F86990"/>
    <w:rsid w:val="00FC1B22"/>
    <w:rsid w:val="00FC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87E7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Nincstrkz">
    <w:name w:val="No Spacing"/>
    <w:uiPriority w:val="1"/>
    <w:qFormat/>
    <w:rsid w:val="00B00C64"/>
    <w:rPr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05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710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20</cp:revision>
  <dcterms:created xsi:type="dcterms:W3CDTF">2024-12-04T13:59:00Z</dcterms:created>
  <dcterms:modified xsi:type="dcterms:W3CDTF">2025-01-23T13:59:00Z</dcterms:modified>
</cp:coreProperties>
</file>