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3910" w14:textId="77777777" w:rsidR="00DA5EEA" w:rsidRPr="0009663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096634">
        <w:rPr>
          <w:i/>
          <w:color w:val="3366FF"/>
          <w:sz w:val="20"/>
          <w:highlight w:val="green"/>
        </w:rPr>
        <w:t>A határozati javaslat elfogadásához</w:t>
      </w:r>
    </w:p>
    <w:p w14:paraId="0AB5EDC3" w14:textId="77777777" w:rsidR="00DA5EEA" w:rsidRPr="0009663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096634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096634">
        <w:rPr>
          <w:i/>
          <w:color w:val="3366FF"/>
          <w:sz w:val="20"/>
          <w:highlight w:val="green"/>
        </w:rPr>
        <w:t xml:space="preserve"> többség szükséges, </w:t>
      </w:r>
    </w:p>
    <w:p w14:paraId="006F083E" w14:textId="77777777" w:rsidR="00DA5EEA" w:rsidRPr="00ED4DCE" w:rsidRDefault="00DA5EEA" w:rsidP="009071CA">
      <w:pPr>
        <w:jc w:val="right"/>
        <w:rPr>
          <w:color w:val="3366FF"/>
        </w:rPr>
      </w:pPr>
      <w:r w:rsidRPr="00096634">
        <w:rPr>
          <w:i/>
          <w:color w:val="3366FF"/>
          <w:sz w:val="20"/>
          <w:highlight w:val="green"/>
        </w:rPr>
        <w:t xml:space="preserve">az előterjesztés </w:t>
      </w:r>
      <w:r w:rsidRPr="0009663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096634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3E9BE10E" w14:textId="77777777" w:rsidR="00DA5EEA" w:rsidRPr="00ED4DCE" w:rsidRDefault="00DA5EEA" w:rsidP="00DA5EEA">
      <w:pPr>
        <w:rPr>
          <w:color w:val="3366FF"/>
        </w:rPr>
      </w:pPr>
    </w:p>
    <w:p w14:paraId="7D15A835" w14:textId="77D30D17" w:rsidR="00DA5EEA" w:rsidRPr="00ED4DCE" w:rsidRDefault="009A3445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2E2E18E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4F3D86F" w14:textId="1E61FE4B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936D71">
        <w:rPr>
          <w:rFonts w:ascii="Arial" w:hAnsi="Arial" w:cs="Arial"/>
          <w:color w:val="3366FF"/>
          <w:sz w:val="22"/>
          <w:szCs w:val="22"/>
        </w:rPr>
        <w:t>lő-testületének 202</w:t>
      </w:r>
      <w:r w:rsidR="009A3445">
        <w:rPr>
          <w:rFonts w:ascii="Arial" w:hAnsi="Arial" w:cs="Arial"/>
          <w:color w:val="3366FF"/>
          <w:sz w:val="22"/>
          <w:szCs w:val="22"/>
        </w:rPr>
        <w:t>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9A3445">
        <w:rPr>
          <w:rFonts w:ascii="Arial" w:hAnsi="Arial" w:cs="Arial"/>
          <w:color w:val="3366FF"/>
          <w:sz w:val="22"/>
          <w:szCs w:val="22"/>
        </w:rPr>
        <w:t>február 12</w:t>
      </w:r>
      <w:r w:rsidR="00164D94">
        <w:rPr>
          <w:rFonts w:ascii="Arial" w:hAnsi="Arial" w:cs="Arial"/>
          <w:color w:val="3366FF"/>
          <w:sz w:val="22"/>
          <w:szCs w:val="22"/>
        </w:rPr>
        <w:t>-</w:t>
      </w:r>
      <w:r w:rsidR="00E24996">
        <w:rPr>
          <w:rFonts w:ascii="Arial" w:hAnsi="Arial" w:cs="Arial"/>
          <w:color w:val="3366FF"/>
          <w:sz w:val="22"/>
          <w:szCs w:val="22"/>
        </w:rPr>
        <w:t>é</w:t>
      </w:r>
      <w:r w:rsidR="00411EBC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9C2D79D" w14:textId="1C58231E" w:rsidR="00DA5EEA" w:rsidRPr="00ED4DCE" w:rsidRDefault="00E24996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03695C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2D69233" w14:textId="77777777" w:rsidR="00DA5EEA" w:rsidRPr="00ED4DCE" w:rsidRDefault="00DA5EEA" w:rsidP="00DA5EEA">
      <w:pPr>
        <w:jc w:val="center"/>
        <w:rPr>
          <w:color w:val="3366FF"/>
        </w:rPr>
      </w:pPr>
    </w:p>
    <w:p w14:paraId="2CB3AB82" w14:textId="754D5D7B" w:rsidR="00DA5EEA" w:rsidRPr="00DD48B6" w:rsidRDefault="0073007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trike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Javaslat </w:t>
      </w:r>
      <w:r w:rsidRPr="00730078">
        <w:rPr>
          <w:rFonts w:ascii="Arial" w:eastAsia="Calibri" w:hAnsi="Arial" w:cs="Arial"/>
          <w:bCs/>
          <w:iCs/>
          <w:color w:val="3366FF"/>
          <w:sz w:val="32"/>
          <w:szCs w:val="32"/>
          <w:u w:val="single"/>
          <w:lang w:eastAsia="en-US"/>
        </w:rPr>
        <w:t>Bátaszéki KÖH részére igazgatási szünet</w:t>
      </w:r>
      <w:r>
        <w:rPr>
          <w:rFonts w:ascii="Arial" w:eastAsia="Calibri" w:hAnsi="Arial" w:cs="Arial"/>
          <w:bCs/>
          <w:i/>
          <w:iCs/>
          <w:color w:val="3366FF"/>
          <w:sz w:val="32"/>
          <w:szCs w:val="32"/>
          <w:u w:val="single"/>
          <w:lang w:eastAsia="en-US"/>
        </w:rPr>
        <w:t xml:space="preserve"> </w:t>
      </w:r>
      <w:r w:rsidRPr="00730078">
        <w:rPr>
          <w:rFonts w:ascii="Arial" w:eastAsia="Calibri" w:hAnsi="Arial" w:cs="Arial"/>
          <w:bCs/>
          <w:iCs/>
          <w:color w:val="3366FF"/>
          <w:sz w:val="32"/>
          <w:szCs w:val="32"/>
          <w:u w:val="single"/>
          <w:lang w:eastAsia="en-US"/>
        </w:rPr>
        <w:t xml:space="preserve">elrendelésére </w:t>
      </w:r>
    </w:p>
    <w:p w14:paraId="03C7732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A5EEA" w:rsidRPr="00ED4DCE" w14:paraId="7750BC9A" w14:textId="77777777" w:rsidTr="00936D71">
        <w:trPr>
          <w:trHeight w:val="2961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A036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814488" w14:textId="2C526259" w:rsidR="007B6092" w:rsidRPr="0055283F" w:rsidRDefault="007B6092" w:rsidP="007B609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55283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 w:rsidR="00DD48B6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 w:rsidR="009A344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</w:t>
            </w:r>
            <w:r w:rsidR="00936D71">
              <w:rPr>
                <w:rFonts w:ascii="Arial" w:hAnsi="Arial" w:cs="Arial"/>
                <w:color w:val="3366FF"/>
                <w:sz w:val="22"/>
                <w:szCs w:val="22"/>
              </w:rPr>
              <w:t>r. Firle-Paksi Anna aljegyző</w:t>
            </w:r>
          </w:p>
          <w:p w14:paraId="0A2F0581" w14:textId="77777777" w:rsidR="007B6092" w:rsidRPr="0055283F" w:rsidRDefault="007B6092" w:rsidP="007B6092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F5A2067" w14:textId="26FCF661" w:rsidR="00DD48B6" w:rsidRPr="00FF0CDA" w:rsidRDefault="007B6092" w:rsidP="00DD48B6">
            <w:pPr>
              <w:spacing w:line="360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55283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55283F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A3445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</w:t>
            </w:r>
            <w:r w:rsidR="00DD48B6">
              <w:rPr>
                <w:rFonts w:ascii="Arial" w:hAnsi="Arial" w:cs="Arial"/>
                <w:color w:val="3366FF"/>
                <w:sz w:val="22"/>
                <w:szCs w:val="22"/>
              </w:rPr>
              <w:t>r. Firle-Paksi Anna aljegyző</w:t>
            </w:r>
          </w:p>
          <w:p w14:paraId="2601C1DE" w14:textId="77777777" w:rsidR="007B6092" w:rsidRPr="0055283F" w:rsidRDefault="007B6092" w:rsidP="007B6092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DC699ED" w14:textId="77777777" w:rsidR="00734355" w:rsidRDefault="007B6092" w:rsidP="007B6092">
            <w:pPr>
              <w:spacing w:line="360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55283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D48B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Takaróné dr. Mihó Beatrix </w:t>
            </w:r>
          </w:p>
          <w:p w14:paraId="72E1D6B8" w14:textId="2F7BECC3" w:rsidR="007B6092" w:rsidRPr="00FF0CDA" w:rsidRDefault="00734355" w:rsidP="007B6092">
            <w:pPr>
              <w:spacing w:line="360" w:lineRule="auto"/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</w:t>
            </w:r>
            <w:r w:rsidR="00DD48B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mb.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D48B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hatósági irodavezető</w:t>
            </w:r>
          </w:p>
          <w:p w14:paraId="5CF7558A" w14:textId="77777777" w:rsidR="007B6092" w:rsidRPr="00E07E2D" w:rsidRDefault="007B6092" w:rsidP="007B6092">
            <w:pPr>
              <w:spacing w:line="360" w:lineRule="auto"/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E07E2D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17998359" w14:textId="510C294B" w:rsidR="00DA5EEA" w:rsidRPr="00ED4DCE" w:rsidRDefault="00036015" w:rsidP="007B609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  <w:r w:rsidR="007B6092" w:rsidRPr="00ED4DCE"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  <w:t xml:space="preserve"> </w:t>
            </w:r>
          </w:p>
        </w:tc>
      </w:tr>
    </w:tbl>
    <w:p w14:paraId="6F6066E3" w14:textId="77777777" w:rsidR="00DA5EEA" w:rsidRPr="008D3905" w:rsidRDefault="00DA5EEA" w:rsidP="00DA5EEA">
      <w:pPr>
        <w:rPr>
          <w:rFonts w:ascii="Arial" w:hAnsi="Arial" w:cs="Arial"/>
        </w:rPr>
      </w:pPr>
    </w:p>
    <w:p w14:paraId="605817E9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E9A32D1" w14:textId="77777777" w:rsidR="005353FD" w:rsidRPr="009B475E" w:rsidRDefault="005353FD" w:rsidP="009B475E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9B475E">
        <w:rPr>
          <w:rFonts w:ascii="Arial" w:hAnsi="Arial" w:cs="Arial"/>
          <w:b/>
          <w:sz w:val="22"/>
          <w:szCs w:val="22"/>
        </w:rPr>
        <w:t>Tisztelt Képviselő-testület!</w:t>
      </w:r>
    </w:p>
    <w:p w14:paraId="6C9C485A" w14:textId="77777777" w:rsidR="005353FD" w:rsidRPr="00466143" w:rsidRDefault="005353FD" w:rsidP="005353F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5989E23D" w14:textId="4AAD0861" w:rsidR="009B475E" w:rsidRPr="009E62B0" w:rsidRDefault="009B475E" w:rsidP="009E62B0">
      <w:pPr>
        <w:jc w:val="both"/>
        <w:rPr>
          <w:rFonts w:ascii="Arial" w:hAnsi="Arial" w:cs="Arial"/>
          <w:sz w:val="22"/>
          <w:szCs w:val="22"/>
        </w:rPr>
      </w:pPr>
      <w:r w:rsidRPr="009E62B0">
        <w:rPr>
          <w:rFonts w:ascii="Arial" w:hAnsi="Arial" w:cs="Arial"/>
          <w:sz w:val="22"/>
          <w:szCs w:val="22"/>
        </w:rPr>
        <w:t>Az igazgatási szünetről szóló 2023. évi XXVI. törvény</w:t>
      </w:r>
      <w:r w:rsidR="008F544E">
        <w:rPr>
          <w:rFonts w:ascii="Arial" w:hAnsi="Arial" w:cs="Arial"/>
          <w:sz w:val="22"/>
          <w:szCs w:val="22"/>
        </w:rPr>
        <w:t xml:space="preserve"> (a továbbiakban: törvény)</w:t>
      </w:r>
      <w:r w:rsidRPr="009E62B0">
        <w:rPr>
          <w:rFonts w:ascii="Arial" w:hAnsi="Arial" w:cs="Arial"/>
          <w:sz w:val="22"/>
          <w:szCs w:val="22"/>
        </w:rPr>
        <w:t xml:space="preserve"> 7. § (1) bekezdése szerint </w:t>
      </w:r>
      <w:r w:rsidRPr="009E62B0">
        <w:rPr>
          <w:rFonts w:ascii="Arial" w:hAnsi="Arial" w:cs="Arial"/>
          <w:bCs/>
          <w:sz w:val="22"/>
          <w:szCs w:val="22"/>
        </w:rPr>
        <w:t>a</w:t>
      </w:r>
      <w:r w:rsidRPr="009E62B0">
        <w:rPr>
          <w:rFonts w:ascii="Arial" w:hAnsi="Arial" w:cs="Arial"/>
          <w:sz w:val="22"/>
          <w:szCs w:val="22"/>
        </w:rPr>
        <w:t>z 1. § (1) bekezdése szerinti kormányrendeletben meghatározott időszakra igazgatási szünetet rendelhet el a települési önkormányzat képviselő-testületének polgármesteri hivatala, közös önkormányzati hivatala.</w:t>
      </w:r>
    </w:p>
    <w:p w14:paraId="74822666" w14:textId="75E1ACCE" w:rsidR="009B475E" w:rsidRPr="009E62B0" w:rsidRDefault="009B475E" w:rsidP="009E62B0">
      <w:pPr>
        <w:jc w:val="both"/>
        <w:rPr>
          <w:rFonts w:ascii="Arial" w:hAnsi="Arial" w:cs="Arial"/>
          <w:sz w:val="22"/>
          <w:szCs w:val="22"/>
        </w:rPr>
      </w:pPr>
    </w:p>
    <w:p w14:paraId="3B07F6B2" w14:textId="06E63DF2" w:rsidR="009E62B0" w:rsidRPr="009E62B0" w:rsidRDefault="00893CFB" w:rsidP="009E62B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93CFB">
        <w:rPr>
          <w:rFonts w:ascii="Arial" w:hAnsi="Arial" w:cs="Arial"/>
          <w:sz w:val="22"/>
          <w:szCs w:val="22"/>
        </w:rPr>
        <w:t>az</w:t>
      </w:r>
      <w:proofErr w:type="gramEnd"/>
      <w:r w:rsidRPr="00893CFB">
        <w:rPr>
          <w:rFonts w:ascii="Arial" w:hAnsi="Arial" w:cs="Arial"/>
          <w:sz w:val="22"/>
          <w:szCs w:val="22"/>
        </w:rPr>
        <w:t xml:space="preserve"> igazgatási szünet elrendeléséről</w:t>
      </w:r>
      <w:r>
        <w:rPr>
          <w:rFonts w:ascii="Arial" w:hAnsi="Arial" w:cs="Arial"/>
          <w:sz w:val="22"/>
          <w:szCs w:val="22"/>
        </w:rPr>
        <w:t xml:space="preserve"> szóló </w:t>
      </w:r>
      <w:r w:rsidRPr="00893CFB">
        <w:rPr>
          <w:rFonts w:ascii="Arial" w:hAnsi="Arial" w:cs="Arial"/>
          <w:sz w:val="22"/>
          <w:szCs w:val="22"/>
        </w:rPr>
        <w:t>316/2024. (XI. 6.) Korm. rendelet</w:t>
      </w:r>
      <w:r>
        <w:rPr>
          <w:rFonts w:ascii="Arial" w:hAnsi="Arial" w:cs="Arial"/>
          <w:sz w:val="22"/>
          <w:szCs w:val="22"/>
        </w:rPr>
        <w:t xml:space="preserve"> 1. §-a </w:t>
      </w:r>
      <w:r w:rsidR="009E62B0" w:rsidRPr="009E62B0">
        <w:rPr>
          <w:rFonts w:ascii="Arial" w:hAnsi="Arial" w:cs="Arial"/>
          <w:sz w:val="22"/>
          <w:szCs w:val="22"/>
        </w:rPr>
        <w:t>szerint:</w:t>
      </w:r>
    </w:p>
    <w:p w14:paraId="6FD1E7D6" w14:textId="3344D2B8" w:rsidR="00893CFB" w:rsidRPr="00893CFB" w:rsidRDefault="00893CFB" w:rsidP="00893CFB">
      <w:pPr>
        <w:jc w:val="both"/>
        <w:rPr>
          <w:rFonts w:ascii="Arial" w:hAnsi="Arial" w:cs="Arial"/>
          <w:i/>
          <w:sz w:val="22"/>
          <w:szCs w:val="22"/>
        </w:rPr>
      </w:pPr>
      <w:r w:rsidRPr="00893CFB">
        <w:rPr>
          <w:rFonts w:ascii="Arial" w:hAnsi="Arial" w:cs="Arial"/>
          <w:i/>
          <w:sz w:val="22"/>
          <w:szCs w:val="22"/>
        </w:rPr>
        <w:t xml:space="preserve">„1. § A Kormány az igazgatási szünetről szóló 2023. évi XXVI. törvény 1. § (1) bekezdése szerinti igazgatási szünetet rendel el, amely minden évben </w:t>
      </w:r>
      <w:r w:rsidRPr="00893CFB">
        <w:rPr>
          <w:rFonts w:ascii="Arial" w:hAnsi="Arial" w:cs="Arial"/>
          <w:b/>
          <w:i/>
          <w:sz w:val="22"/>
          <w:szCs w:val="22"/>
        </w:rPr>
        <w:t>az év decemberének 26. napját követő első munkanaptól az azt követő naptári év első munkanapját megelőző nap végéig tart</w:t>
      </w:r>
      <w:r w:rsidRPr="00893CFB">
        <w:rPr>
          <w:rFonts w:ascii="Arial" w:hAnsi="Arial" w:cs="Arial"/>
          <w:i/>
          <w:sz w:val="22"/>
          <w:szCs w:val="22"/>
        </w:rPr>
        <w:t>.”</w:t>
      </w:r>
    </w:p>
    <w:p w14:paraId="462230AA" w14:textId="77777777" w:rsidR="00893CFB" w:rsidRDefault="00893CFB" w:rsidP="00893CFB">
      <w:pPr>
        <w:jc w:val="both"/>
        <w:rPr>
          <w:rFonts w:ascii="Arial" w:hAnsi="Arial" w:cs="Arial"/>
          <w:sz w:val="22"/>
          <w:szCs w:val="22"/>
        </w:rPr>
      </w:pPr>
    </w:p>
    <w:p w14:paraId="40081289" w14:textId="34E09587" w:rsidR="009B475E" w:rsidRPr="00893CFB" w:rsidRDefault="009E62B0" w:rsidP="00893CFB">
      <w:pPr>
        <w:jc w:val="both"/>
        <w:rPr>
          <w:rFonts w:ascii="Arial" w:hAnsi="Arial" w:cs="Arial"/>
          <w:sz w:val="22"/>
          <w:szCs w:val="22"/>
        </w:rPr>
      </w:pPr>
      <w:r w:rsidRPr="00893CFB">
        <w:rPr>
          <w:rFonts w:ascii="Arial" w:hAnsi="Arial" w:cs="Arial"/>
          <w:sz w:val="22"/>
          <w:szCs w:val="22"/>
        </w:rPr>
        <w:t>A</w:t>
      </w:r>
      <w:r w:rsidR="00893CFB">
        <w:rPr>
          <w:rFonts w:ascii="Arial" w:hAnsi="Arial" w:cs="Arial"/>
          <w:sz w:val="22"/>
          <w:szCs w:val="22"/>
        </w:rPr>
        <w:t xml:space="preserve"> fenti jogszabályi hivatkozásokhoz kapcsolódó </w:t>
      </w:r>
      <w:r w:rsidR="009B475E" w:rsidRPr="00893CFB">
        <w:rPr>
          <w:rFonts w:ascii="Arial" w:hAnsi="Arial" w:cs="Arial"/>
          <w:sz w:val="22"/>
          <w:szCs w:val="22"/>
        </w:rPr>
        <w:t xml:space="preserve">igazgatási szünet elrendeléséről szóló határozatot </w:t>
      </w:r>
      <w:r w:rsidR="008F544E" w:rsidRPr="00893CFB">
        <w:rPr>
          <w:rFonts w:ascii="Arial" w:hAnsi="Arial" w:cs="Arial"/>
          <w:sz w:val="22"/>
          <w:szCs w:val="22"/>
        </w:rPr>
        <w:t>- a törvény 7. § (3) bekezdésére tekintettel - tárgyév márciusának 1. napjáig a helyben s</w:t>
      </w:r>
      <w:r w:rsidR="00893CFB">
        <w:rPr>
          <w:rFonts w:ascii="Arial" w:hAnsi="Arial" w:cs="Arial"/>
          <w:sz w:val="22"/>
          <w:szCs w:val="22"/>
        </w:rPr>
        <w:t>zokásos módon közzé kell tenni.</w:t>
      </w:r>
    </w:p>
    <w:p w14:paraId="16447A96" w14:textId="77777777" w:rsidR="009B475E" w:rsidRPr="00466143" w:rsidRDefault="009B475E" w:rsidP="009B475E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7A87C065" w14:textId="77777777" w:rsidR="00F17CB5" w:rsidRDefault="009E62B0" w:rsidP="009B475E">
      <w:pPr>
        <w:jc w:val="both"/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</w:pPr>
      <w:r w:rsidRPr="009E62B0">
        <w:rPr>
          <w:rFonts w:ascii="Arial" w:hAnsi="Arial" w:cs="Arial"/>
          <w:sz w:val="22"/>
          <w:szCs w:val="22"/>
        </w:rPr>
        <w:t xml:space="preserve">Az igazgatási szünetről szóló 2023. évi XXVI. törvény </w:t>
      </w:r>
      <w:r>
        <w:rPr>
          <w:rFonts w:ascii="Arial" w:hAnsi="Arial" w:cs="Arial"/>
          <w:sz w:val="22"/>
          <w:szCs w:val="22"/>
        </w:rPr>
        <w:t xml:space="preserve">7. § </w:t>
      </w:r>
      <w:r w:rsidRPr="009E62B0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>(6)</w:t>
      </w:r>
      <w:r w:rsidR="00F17CB5">
        <w:rPr>
          <w:rStyle w:val="desc"/>
          <w:rFonts w:ascii="Arial" w:hAnsi="Arial" w:cs="Arial"/>
          <w:sz w:val="22"/>
          <w:szCs w:val="22"/>
          <w:bdr w:val="none" w:sz="0" w:space="0" w:color="auto" w:frame="1"/>
        </w:rPr>
        <w:t xml:space="preserve"> bekezdése szerint: </w:t>
      </w:r>
    </w:p>
    <w:p w14:paraId="3836A0E4" w14:textId="5FB8F7C5" w:rsidR="009E62B0" w:rsidRPr="00224008" w:rsidRDefault="00F17CB5" w:rsidP="009B475E">
      <w:pPr>
        <w:jc w:val="both"/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„(6) </w:t>
      </w:r>
      <w:r w:rsidR="009E62B0"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Az e törvényben foglaltak nem érintik a </w:t>
      </w:r>
      <w:proofErr w:type="spellStart"/>
      <w:r w:rsidR="009E62B0"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>Kttv</w:t>
      </w:r>
      <w:proofErr w:type="spellEnd"/>
      <w:r w:rsidR="009E62B0"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>. alapján elrendelhető – az 1. § (1) bekezdése szerinti kormányrendeletben meghatározottól eltérő időszakra eső – igazgatási szünetet.</w:t>
      </w:r>
      <w:r w:rsidRPr="00224008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>”</w:t>
      </w:r>
    </w:p>
    <w:p w14:paraId="6378F25D" w14:textId="4EB94EE2" w:rsidR="002459A9" w:rsidRDefault="002459A9" w:rsidP="002459A9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18F52142" w14:textId="1CED80A2" w:rsidR="002459A9" w:rsidRPr="00D3193A" w:rsidRDefault="005353FD" w:rsidP="002459A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3193A">
        <w:rPr>
          <w:rFonts w:ascii="Arial" w:hAnsi="Arial" w:cs="Arial"/>
          <w:b/>
          <w:sz w:val="22"/>
          <w:szCs w:val="22"/>
        </w:rPr>
        <w:t>A</w:t>
      </w:r>
      <w:r w:rsidR="00376978" w:rsidRPr="00D3193A">
        <w:rPr>
          <w:rFonts w:ascii="Arial" w:hAnsi="Arial" w:cs="Arial"/>
          <w:b/>
          <w:sz w:val="22"/>
          <w:szCs w:val="22"/>
        </w:rPr>
        <w:t>z idei évben</w:t>
      </w:r>
      <w:r w:rsidRPr="00D3193A">
        <w:rPr>
          <w:rFonts w:ascii="Arial" w:hAnsi="Arial" w:cs="Arial"/>
          <w:b/>
          <w:sz w:val="22"/>
          <w:szCs w:val="22"/>
        </w:rPr>
        <w:t xml:space="preserve"> fentiekre figye</w:t>
      </w:r>
      <w:r w:rsidR="00C304AB" w:rsidRPr="00D3193A">
        <w:rPr>
          <w:rFonts w:ascii="Arial" w:hAnsi="Arial" w:cs="Arial"/>
          <w:b/>
          <w:sz w:val="22"/>
          <w:szCs w:val="22"/>
        </w:rPr>
        <w:t xml:space="preserve">lemmel kezdeményezem a </w:t>
      </w:r>
      <w:r w:rsidRPr="00D3193A">
        <w:rPr>
          <w:rFonts w:ascii="Arial" w:hAnsi="Arial" w:cs="Arial"/>
          <w:b/>
          <w:sz w:val="22"/>
          <w:szCs w:val="22"/>
        </w:rPr>
        <w:t>képviselő-testületnél</w:t>
      </w:r>
      <w:r w:rsidRPr="002459A9">
        <w:rPr>
          <w:rFonts w:ascii="Arial" w:hAnsi="Arial" w:cs="Arial"/>
          <w:sz w:val="22"/>
          <w:szCs w:val="22"/>
        </w:rPr>
        <w:t xml:space="preserve"> </w:t>
      </w:r>
      <w:r w:rsidR="002459A9" w:rsidRPr="002459A9">
        <w:rPr>
          <w:rFonts w:ascii="Arial" w:hAnsi="Arial" w:cs="Arial"/>
          <w:sz w:val="22"/>
          <w:szCs w:val="22"/>
        </w:rPr>
        <w:t>– az igazgatási szünetről szóló 2023. évi XXVI. törvényre, és a</w:t>
      </w:r>
      <w:r w:rsidR="00893CFB">
        <w:rPr>
          <w:rFonts w:ascii="Arial" w:hAnsi="Arial" w:cs="Arial"/>
          <w:sz w:val="22"/>
          <w:szCs w:val="22"/>
        </w:rPr>
        <w:t xml:space="preserve"> </w:t>
      </w:r>
      <w:r w:rsidR="00893CFB" w:rsidRPr="00893CFB">
        <w:rPr>
          <w:rFonts w:ascii="Arial" w:hAnsi="Arial" w:cs="Arial"/>
          <w:sz w:val="22"/>
          <w:szCs w:val="22"/>
        </w:rPr>
        <w:t xml:space="preserve">316/2024. (XI. 6.) </w:t>
      </w:r>
      <w:r w:rsidR="002459A9" w:rsidRPr="002459A9">
        <w:rPr>
          <w:rFonts w:ascii="Arial" w:hAnsi="Arial" w:cs="Arial"/>
          <w:sz w:val="22"/>
          <w:szCs w:val="22"/>
        </w:rPr>
        <w:t xml:space="preserve">Korm. rendeletre hivatkozással – </w:t>
      </w:r>
      <w:r w:rsidR="002459A9" w:rsidRPr="00D3193A">
        <w:rPr>
          <w:rFonts w:ascii="Arial" w:hAnsi="Arial" w:cs="Arial"/>
          <w:b/>
          <w:sz w:val="22"/>
          <w:szCs w:val="22"/>
        </w:rPr>
        <w:t>a 202</w:t>
      </w:r>
      <w:r w:rsidR="00893CFB">
        <w:rPr>
          <w:rFonts w:ascii="Arial" w:hAnsi="Arial" w:cs="Arial"/>
          <w:b/>
          <w:sz w:val="22"/>
          <w:szCs w:val="22"/>
        </w:rPr>
        <w:t>5</w:t>
      </w:r>
      <w:r w:rsidR="002459A9" w:rsidRPr="00D3193A">
        <w:rPr>
          <w:rFonts w:ascii="Arial" w:hAnsi="Arial" w:cs="Arial"/>
          <w:b/>
          <w:sz w:val="22"/>
          <w:szCs w:val="22"/>
        </w:rPr>
        <w:t xml:space="preserve">. december </w:t>
      </w:r>
      <w:r w:rsidR="00893CFB">
        <w:rPr>
          <w:rFonts w:ascii="Arial" w:hAnsi="Arial" w:cs="Arial"/>
          <w:b/>
          <w:sz w:val="22"/>
          <w:szCs w:val="22"/>
        </w:rPr>
        <w:t>29</w:t>
      </w:r>
      <w:r w:rsidR="008D68D0">
        <w:rPr>
          <w:rFonts w:ascii="Arial" w:hAnsi="Arial" w:cs="Arial"/>
          <w:b/>
          <w:sz w:val="22"/>
          <w:szCs w:val="22"/>
        </w:rPr>
        <w:t>.</w:t>
      </w:r>
      <w:r w:rsidR="00D66A3A">
        <w:rPr>
          <w:rFonts w:ascii="Arial" w:hAnsi="Arial" w:cs="Arial"/>
          <w:b/>
          <w:sz w:val="22"/>
          <w:szCs w:val="22"/>
        </w:rPr>
        <w:t xml:space="preserve"> </w:t>
      </w:r>
      <w:r w:rsidR="008D68D0">
        <w:rPr>
          <w:rFonts w:ascii="Arial" w:hAnsi="Arial" w:cs="Arial"/>
          <w:b/>
          <w:sz w:val="22"/>
          <w:szCs w:val="22"/>
        </w:rPr>
        <w:t>- 202</w:t>
      </w:r>
      <w:r w:rsidR="00893CFB">
        <w:rPr>
          <w:rFonts w:ascii="Arial" w:hAnsi="Arial" w:cs="Arial"/>
          <w:b/>
          <w:sz w:val="22"/>
          <w:szCs w:val="22"/>
        </w:rPr>
        <w:t>6</w:t>
      </w:r>
      <w:r w:rsidR="00DD3292">
        <w:rPr>
          <w:rFonts w:ascii="Arial" w:hAnsi="Arial" w:cs="Arial"/>
          <w:b/>
          <w:sz w:val="22"/>
          <w:szCs w:val="22"/>
        </w:rPr>
        <w:t>.</w:t>
      </w:r>
      <w:r w:rsidR="002459A9" w:rsidRPr="00D3193A">
        <w:rPr>
          <w:rFonts w:ascii="Arial" w:hAnsi="Arial" w:cs="Arial"/>
          <w:b/>
          <w:sz w:val="22"/>
          <w:szCs w:val="22"/>
        </w:rPr>
        <w:t xml:space="preserve"> január 1. napja </w:t>
      </w:r>
      <w:r w:rsidRPr="00D3193A">
        <w:rPr>
          <w:rFonts w:ascii="Arial" w:hAnsi="Arial" w:cs="Arial"/>
          <w:b/>
          <w:sz w:val="22"/>
          <w:szCs w:val="22"/>
        </w:rPr>
        <w:t xml:space="preserve">közötti időszakra az igazgatási </w:t>
      </w:r>
      <w:r w:rsidR="002459A9" w:rsidRPr="00D3193A">
        <w:rPr>
          <w:rFonts w:ascii="Arial" w:hAnsi="Arial" w:cs="Arial"/>
          <w:b/>
          <w:sz w:val="22"/>
          <w:szCs w:val="22"/>
        </w:rPr>
        <w:t>szünet elrendelését</w:t>
      </w:r>
      <w:r w:rsidR="00DD48B6">
        <w:rPr>
          <w:rFonts w:ascii="Arial" w:hAnsi="Arial" w:cs="Arial"/>
          <w:sz w:val="22"/>
          <w:szCs w:val="22"/>
        </w:rPr>
        <w:t>,</w:t>
      </w:r>
      <w:r w:rsidR="005D01C6">
        <w:rPr>
          <w:rFonts w:ascii="Arial" w:hAnsi="Arial" w:cs="Arial"/>
          <w:sz w:val="22"/>
          <w:szCs w:val="22"/>
        </w:rPr>
        <w:t xml:space="preserve"> </w:t>
      </w:r>
      <w:r w:rsidRPr="00D3193A">
        <w:rPr>
          <w:rFonts w:ascii="Arial" w:hAnsi="Arial" w:cs="Arial"/>
          <w:b/>
          <w:sz w:val="22"/>
          <w:szCs w:val="22"/>
        </w:rPr>
        <w:t xml:space="preserve">mely időtartamban a hivatal zárva tartana. </w:t>
      </w:r>
    </w:p>
    <w:p w14:paraId="21E95FD0" w14:textId="77777777" w:rsidR="002459A9" w:rsidRDefault="002459A9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FDB7D3" w14:textId="5E6C765B" w:rsidR="005353FD" w:rsidRDefault="005353FD" w:rsidP="00DD48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lastRenderedPageBreak/>
        <w:t>Ezen idő</w:t>
      </w:r>
      <w:r w:rsidR="0014015B">
        <w:rPr>
          <w:rFonts w:ascii="Arial" w:hAnsi="Arial" w:cs="Arial"/>
          <w:sz w:val="22"/>
          <w:szCs w:val="22"/>
        </w:rPr>
        <w:t>t</w:t>
      </w:r>
      <w:r w:rsidR="002459A9" w:rsidRPr="002459A9">
        <w:rPr>
          <w:rFonts w:ascii="Arial" w:hAnsi="Arial" w:cs="Arial"/>
          <w:sz w:val="22"/>
          <w:szCs w:val="22"/>
        </w:rPr>
        <w:t>a</w:t>
      </w:r>
      <w:r w:rsidR="0014015B">
        <w:rPr>
          <w:rFonts w:ascii="Arial" w:hAnsi="Arial" w:cs="Arial"/>
          <w:sz w:val="22"/>
          <w:szCs w:val="22"/>
        </w:rPr>
        <w:t>r</w:t>
      </w:r>
      <w:r w:rsidR="002459A9" w:rsidRPr="002459A9">
        <w:rPr>
          <w:rFonts w:ascii="Arial" w:hAnsi="Arial" w:cs="Arial"/>
          <w:sz w:val="22"/>
          <w:szCs w:val="22"/>
        </w:rPr>
        <w:t>tamokon</w:t>
      </w:r>
      <w:r w:rsidRPr="002459A9">
        <w:rPr>
          <w:rFonts w:ascii="Arial" w:hAnsi="Arial" w:cs="Arial"/>
          <w:sz w:val="22"/>
          <w:szCs w:val="22"/>
        </w:rPr>
        <w:t xml:space="preserve"> belül az anyakönyvvezető tartana telefonos ügyeletet, így sürgős anyakönyvet érintő ügyekben berendelhető lenne a hivatalba.</w:t>
      </w:r>
      <w:r w:rsidR="00E405CC" w:rsidRPr="002459A9">
        <w:rPr>
          <w:rFonts w:ascii="Arial" w:hAnsi="Arial" w:cs="Arial"/>
          <w:sz w:val="22"/>
          <w:szCs w:val="22"/>
        </w:rPr>
        <w:t xml:space="preserve"> </w:t>
      </w:r>
    </w:p>
    <w:p w14:paraId="0205780C" w14:textId="77777777" w:rsidR="00893CFB" w:rsidRPr="00466143" w:rsidRDefault="00893CFB" w:rsidP="00DD48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1F5E4" w14:textId="45D3A7F9" w:rsidR="005353FD" w:rsidRPr="002459A9" w:rsidRDefault="005353FD" w:rsidP="002459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 xml:space="preserve">Kérem a </w:t>
      </w:r>
      <w:r w:rsidR="005D01C6">
        <w:rPr>
          <w:rFonts w:ascii="Arial" w:hAnsi="Arial" w:cs="Arial"/>
          <w:sz w:val="22"/>
          <w:szCs w:val="22"/>
        </w:rPr>
        <w:t>T. Képviselő</w:t>
      </w:r>
      <w:r w:rsidRPr="002459A9">
        <w:rPr>
          <w:rFonts w:ascii="Arial" w:hAnsi="Arial" w:cs="Arial"/>
          <w:sz w:val="22"/>
          <w:szCs w:val="22"/>
        </w:rPr>
        <w:t>-testületet az alábbi határozati javaslat elfogadására:</w:t>
      </w:r>
    </w:p>
    <w:p w14:paraId="61C2F64E" w14:textId="77777777" w:rsidR="005353FD" w:rsidRPr="00466143" w:rsidRDefault="005353FD" w:rsidP="005353F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6FFD4F" w14:textId="77777777" w:rsidR="005353FD" w:rsidRPr="00466143" w:rsidRDefault="005353FD" w:rsidP="005353FD">
      <w:pPr>
        <w:rPr>
          <w:sz w:val="22"/>
          <w:szCs w:val="22"/>
          <w:highlight w:val="yellow"/>
        </w:rPr>
      </w:pPr>
    </w:p>
    <w:p w14:paraId="5655738C" w14:textId="1F5935BB" w:rsidR="005353FD" w:rsidRPr="002459A9" w:rsidRDefault="002459A9" w:rsidP="005353FD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59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353FD" w:rsidRPr="002459A9">
        <w:rPr>
          <w:rFonts w:ascii="Arial" w:hAnsi="Arial" w:cs="Arial"/>
          <w:b/>
          <w:sz w:val="22"/>
          <w:szCs w:val="22"/>
          <w:u w:val="single"/>
        </w:rPr>
        <w:t xml:space="preserve">Ha t á r o z a t i   j a v a s l a </w:t>
      </w:r>
      <w:proofErr w:type="gramStart"/>
      <w:r w:rsidR="005353FD" w:rsidRPr="002459A9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273EB660" w14:textId="77777777" w:rsidR="005353FD" w:rsidRPr="002459A9" w:rsidRDefault="005353FD" w:rsidP="005353FD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E745A9" w14:textId="1D4F32CD" w:rsidR="005353FD" w:rsidRPr="00893CFB" w:rsidRDefault="002459A9" w:rsidP="005353FD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893CFB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893CFB">
        <w:rPr>
          <w:rFonts w:ascii="Arial" w:hAnsi="Arial" w:cs="Arial"/>
          <w:b/>
          <w:sz w:val="22"/>
          <w:szCs w:val="22"/>
          <w:u w:val="single"/>
        </w:rPr>
        <w:t xml:space="preserve"> Bátaszéki KÖH részére </w:t>
      </w:r>
      <w:r w:rsidR="00E154A7" w:rsidRPr="00893CFB">
        <w:rPr>
          <w:rFonts w:ascii="Arial" w:hAnsi="Arial" w:cs="Arial"/>
          <w:b/>
          <w:sz w:val="22"/>
          <w:szCs w:val="22"/>
          <w:u w:val="single"/>
        </w:rPr>
        <w:t>-</w:t>
      </w:r>
      <w:r w:rsidRPr="00893C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93CFB" w:rsidRPr="00893CFB">
        <w:rPr>
          <w:rFonts w:ascii="Arial" w:hAnsi="Arial" w:cs="Arial"/>
          <w:b/>
          <w:sz w:val="22"/>
          <w:szCs w:val="22"/>
          <w:u w:val="single"/>
        </w:rPr>
        <w:t>az igazgatási szünet elrendeléséről szóló 316/2024. (XI. 6.) Korm. rendelet</w:t>
      </w:r>
      <w:r w:rsidR="00901E3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93CFB">
        <w:rPr>
          <w:rFonts w:ascii="Arial" w:hAnsi="Arial" w:cs="Arial"/>
          <w:b/>
          <w:sz w:val="22"/>
          <w:szCs w:val="22"/>
          <w:u w:val="single"/>
        </w:rPr>
        <w:t xml:space="preserve">szerinti </w:t>
      </w:r>
      <w:r w:rsidR="00E154A7" w:rsidRPr="00893CFB">
        <w:rPr>
          <w:rFonts w:ascii="Arial" w:hAnsi="Arial" w:cs="Arial"/>
          <w:b/>
          <w:sz w:val="22"/>
          <w:szCs w:val="22"/>
          <w:u w:val="single"/>
        </w:rPr>
        <w:t xml:space="preserve">- </w:t>
      </w:r>
      <w:r w:rsidR="005353FD" w:rsidRPr="00893CFB">
        <w:rPr>
          <w:rFonts w:ascii="Arial" w:hAnsi="Arial" w:cs="Arial"/>
          <w:b/>
          <w:sz w:val="22"/>
          <w:szCs w:val="22"/>
          <w:u w:val="single"/>
        </w:rPr>
        <w:t>igazgatási szünet elrendelésére</w:t>
      </w:r>
      <w:bookmarkStart w:id="0" w:name="_GoBack"/>
      <w:bookmarkEnd w:id="0"/>
    </w:p>
    <w:p w14:paraId="6268347E" w14:textId="77777777" w:rsidR="005353FD" w:rsidRPr="002459A9" w:rsidRDefault="005353FD" w:rsidP="005353FD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52B2A648" w14:textId="77777777" w:rsidR="005353FD" w:rsidRPr="002459A9" w:rsidRDefault="004C68B5" w:rsidP="005353FD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>Bátaszék Város</w:t>
      </w:r>
      <w:r w:rsidR="005353FD" w:rsidRPr="002459A9">
        <w:rPr>
          <w:rFonts w:ascii="Arial" w:hAnsi="Arial" w:cs="Arial"/>
          <w:sz w:val="22"/>
          <w:szCs w:val="22"/>
        </w:rPr>
        <w:t xml:space="preserve"> Önkormányzatának Képviselő-testülete </w:t>
      </w:r>
    </w:p>
    <w:p w14:paraId="2AA1F033" w14:textId="1EDA933A" w:rsidR="005353FD" w:rsidRPr="00E154A7" w:rsidRDefault="00E154A7" w:rsidP="00E154A7">
      <w:pPr>
        <w:pStyle w:val="Listaszerbekezds"/>
        <w:numPr>
          <w:ilvl w:val="0"/>
          <w:numId w:val="9"/>
        </w:numPr>
        <w:tabs>
          <w:tab w:val="left" w:pos="567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 w:rsidRPr="00E154A7">
        <w:rPr>
          <w:rStyle w:val="desc"/>
          <w:rFonts w:ascii="Arial" w:hAnsi="Arial" w:cs="Arial"/>
          <w:i/>
          <w:sz w:val="22"/>
          <w:szCs w:val="22"/>
          <w:bdr w:val="none" w:sz="0" w:space="0" w:color="auto" w:frame="1"/>
        </w:rPr>
        <w:t xml:space="preserve">az igazgatási szünetről szóló 2023. évi XXVI. törvény 7. § (1) </w:t>
      </w:r>
      <w:r w:rsidR="005353FD" w:rsidRPr="00E154A7">
        <w:rPr>
          <w:rStyle w:val="lawnum"/>
          <w:rFonts w:ascii="Arial" w:hAnsi="Arial" w:cs="Arial"/>
          <w:bCs/>
          <w:i/>
          <w:sz w:val="22"/>
          <w:szCs w:val="22"/>
          <w:bdr w:val="none" w:sz="0" w:space="0" w:color="auto" w:frame="1"/>
        </w:rPr>
        <w:t xml:space="preserve">bekezdésében </w:t>
      </w:r>
      <w:r w:rsidR="005353FD" w:rsidRPr="00E154A7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>kapott hatáskörében eljárva</w:t>
      </w:r>
      <w:r w:rsidR="00901E30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– figyelemmel</w:t>
      </w:r>
      <w:r w:rsidR="005353FD" w:rsidRPr="00E154A7">
        <w:rPr>
          <w:rStyle w:val="lawnum"/>
          <w:rFonts w:ascii="Arial" w:hAnsi="Arial" w:cs="Arial"/>
          <w:bCs/>
          <w:sz w:val="22"/>
          <w:szCs w:val="22"/>
          <w:bdr w:val="none" w:sz="0" w:space="0" w:color="auto" w:frame="1"/>
        </w:rPr>
        <w:t xml:space="preserve"> </w:t>
      </w:r>
      <w:r w:rsidR="00901E30" w:rsidRPr="00901E30">
        <w:rPr>
          <w:rFonts w:ascii="Arial" w:hAnsi="Arial" w:cs="Arial"/>
          <w:sz w:val="22"/>
          <w:szCs w:val="22"/>
        </w:rPr>
        <w:t>az igazgatási szünet elrendeléséről szóló 316/2024. (XI. 6.) Korm. rendelet</w:t>
      </w:r>
      <w:r w:rsidR="00901E30">
        <w:rPr>
          <w:rFonts w:ascii="Arial" w:hAnsi="Arial" w:cs="Arial"/>
          <w:sz w:val="22"/>
          <w:szCs w:val="22"/>
        </w:rPr>
        <w:t>re -</w:t>
      </w:r>
      <w:r w:rsidR="00901E30" w:rsidRPr="00901E30">
        <w:rPr>
          <w:rFonts w:ascii="Arial" w:hAnsi="Arial" w:cs="Arial"/>
          <w:b/>
          <w:sz w:val="22"/>
          <w:szCs w:val="22"/>
        </w:rPr>
        <w:t xml:space="preserve"> </w:t>
      </w:r>
      <w:r w:rsidR="005353FD" w:rsidRPr="00E154A7">
        <w:rPr>
          <w:rFonts w:ascii="Arial" w:hAnsi="Arial" w:cs="Arial"/>
          <w:sz w:val="22"/>
          <w:szCs w:val="22"/>
        </w:rPr>
        <w:t xml:space="preserve">a Bátaszéki Közös Önkormányzati Hivatalban a </w:t>
      </w:r>
      <w:r w:rsidRPr="00E154A7">
        <w:rPr>
          <w:rFonts w:ascii="Arial" w:hAnsi="Arial" w:cs="Arial"/>
          <w:i/>
          <w:sz w:val="22"/>
          <w:szCs w:val="22"/>
          <w:u w:val="single"/>
        </w:rPr>
        <w:t>202</w:t>
      </w:r>
      <w:r w:rsidR="00901E30">
        <w:rPr>
          <w:rFonts w:ascii="Arial" w:hAnsi="Arial" w:cs="Arial"/>
          <w:i/>
          <w:sz w:val="22"/>
          <w:szCs w:val="22"/>
          <w:u w:val="single"/>
        </w:rPr>
        <w:t>5</w:t>
      </w:r>
      <w:r w:rsidRPr="00E154A7">
        <w:rPr>
          <w:rFonts w:ascii="Arial" w:hAnsi="Arial" w:cs="Arial"/>
          <w:i/>
          <w:sz w:val="22"/>
          <w:szCs w:val="22"/>
          <w:u w:val="single"/>
        </w:rPr>
        <w:t xml:space="preserve">. december </w:t>
      </w:r>
      <w:r w:rsidR="00901E30">
        <w:rPr>
          <w:rFonts w:ascii="Arial" w:hAnsi="Arial" w:cs="Arial"/>
          <w:i/>
          <w:sz w:val="22"/>
          <w:szCs w:val="22"/>
          <w:u w:val="single"/>
        </w:rPr>
        <w:t>29</w:t>
      </w:r>
      <w:r w:rsidRPr="00E154A7">
        <w:rPr>
          <w:rFonts w:ascii="Arial" w:hAnsi="Arial" w:cs="Arial"/>
          <w:i/>
          <w:sz w:val="22"/>
          <w:szCs w:val="22"/>
          <w:u w:val="single"/>
        </w:rPr>
        <w:t>.– 202</w:t>
      </w:r>
      <w:r w:rsidR="00901E30">
        <w:rPr>
          <w:rFonts w:ascii="Arial" w:hAnsi="Arial" w:cs="Arial"/>
          <w:i/>
          <w:sz w:val="22"/>
          <w:szCs w:val="22"/>
          <w:u w:val="single"/>
        </w:rPr>
        <w:t>6</w:t>
      </w:r>
      <w:r w:rsidRPr="00E154A7">
        <w:rPr>
          <w:rFonts w:ascii="Arial" w:hAnsi="Arial" w:cs="Arial"/>
          <w:i/>
          <w:sz w:val="22"/>
          <w:szCs w:val="22"/>
          <w:u w:val="single"/>
        </w:rPr>
        <w:t>. január 1</w:t>
      </w:r>
      <w:r w:rsidR="005353FD" w:rsidRPr="00E154A7">
        <w:rPr>
          <w:rFonts w:ascii="Arial" w:hAnsi="Arial" w:cs="Arial"/>
          <w:i/>
          <w:sz w:val="22"/>
          <w:szCs w:val="22"/>
          <w:u w:val="single"/>
        </w:rPr>
        <w:t>.</w:t>
      </w:r>
      <w:r w:rsidR="005353FD" w:rsidRPr="00E154A7">
        <w:rPr>
          <w:rFonts w:ascii="Arial" w:hAnsi="Arial" w:cs="Arial"/>
          <w:i/>
          <w:sz w:val="22"/>
          <w:szCs w:val="22"/>
        </w:rPr>
        <w:t xml:space="preserve"> </w:t>
      </w:r>
      <w:r w:rsidR="005353FD" w:rsidRPr="00E154A7">
        <w:rPr>
          <w:rFonts w:ascii="Arial" w:hAnsi="Arial" w:cs="Arial"/>
          <w:sz w:val="22"/>
          <w:szCs w:val="22"/>
        </w:rPr>
        <w:t>közötti időszakra a hivatal zárva tartásával igazgatási szünetet rendel el;</w:t>
      </w:r>
    </w:p>
    <w:p w14:paraId="2188986A" w14:textId="14F964BC" w:rsidR="005353FD" w:rsidRPr="002459A9" w:rsidRDefault="00E154A7" w:rsidP="00E154A7">
      <w:pPr>
        <w:pStyle w:val="Listaszerbekezds"/>
        <w:numPr>
          <w:ilvl w:val="0"/>
          <w:numId w:val="9"/>
        </w:numPr>
        <w:tabs>
          <w:tab w:val="left" w:pos="567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az al</w:t>
      </w:r>
      <w:r w:rsidR="005353FD" w:rsidRPr="002459A9">
        <w:rPr>
          <w:rFonts w:ascii="Arial" w:hAnsi="Arial" w:cs="Arial"/>
          <w:sz w:val="22"/>
          <w:szCs w:val="22"/>
        </w:rPr>
        <w:t xml:space="preserve">jegyzőt a </w:t>
      </w:r>
      <w:r>
        <w:rPr>
          <w:rFonts w:ascii="Arial" w:hAnsi="Arial" w:cs="Arial"/>
          <w:sz w:val="22"/>
          <w:szCs w:val="22"/>
        </w:rPr>
        <w:t xml:space="preserve">határozat közzétételére, valamint a </w:t>
      </w:r>
      <w:r w:rsidR="005353FD" w:rsidRPr="002459A9">
        <w:rPr>
          <w:rFonts w:ascii="Arial" w:hAnsi="Arial" w:cs="Arial"/>
          <w:sz w:val="22"/>
          <w:szCs w:val="22"/>
        </w:rPr>
        <w:t>feladatellátás zavartalan biztosítása érdekében szükséges intézkedések megtételére.</w:t>
      </w:r>
    </w:p>
    <w:p w14:paraId="104BE3B7" w14:textId="77777777" w:rsidR="005353FD" w:rsidRPr="002459A9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</w:p>
    <w:p w14:paraId="4A6BA8B7" w14:textId="7FC26BC9" w:rsidR="005353FD" w:rsidRPr="002459A9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>Határidő:</w:t>
      </w:r>
      <w:r w:rsidRPr="002459A9">
        <w:rPr>
          <w:rFonts w:ascii="Arial" w:hAnsi="Arial" w:cs="Arial"/>
          <w:iCs/>
          <w:sz w:val="22"/>
          <w:szCs w:val="22"/>
        </w:rPr>
        <w:t xml:space="preserve"> </w:t>
      </w:r>
      <w:r w:rsidR="002459A9" w:rsidRPr="002459A9">
        <w:rPr>
          <w:rFonts w:ascii="Arial" w:hAnsi="Arial" w:cs="Arial"/>
          <w:iCs/>
          <w:sz w:val="22"/>
          <w:szCs w:val="22"/>
        </w:rPr>
        <w:t>202</w:t>
      </w:r>
      <w:r w:rsidR="00901E30">
        <w:rPr>
          <w:rFonts w:ascii="Arial" w:hAnsi="Arial" w:cs="Arial"/>
          <w:iCs/>
          <w:sz w:val="22"/>
          <w:szCs w:val="22"/>
        </w:rPr>
        <w:t>5</w:t>
      </w:r>
      <w:r w:rsidR="002459A9" w:rsidRPr="002459A9">
        <w:rPr>
          <w:rFonts w:ascii="Arial" w:hAnsi="Arial" w:cs="Arial"/>
          <w:iCs/>
          <w:sz w:val="22"/>
          <w:szCs w:val="22"/>
        </w:rPr>
        <w:t xml:space="preserve">. </w:t>
      </w:r>
      <w:r w:rsidR="00DD48B6">
        <w:rPr>
          <w:rFonts w:ascii="Arial" w:hAnsi="Arial" w:cs="Arial"/>
          <w:iCs/>
          <w:sz w:val="22"/>
          <w:szCs w:val="22"/>
        </w:rPr>
        <w:t xml:space="preserve">március </w:t>
      </w:r>
      <w:r w:rsidR="00435B1C">
        <w:rPr>
          <w:rFonts w:ascii="Arial" w:hAnsi="Arial" w:cs="Arial"/>
          <w:iCs/>
          <w:sz w:val="22"/>
          <w:szCs w:val="22"/>
        </w:rPr>
        <w:t>1</w:t>
      </w:r>
      <w:r w:rsidR="00DD48B6">
        <w:rPr>
          <w:rFonts w:ascii="Arial" w:hAnsi="Arial" w:cs="Arial"/>
          <w:iCs/>
          <w:sz w:val="22"/>
          <w:szCs w:val="22"/>
        </w:rPr>
        <w:t>.</w:t>
      </w:r>
    </w:p>
    <w:p w14:paraId="1F344807" w14:textId="01C12EC5" w:rsidR="005353FD" w:rsidRPr="002459A9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2459A9">
        <w:rPr>
          <w:rFonts w:ascii="Arial" w:hAnsi="Arial" w:cs="Arial"/>
          <w:i/>
          <w:iCs/>
          <w:sz w:val="22"/>
          <w:szCs w:val="22"/>
        </w:rPr>
        <w:t>:</w:t>
      </w:r>
      <w:r w:rsidRPr="002459A9">
        <w:rPr>
          <w:rFonts w:ascii="Arial" w:hAnsi="Arial" w:cs="Arial"/>
          <w:sz w:val="22"/>
          <w:szCs w:val="22"/>
        </w:rPr>
        <w:t xml:space="preserve">   </w:t>
      </w:r>
      <w:r w:rsidR="00DD48B6">
        <w:rPr>
          <w:rFonts w:ascii="Arial" w:hAnsi="Arial" w:cs="Arial"/>
          <w:iCs/>
          <w:sz w:val="22"/>
          <w:szCs w:val="22"/>
        </w:rPr>
        <w:t>D</w:t>
      </w:r>
      <w:r w:rsidR="002459A9" w:rsidRPr="002459A9">
        <w:rPr>
          <w:rFonts w:ascii="Arial" w:hAnsi="Arial" w:cs="Arial"/>
          <w:iCs/>
          <w:sz w:val="22"/>
          <w:szCs w:val="22"/>
        </w:rPr>
        <w:t>r.</w:t>
      </w:r>
      <w:proofErr w:type="gramEnd"/>
      <w:r w:rsidR="002459A9" w:rsidRPr="002459A9">
        <w:rPr>
          <w:rFonts w:ascii="Arial" w:hAnsi="Arial" w:cs="Arial"/>
          <w:iCs/>
          <w:sz w:val="22"/>
          <w:szCs w:val="22"/>
        </w:rPr>
        <w:t xml:space="preserve"> Firle-Paksi Anna aljegyző</w:t>
      </w:r>
    </w:p>
    <w:p w14:paraId="33BBFC53" w14:textId="4BCD6801" w:rsidR="005353FD" w:rsidRPr="002459A9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sz w:val="22"/>
          <w:szCs w:val="22"/>
        </w:rPr>
      </w:pPr>
      <w:r w:rsidRPr="002459A9">
        <w:rPr>
          <w:rFonts w:ascii="Arial" w:hAnsi="Arial" w:cs="Arial"/>
          <w:sz w:val="22"/>
          <w:szCs w:val="22"/>
        </w:rPr>
        <w:tab/>
        <w:t xml:space="preserve">   </w:t>
      </w:r>
      <w:r w:rsidRPr="002459A9">
        <w:rPr>
          <w:rFonts w:ascii="Arial" w:hAnsi="Arial" w:cs="Arial"/>
          <w:i/>
          <w:sz w:val="22"/>
          <w:szCs w:val="22"/>
        </w:rPr>
        <w:t xml:space="preserve">    (</w:t>
      </w:r>
      <w:r w:rsidR="002459A9" w:rsidRPr="002459A9">
        <w:rPr>
          <w:rFonts w:ascii="Arial" w:hAnsi="Arial" w:cs="Arial"/>
          <w:i/>
          <w:sz w:val="22"/>
          <w:szCs w:val="22"/>
        </w:rPr>
        <w:t>a határozat közzétételéért</w:t>
      </w:r>
      <w:r w:rsidRPr="002459A9">
        <w:rPr>
          <w:rFonts w:ascii="Arial" w:hAnsi="Arial" w:cs="Arial"/>
          <w:i/>
          <w:sz w:val="22"/>
          <w:szCs w:val="22"/>
        </w:rPr>
        <w:t>)</w:t>
      </w:r>
    </w:p>
    <w:p w14:paraId="4DCBD671" w14:textId="77777777" w:rsidR="005353FD" w:rsidRPr="002459A9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/>
          <w:iCs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1FEE822C" w14:textId="77777777" w:rsidR="005353FD" w:rsidRPr="00FB2641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2459A9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2459A9">
        <w:rPr>
          <w:rFonts w:ascii="Arial" w:hAnsi="Arial" w:cs="Arial"/>
          <w:iCs/>
          <w:sz w:val="22"/>
          <w:szCs w:val="22"/>
        </w:rPr>
        <w:t xml:space="preserve"> irattár</w:t>
      </w:r>
    </w:p>
    <w:p w14:paraId="1C0492A6" w14:textId="62BBB557" w:rsidR="005353FD" w:rsidRDefault="005353FD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</w:p>
    <w:p w14:paraId="5628A75E" w14:textId="70A9960A" w:rsidR="00164D94" w:rsidRDefault="00164D94" w:rsidP="005353FD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</w:p>
    <w:p w14:paraId="680A3FA9" w14:textId="77777777" w:rsidR="009B475E" w:rsidRPr="00D9303B" w:rsidRDefault="009B475E" w:rsidP="005353FD">
      <w:pPr>
        <w:ind w:firstLine="567"/>
        <w:jc w:val="both"/>
        <w:rPr>
          <w:rFonts w:ascii="Arial" w:hAnsi="Arial" w:cs="Arial"/>
          <w:sz w:val="20"/>
          <w:szCs w:val="20"/>
        </w:rPr>
      </w:pPr>
    </w:p>
    <w:sectPr w:rsidR="009B475E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9FB"/>
    <w:multiLevelType w:val="hybridMultilevel"/>
    <w:tmpl w:val="B6BA9EDE"/>
    <w:lvl w:ilvl="0" w:tplc="C1BA7804">
      <w:start w:val="1"/>
      <w:numFmt w:val="lowerLetter"/>
      <w:lvlText w:val="%1)"/>
      <w:lvlJc w:val="left"/>
      <w:pPr>
        <w:ind w:left="3509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62651BC"/>
    <w:multiLevelType w:val="hybridMultilevel"/>
    <w:tmpl w:val="E3B678E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D5B30D5"/>
    <w:multiLevelType w:val="hybridMultilevel"/>
    <w:tmpl w:val="87E613EC"/>
    <w:lvl w:ilvl="0" w:tplc="1834D0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152427D"/>
    <w:multiLevelType w:val="hybridMultilevel"/>
    <w:tmpl w:val="1966AD0A"/>
    <w:lvl w:ilvl="0" w:tplc="0790703C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04D"/>
    <w:multiLevelType w:val="hybridMultilevel"/>
    <w:tmpl w:val="FCCCAA66"/>
    <w:lvl w:ilvl="0" w:tplc="C15220F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C59E6"/>
    <w:multiLevelType w:val="hybridMultilevel"/>
    <w:tmpl w:val="09045B64"/>
    <w:lvl w:ilvl="0" w:tplc="F9BA0D2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3921F79"/>
    <w:multiLevelType w:val="hybridMultilevel"/>
    <w:tmpl w:val="4F7A688A"/>
    <w:lvl w:ilvl="0" w:tplc="040E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65A1F"/>
    <w:multiLevelType w:val="hybridMultilevel"/>
    <w:tmpl w:val="4C025FD2"/>
    <w:lvl w:ilvl="0" w:tplc="1F80B806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4120283D"/>
    <w:multiLevelType w:val="hybridMultilevel"/>
    <w:tmpl w:val="87787AA0"/>
    <w:lvl w:ilvl="0" w:tplc="A0C401C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2186608"/>
    <w:multiLevelType w:val="hybridMultilevel"/>
    <w:tmpl w:val="F196A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308B9"/>
    <w:multiLevelType w:val="hybridMultilevel"/>
    <w:tmpl w:val="1A440198"/>
    <w:lvl w:ilvl="0" w:tplc="A1C8015A">
      <w:start w:val="1"/>
      <w:numFmt w:val="lowerLetter"/>
      <w:lvlText w:val="%1)"/>
      <w:lvlJc w:val="left"/>
      <w:pPr>
        <w:ind w:left="3195" w:hanging="360"/>
      </w:pPr>
      <w:rPr>
        <w:rFonts w:hint="default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6D6622D6"/>
    <w:multiLevelType w:val="hybridMultilevel"/>
    <w:tmpl w:val="22D254D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708A293D"/>
    <w:multiLevelType w:val="hybridMultilevel"/>
    <w:tmpl w:val="DF5EBDC2"/>
    <w:lvl w:ilvl="0" w:tplc="19622B42">
      <w:start w:val="27"/>
      <w:numFmt w:val="lowerLetter"/>
      <w:lvlText w:val="%1)"/>
      <w:lvlJc w:val="left"/>
      <w:pPr>
        <w:ind w:left="3195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73490D16"/>
    <w:multiLevelType w:val="hybridMultilevel"/>
    <w:tmpl w:val="585E76A8"/>
    <w:lvl w:ilvl="0" w:tplc="040E0017">
      <w:start w:val="1"/>
      <w:numFmt w:val="lowerLetter"/>
      <w:lvlText w:val="%1)"/>
      <w:lvlJc w:val="left"/>
      <w:pPr>
        <w:ind w:left="3839" w:hanging="360"/>
      </w:pPr>
    </w:lvl>
    <w:lvl w:ilvl="1" w:tplc="040E0019" w:tentative="1">
      <w:start w:val="1"/>
      <w:numFmt w:val="lowerLetter"/>
      <w:lvlText w:val="%2."/>
      <w:lvlJc w:val="left"/>
      <w:pPr>
        <w:ind w:left="4559" w:hanging="360"/>
      </w:pPr>
    </w:lvl>
    <w:lvl w:ilvl="2" w:tplc="040E001B" w:tentative="1">
      <w:start w:val="1"/>
      <w:numFmt w:val="lowerRoman"/>
      <w:lvlText w:val="%3."/>
      <w:lvlJc w:val="right"/>
      <w:pPr>
        <w:ind w:left="5279" w:hanging="180"/>
      </w:pPr>
    </w:lvl>
    <w:lvl w:ilvl="3" w:tplc="040E000F" w:tentative="1">
      <w:start w:val="1"/>
      <w:numFmt w:val="decimal"/>
      <w:lvlText w:val="%4."/>
      <w:lvlJc w:val="left"/>
      <w:pPr>
        <w:ind w:left="5999" w:hanging="360"/>
      </w:pPr>
    </w:lvl>
    <w:lvl w:ilvl="4" w:tplc="040E0019" w:tentative="1">
      <w:start w:val="1"/>
      <w:numFmt w:val="lowerLetter"/>
      <w:lvlText w:val="%5."/>
      <w:lvlJc w:val="left"/>
      <w:pPr>
        <w:ind w:left="6719" w:hanging="360"/>
      </w:pPr>
    </w:lvl>
    <w:lvl w:ilvl="5" w:tplc="040E001B" w:tentative="1">
      <w:start w:val="1"/>
      <w:numFmt w:val="lowerRoman"/>
      <w:lvlText w:val="%6."/>
      <w:lvlJc w:val="right"/>
      <w:pPr>
        <w:ind w:left="7439" w:hanging="180"/>
      </w:pPr>
    </w:lvl>
    <w:lvl w:ilvl="6" w:tplc="040E000F" w:tentative="1">
      <w:start w:val="1"/>
      <w:numFmt w:val="decimal"/>
      <w:lvlText w:val="%7."/>
      <w:lvlJc w:val="left"/>
      <w:pPr>
        <w:ind w:left="8159" w:hanging="360"/>
      </w:pPr>
    </w:lvl>
    <w:lvl w:ilvl="7" w:tplc="040E0019" w:tentative="1">
      <w:start w:val="1"/>
      <w:numFmt w:val="lowerLetter"/>
      <w:lvlText w:val="%8."/>
      <w:lvlJc w:val="left"/>
      <w:pPr>
        <w:ind w:left="8879" w:hanging="360"/>
      </w:pPr>
    </w:lvl>
    <w:lvl w:ilvl="8" w:tplc="040E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4"/>
  </w:num>
  <w:num w:numId="7">
    <w:abstractNumId w:val="6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009A"/>
    <w:rsid w:val="00032A7E"/>
    <w:rsid w:val="00036015"/>
    <w:rsid w:val="0003695C"/>
    <w:rsid w:val="00046BA8"/>
    <w:rsid w:val="00096634"/>
    <w:rsid w:val="000A29AD"/>
    <w:rsid w:val="000B7D1B"/>
    <w:rsid w:val="000C017D"/>
    <w:rsid w:val="000D0A4F"/>
    <w:rsid w:val="000D532A"/>
    <w:rsid w:val="000E1B63"/>
    <w:rsid w:val="000F0A6B"/>
    <w:rsid w:val="0014015B"/>
    <w:rsid w:val="00164D94"/>
    <w:rsid w:val="001D07EE"/>
    <w:rsid w:val="001D3DD9"/>
    <w:rsid w:val="001E2000"/>
    <w:rsid w:val="001E6150"/>
    <w:rsid w:val="001F6FA4"/>
    <w:rsid w:val="0021070F"/>
    <w:rsid w:val="00217B18"/>
    <w:rsid w:val="00221B93"/>
    <w:rsid w:val="00224008"/>
    <w:rsid w:val="00237FA6"/>
    <w:rsid w:val="002459A9"/>
    <w:rsid w:val="002532C9"/>
    <w:rsid w:val="002654BE"/>
    <w:rsid w:val="002A2672"/>
    <w:rsid w:val="002C1D52"/>
    <w:rsid w:val="00300CB8"/>
    <w:rsid w:val="00310CE9"/>
    <w:rsid w:val="0032605A"/>
    <w:rsid w:val="00332C16"/>
    <w:rsid w:val="003459D1"/>
    <w:rsid w:val="003709EA"/>
    <w:rsid w:val="00376978"/>
    <w:rsid w:val="003C0BF7"/>
    <w:rsid w:val="003C70D4"/>
    <w:rsid w:val="003F5633"/>
    <w:rsid w:val="00401152"/>
    <w:rsid w:val="00405270"/>
    <w:rsid w:val="00411EBC"/>
    <w:rsid w:val="004123B5"/>
    <w:rsid w:val="0042566B"/>
    <w:rsid w:val="00435B1C"/>
    <w:rsid w:val="00466143"/>
    <w:rsid w:val="00473802"/>
    <w:rsid w:val="004775A1"/>
    <w:rsid w:val="004B574F"/>
    <w:rsid w:val="004C68B5"/>
    <w:rsid w:val="004E04CF"/>
    <w:rsid w:val="005009E1"/>
    <w:rsid w:val="00523FB3"/>
    <w:rsid w:val="005353FD"/>
    <w:rsid w:val="00574A7C"/>
    <w:rsid w:val="00583BCD"/>
    <w:rsid w:val="00592EC3"/>
    <w:rsid w:val="005D01C6"/>
    <w:rsid w:val="005D3F32"/>
    <w:rsid w:val="005D7E5B"/>
    <w:rsid w:val="005E220A"/>
    <w:rsid w:val="005E7A3E"/>
    <w:rsid w:val="005F683B"/>
    <w:rsid w:val="00613A1B"/>
    <w:rsid w:val="0067508C"/>
    <w:rsid w:val="006B0C9E"/>
    <w:rsid w:val="006C1A7F"/>
    <w:rsid w:val="006C2F4C"/>
    <w:rsid w:val="006D5DC7"/>
    <w:rsid w:val="00730078"/>
    <w:rsid w:val="00734355"/>
    <w:rsid w:val="007557E4"/>
    <w:rsid w:val="00796729"/>
    <w:rsid w:val="007B6092"/>
    <w:rsid w:val="007F0720"/>
    <w:rsid w:val="00802F59"/>
    <w:rsid w:val="00830F37"/>
    <w:rsid w:val="0084064B"/>
    <w:rsid w:val="00893CFB"/>
    <w:rsid w:val="008951F8"/>
    <w:rsid w:val="008D3905"/>
    <w:rsid w:val="008D68D0"/>
    <w:rsid w:val="008F544E"/>
    <w:rsid w:val="00901E30"/>
    <w:rsid w:val="009071CA"/>
    <w:rsid w:val="009160C7"/>
    <w:rsid w:val="00916314"/>
    <w:rsid w:val="00936D71"/>
    <w:rsid w:val="009663F9"/>
    <w:rsid w:val="009A3445"/>
    <w:rsid w:val="009B475E"/>
    <w:rsid w:val="009E62B0"/>
    <w:rsid w:val="00A01293"/>
    <w:rsid w:val="00A73F9F"/>
    <w:rsid w:val="00A80A79"/>
    <w:rsid w:val="00A84182"/>
    <w:rsid w:val="00A9447E"/>
    <w:rsid w:val="00AA2EE9"/>
    <w:rsid w:val="00AB7B71"/>
    <w:rsid w:val="00AC2A81"/>
    <w:rsid w:val="00B75C1C"/>
    <w:rsid w:val="00BB1F10"/>
    <w:rsid w:val="00BC718F"/>
    <w:rsid w:val="00BD6991"/>
    <w:rsid w:val="00C129CC"/>
    <w:rsid w:val="00C304AB"/>
    <w:rsid w:val="00C4593A"/>
    <w:rsid w:val="00C77FF3"/>
    <w:rsid w:val="00CE1141"/>
    <w:rsid w:val="00CE6B55"/>
    <w:rsid w:val="00CE7ED4"/>
    <w:rsid w:val="00CF0BCE"/>
    <w:rsid w:val="00D04C18"/>
    <w:rsid w:val="00D224A9"/>
    <w:rsid w:val="00D3193A"/>
    <w:rsid w:val="00D63F9D"/>
    <w:rsid w:val="00D66A3A"/>
    <w:rsid w:val="00DA5EEA"/>
    <w:rsid w:val="00DC6FCF"/>
    <w:rsid w:val="00DD3292"/>
    <w:rsid w:val="00DD48B6"/>
    <w:rsid w:val="00E07E2D"/>
    <w:rsid w:val="00E14821"/>
    <w:rsid w:val="00E154A7"/>
    <w:rsid w:val="00E24996"/>
    <w:rsid w:val="00E32FA5"/>
    <w:rsid w:val="00E405CC"/>
    <w:rsid w:val="00E4776E"/>
    <w:rsid w:val="00E51FA0"/>
    <w:rsid w:val="00EB587D"/>
    <w:rsid w:val="00ED4DCE"/>
    <w:rsid w:val="00F105C4"/>
    <w:rsid w:val="00F1146B"/>
    <w:rsid w:val="00F17CB5"/>
    <w:rsid w:val="00F274CA"/>
    <w:rsid w:val="00F30FE0"/>
    <w:rsid w:val="00F33814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94AD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para">
    <w:name w:val="para"/>
    <w:rsid w:val="005353FD"/>
  </w:style>
  <w:style w:type="character" w:customStyle="1" w:styleId="apple-converted-space">
    <w:name w:val="apple-converted-space"/>
    <w:rsid w:val="005353FD"/>
  </w:style>
  <w:style w:type="character" w:customStyle="1" w:styleId="section">
    <w:name w:val="section"/>
    <w:rsid w:val="005353FD"/>
  </w:style>
  <w:style w:type="character" w:customStyle="1" w:styleId="point">
    <w:name w:val="point"/>
    <w:rsid w:val="005353FD"/>
  </w:style>
  <w:style w:type="character" w:customStyle="1" w:styleId="lawnum">
    <w:name w:val="lawnum"/>
    <w:rsid w:val="005353FD"/>
  </w:style>
  <w:style w:type="character" w:customStyle="1" w:styleId="desc">
    <w:name w:val="desc"/>
    <w:rsid w:val="005353FD"/>
  </w:style>
  <w:style w:type="character" w:styleId="Hiperhivatkozs">
    <w:name w:val="Hyperlink"/>
    <w:uiPriority w:val="99"/>
    <w:semiHidden/>
    <w:unhideWhenUsed/>
    <w:rsid w:val="00535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5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9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9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6</cp:revision>
  <dcterms:created xsi:type="dcterms:W3CDTF">2025-01-28T13:50:00Z</dcterms:created>
  <dcterms:modified xsi:type="dcterms:W3CDTF">2025-02-06T16:12:00Z</dcterms:modified>
</cp:coreProperties>
</file>