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A" w:rsidRPr="00A408D8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A408D8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A408D8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A408D8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A408D8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A408D8">
        <w:rPr>
          <w:i/>
          <w:color w:val="3366FF"/>
          <w:sz w:val="20"/>
          <w:highlight w:val="green"/>
        </w:rPr>
        <w:t xml:space="preserve">az előterjesztés </w:t>
      </w:r>
      <w:r w:rsidRPr="00A408D8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A408D8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19092F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43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19092F">
        <w:rPr>
          <w:rFonts w:ascii="Arial" w:hAnsi="Arial" w:cs="Arial"/>
          <w:color w:val="3366FF"/>
          <w:sz w:val="22"/>
          <w:szCs w:val="22"/>
        </w:rPr>
        <w:t>lő-testületének 2025</w:t>
      </w:r>
      <w:r w:rsidR="00583BCD">
        <w:rPr>
          <w:rFonts w:ascii="Arial" w:hAnsi="Arial" w:cs="Arial"/>
          <w:color w:val="3366FF"/>
          <w:sz w:val="22"/>
          <w:szCs w:val="22"/>
        </w:rPr>
        <w:t xml:space="preserve">. </w:t>
      </w:r>
      <w:r w:rsidR="0019092F">
        <w:rPr>
          <w:rFonts w:ascii="Arial" w:hAnsi="Arial" w:cs="Arial"/>
          <w:color w:val="3366FF"/>
          <w:sz w:val="22"/>
          <w:szCs w:val="22"/>
        </w:rPr>
        <w:t>február 26-á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n </w:t>
      </w:r>
    </w:p>
    <w:p w:rsidR="00DA5EEA" w:rsidRPr="00ED4DCE" w:rsidRDefault="00583BCD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CE6B55">
        <w:rPr>
          <w:rFonts w:ascii="Arial" w:hAnsi="Arial" w:cs="Arial"/>
          <w:color w:val="3366FF"/>
          <w:sz w:val="22"/>
          <w:szCs w:val="22"/>
        </w:rPr>
        <w:t>16</w:t>
      </w:r>
      <w:r w:rsidR="00D04C18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19092F">
        <w:rPr>
          <w:rFonts w:ascii="Arial" w:hAnsi="Arial" w:cs="Arial"/>
          <w:color w:val="3366FF"/>
          <w:sz w:val="22"/>
          <w:szCs w:val="22"/>
        </w:rPr>
        <w:t xml:space="preserve"> RENDKÍVÜLI</w:t>
      </w:r>
      <w:r w:rsidR="005F683B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:rsidR="00DA5EEA" w:rsidRPr="00ED4DCE" w:rsidRDefault="00DA5EEA" w:rsidP="00DA5EEA">
      <w:pPr>
        <w:jc w:val="center"/>
        <w:rPr>
          <w:color w:val="3366FF"/>
        </w:rPr>
      </w:pPr>
    </w:p>
    <w:p w:rsidR="00DA5EEA" w:rsidRPr="00B41655" w:rsidRDefault="003339B1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Városi Tanuszoda </w:t>
      </w:r>
      <w:r w:rsidR="00ED2A64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használatához kapcsolódó döntések meghozatala</w:t>
      </w:r>
      <w:r w:rsidR="003D0823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</w:t>
      </w:r>
    </w:p>
    <w:p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:rsidTr="00ED4DCE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="00B41655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19092F">
              <w:rPr>
                <w:rFonts w:ascii="Arial" w:hAnsi="Arial" w:cs="Arial"/>
                <w:color w:val="3366FF"/>
                <w:sz w:val="22"/>
                <w:szCs w:val="22"/>
              </w:rPr>
              <w:t>Pap Péter ügyvezető</w:t>
            </w: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proofErr w:type="gramStart"/>
            <w:r w:rsidR="00BD22CE">
              <w:rPr>
                <w:rFonts w:ascii="Arial" w:hAnsi="Arial" w:cs="Arial"/>
                <w:color w:val="3366FF"/>
                <w:sz w:val="22"/>
                <w:szCs w:val="22"/>
              </w:rPr>
              <w:t>:</w:t>
            </w:r>
            <w:r w:rsidR="003339B1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19092F">
              <w:rPr>
                <w:rFonts w:ascii="Arial" w:hAnsi="Arial" w:cs="Arial"/>
                <w:color w:val="3366FF"/>
                <w:sz w:val="22"/>
                <w:szCs w:val="22"/>
              </w:rPr>
              <w:t>Pap</w:t>
            </w:r>
            <w:proofErr w:type="gramEnd"/>
            <w:r w:rsidR="0019092F">
              <w:rPr>
                <w:rFonts w:ascii="Arial" w:hAnsi="Arial" w:cs="Arial"/>
                <w:color w:val="3366FF"/>
                <w:sz w:val="22"/>
                <w:szCs w:val="22"/>
              </w:rPr>
              <w:t xml:space="preserve"> Péter ügyvezető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</w:t>
            </w:r>
          </w:p>
          <w:p w:rsidR="003339B1" w:rsidRPr="00ED4DCE" w:rsidRDefault="003339B1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:rsidR="00DA5EEA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="007609CB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19092F">
              <w:rPr>
                <w:rFonts w:ascii="Arial" w:hAnsi="Arial" w:cs="Arial"/>
                <w:color w:val="3366FF"/>
                <w:sz w:val="22"/>
                <w:szCs w:val="22"/>
              </w:rPr>
              <w:t xml:space="preserve">dr. </w:t>
            </w:r>
            <w:proofErr w:type="spellStart"/>
            <w:r w:rsidR="0019092F">
              <w:rPr>
                <w:rFonts w:ascii="Arial" w:hAnsi="Arial" w:cs="Arial"/>
                <w:color w:val="3366FF"/>
                <w:sz w:val="22"/>
                <w:szCs w:val="22"/>
              </w:rPr>
              <w:t>Firle</w:t>
            </w:r>
            <w:proofErr w:type="spellEnd"/>
            <w:r w:rsidR="0019092F">
              <w:rPr>
                <w:rFonts w:ascii="Arial" w:hAnsi="Arial" w:cs="Arial"/>
                <w:color w:val="3366FF"/>
                <w:sz w:val="22"/>
                <w:szCs w:val="22"/>
              </w:rPr>
              <w:t>-Paksi Anna aljegyző</w:t>
            </w: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Default="00BD22CE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PG Bizottság</w:t>
            </w:r>
            <w:r w:rsidR="007609CB">
              <w:rPr>
                <w:rFonts w:ascii="Arial" w:hAnsi="Arial" w:cs="Arial"/>
                <w:color w:val="3366FF"/>
                <w:sz w:val="22"/>
                <w:szCs w:val="22"/>
              </w:rPr>
              <w:t xml:space="preserve">: </w:t>
            </w:r>
            <w:r w:rsidR="0019092F">
              <w:rPr>
                <w:rFonts w:ascii="Arial" w:hAnsi="Arial" w:cs="Arial"/>
                <w:color w:val="3366FF"/>
                <w:sz w:val="22"/>
                <w:szCs w:val="22"/>
              </w:rPr>
              <w:t>2025.02.26</w:t>
            </w:r>
            <w:r w:rsidR="003339B1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:rsidR="00B823EB" w:rsidRPr="00ED4DCE" w:rsidRDefault="00B823EB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KOIS</w:t>
            </w:r>
            <w:r w:rsidR="007609CB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B</w:t>
            </w:r>
            <w:r w:rsidR="007609CB">
              <w:rPr>
                <w:rFonts w:ascii="Arial" w:hAnsi="Arial" w:cs="Arial"/>
                <w:color w:val="3366FF"/>
                <w:sz w:val="22"/>
                <w:szCs w:val="22"/>
              </w:rPr>
              <w:t xml:space="preserve">izottság: </w:t>
            </w:r>
            <w:r w:rsidR="0019092F">
              <w:rPr>
                <w:rFonts w:ascii="Arial" w:hAnsi="Arial" w:cs="Arial"/>
                <w:color w:val="3366FF"/>
                <w:sz w:val="22"/>
                <w:szCs w:val="22"/>
              </w:rPr>
              <w:t>2025.02.26.</w:t>
            </w:r>
          </w:p>
          <w:p w:rsidR="00DA5EEA" w:rsidRPr="00ED4DCE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:rsidR="0019092F" w:rsidRPr="00722C2B" w:rsidRDefault="0019092F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4F0028" w:rsidRDefault="004F0028" w:rsidP="004F0028">
      <w:pPr>
        <w:tabs>
          <w:tab w:val="left" w:pos="540"/>
        </w:tabs>
        <w:rPr>
          <w:rFonts w:eastAsia="Calibri"/>
          <w:b/>
          <w:lang w:eastAsia="en-US"/>
        </w:rPr>
      </w:pPr>
      <w:r w:rsidRPr="004F0028">
        <w:rPr>
          <w:rFonts w:eastAsia="Calibri"/>
          <w:b/>
          <w:lang w:eastAsia="en-US"/>
        </w:rPr>
        <w:t>Tisztelt Képviselő-testület!</w:t>
      </w:r>
    </w:p>
    <w:p w:rsidR="004F0028" w:rsidRPr="004F0028" w:rsidRDefault="004F0028" w:rsidP="004F0028">
      <w:pPr>
        <w:tabs>
          <w:tab w:val="left" w:pos="540"/>
        </w:tabs>
        <w:rPr>
          <w:rFonts w:eastAsia="Calibri"/>
          <w:b/>
          <w:lang w:eastAsia="en-US"/>
        </w:rPr>
      </w:pPr>
    </w:p>
    <w:p w:rsidR="004F0028" w:rsidRPr="004F0028" w:rsidRDefault="004F0028" w:rsidP="004F0028">
      <w:pPr>
        <w:tabs>
          <w:tab w:val="left" w:pos="540"/>
        </w:tabs>
        <w:jc w:val="both"/>
        <w:rPr>
          <w:rFonts w:eastAsia="Calibri"/>
          <w:lang w:eastAsia="en-US"/>
        </w:rPr>
      </w:pPr>
      <w:r w:rsidRPr="004F0028">
        <w:rPr>
          <w:rFonts w:eastAsia="Calibri"/>
          <w:lang w:eastAsia="en-US"/>
        </w:rPr>
        <w:t xml:space="preserve">A tanuszoda használata terén célszerű megalkotni a szabályozást a mai életviszonyok tekintetében, mert jelentkeztek olyan igények, melyek nincsenek szabályozva. </w:t>
      </w:r>
    </w:p>
    <w:p w:rsidR="004F0028" w:rsidRPr="004F0028" w:rsidRDefault="004F0028" w:rsidP="004F0028">
      <w:pPr>
        <w:tabs>
          <w:tab w:val="left" w:pos="540"/>
        </w:tabs>
        <w:jc w:val="both"/>
        <w:rPr>
          <w:rFonts w:eastAsia="Calibri"/>
          <w:lang w:eastAsia="en-US"/>
        </w:rPr>
      </w:pPr>
      <w:r w:rsidRPr="004F0028">
        <w:rPr>
          <w:rFonts w:eastAsia="Calibri"/>
          <w:lang w:eastAsia="en-US"/>
        </w:rPr>
        <w:t xml:space="preserve">A javaslat szerint megállapításra kerül, hogy ki milyen időtartamban jogosult ingyenes használatra, továbbá a díjtételekben is javaslunk </w:t>
      </w:r>
      <w:proofErr w:type="gramStart"/>
      <w:r w:rsidRPr="004F0028">
        <w:rPr>
          <w:rFonts w:eastAsia="Calibri"/>
          <w:lang w:eastAsia="en-US"/>
        </w:rPr>
        <w:t>korrekciót</w:t>
      </w:r>
      <w:proofErr w:type="gramEnd"/>
      <w:r w:rsidRPr="004F0028">
        <w:rPr>
          <w:rFonts w:eastAsia="Calibri"/>
          <w:lang w:eastAsia="en-US"/>
        </w:rPr>
        <w:t>. Az összehasonlítási alapot az állami tanuszodák díja szolgáltatják.</w:t>
      </w:r>
    </w:p>
    <w:p w:rsidR="004F0028" w:rsidRPr="004F0028" w:rsidRDefault="004F0028" w:rsidP="004F0028">
      <w:pPr>
        <w:jc w:val="both"/>
        <w:rPr>
          <w:rFonts w:eastAsia="Calibri"/>
          <w:lang w:eastAsia="en-US"/>
        </w:rPr>
      </w:pPr>
      <w:r w:rsidRPr="004F0028">
        <w:rPr>
          <w:rFonts w:eastAsia="Calibri"/>
          <w:lang w:eastAsia="en-US"/>
        </w:rPr>
        <w:t>A javaslat szerint megszüntetésre kerülne az úszósapka bérlet és a 30 alakalomra szóló bérlet. A 10 és 20 alkalomra szóló bérletek eset</w:t>
      </w:r>
      <w:r w:rsidR="00345558">
        <w:rPr>
          <w:rFonts w:eastAsia="Calibri"/>
          <w:lang w:eastAsia="en-US"/>
        </w:rPr>
        <w:t>ében díjemelést javaslunk.</w:t>
      </w:r>
    </w:p>
    <w:p w:rsidR="008819EB" w:rsidRPr="008819EB" w:rsidRDefault="004F0028" w:rsidP="008819EB">
      <w:pPr>
        <w:jc w:val="both"/>
        <w:rPr>
          <w:rFonts w:eastAsia="Calibri"/>
          <w:lang w:eastAsia="en-US"/>
        </w:rPr>
      </w:pPr>
      <w:r w:rsidRPr="004F0028">
        <w:rPr>
          <w:rFonts w:eastAsia="Calibri"/>
          <w:lang w:eastAsia="en-US"/>
        </w:rPr>
        <w:t>A szolgáltatási díjak területén bevezetésre kerülne a vasárnapi rendezvény tartás esetén alkalmazandó óradíj.</w:t>
      </w:r>
    </w:p>
    <w:p w:rsidR="002C7EC9" w:rsidRDefault="002C7EC9" w:rsidP="008819E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C7EC9" w:rsidRPr="008819EB" w:rsidRDefault="002C7EC9" w:rsidP="002C7EC9">
      <w:pPr>
        <w:ind w:left="2832"/>
        <w:jc w:val="both"/>
        <w:rPr>
          <w:b/>
          <w:u w:val="single"/>
        </w:rPr>
      </w:pPr>
      <w:r w:rsidRPr="008819EB">
        <w:rPr>
          <w:b/>
          <w:u w:val="single"/>
        </w:rPr>
        <w:t xml:space="preserve">H a t á r o z a t i    j a v a s l a </w:t>
      </w:r>
      <w:proofErr w:type="gramStart"/>
      <w:r w:rsidRPr="008819EB">
        <w:rPr>
          <w:b/>
          <w:u w:val="single"/>
        </w:rPr>
        <w:t>t :</w:t>
      </w:r>
      <w:proofErr w:type="gramEnd"/>
    </w:p>
    <w:p w:rsidR="0019092F" w:rsidRPr="008819EB" w:rsidRDefault="0019092F" w:rsidP="0004462F"/>
    <w:p w:rsidR="0019092F" w:rsidRPr="008819EB" w:rsidRDefault="0019092F" w:rsidP="0019092F">
      <w:pPr>
        <w:suppressAutoHyphens/>
        <w:ind w:left="2832"/>
        <w:jc w:val="both"/>
        <w:rPr>
          <w:b/>
          <w:u w:val="single"/>
        </w:rPr>
      </w:pPr>
      <w:r w:rsidRPr="008819EB">
        <w:rPr>
          <w:b/>
          <w:u w:val="single"/>
        </w:rPr>
        <w:t>A Tanuszoda belépő jegyek díj</w:t>
      </w:r>
      <w:r w:rsidR="0004462F" w:rsidRPr="008819EB">
        <w:rPr>
          <w:b/>
          <w:u w:val="single"/>
        </w:rPr>
        <w:t xml:space="preserve">ának </w:t>
      </w:r>
      <w:r w:rsidR="00F35827">
        <w:rPr>
          <w:b/>
          <w:u w:val="single"/>
        </w:rPr>
        <w:t xml:space="preserve">és használati rendjének </w:t>
      </w:r>
      <w:r w:rsidR="0004462F" w:rsidRPr="008819EB">
        <w:rPr>
          <w:b/>
          <w:u w:val="single"/>
        </w:rPr>
        <w:t>m</w:t>
      </w:r>
      <w:r w:rsidR="00F35827">
        <w:rPr>
          <w:b/>
          <w:u w:val="single"/>
        </w:rPr>
        <w:t>egállapítására</w:t>
      </w:r>
    </w:p>
    <w:p w:rsidR="0019092F" w:rsidRPr="008819EB" w:rsidRDefault="0019092F" w:rsidP="0019092F">
      <w:pPr>
        <w:suppressAutoHyphens/>
        <w:ind w:left="2832"/>
        <w:jc w:val="both"/>
      </w:pPr>
    </w:p>
    <w:p w:rsidR="0019092F" w:rsidRPr="008819EB" w:rsidRDefault="0019092F" w:rsidP="0019092F">
      <w:pPr>
        <w:suppressAutoHyphens/>
        <w:ind w:left="2832"/>
        <w:jc w:val="both"/>
      </w:pPr>
      <w:r w:rsidRPr="008819EB">
        <w:t xml:space="preserve">Bátaszék Város Önkormányzatának Képviselő-testülete, mint a </w:t>
      </w:r>
      <w:r w:rsidR="008819EB" w:rsidRPr="008819EB">
        <w:t>Bátaszéki Tanuszoda tulajdonosa</w:t>
      </w:r>
      <w:r w:rsidRPr="008819EB">
        <w:t xml:space="preserve"> - e jogkörében eljárva - a Tanuszoda belépőjegyek dí</w:t>
      </w:r>
      <w:r w:rsidR="0004462F" w:rsidRPr="008819EB">
        <w:t>ját és a használat</w:t>
      </w:r>
      <w:r w:rsidR="008819EB" w:rsidRPr="008819EB">
        <w:t xml:space="preserve"> rendjét</w:t>
      </w:r>
      <w:r w:rsidR="0004462F" w:rsidRPr="008819EB">
        <w:t xml:space="preserve"> 2025</w:t>
      </w:r>
      <w:r w:rsidRPr="008819EB">
        <w:t xml:space="preserve">. </w:t>
      </w:r>
      <w:r w:rsidR="0004462F" w:rsidRPr="008819EB">
        <w:t xml:space="preserve">március 1. </w:t>
      </w:r>
      <w:r w:rsidRPr="008819EB">
        <w:t>napjától a határozat mellékletében foglaltak szerint állapítja meg.</w:t>
      </w:r>
    </w:p>
    <w:p w:rsidR="0004462F" w:rsidRPr="008819EB" w:rsidRDefault="0004462F" w:rsidP="0019092F">
      <w:pPr>
        <w:suppressAutoHyphens/>
        <w:ind w:left="2832"/>
        <w:jc w:val="both"/>
      </w:pPr>
    </w:p>
    <w:p w:rsidR="0019092F" w:rsidRPr="008819EB" w:rsidRDefault="0019092F" w:rsidP="0019092F">
      <w:pPr>
        <w:suppressAutoHyphens/>
        <w:ind w:left="2832"/>
        <w:jc w:val="both"/>
      </w:pPr>
      <w:r w:rsidRPr="008819EB">
        <w:rPr>
          <w:i/>
        </w:rPr>
        <w:t>Határidő:</w:t>
      </w:r>
      <w:r w:rsidRPr="008819EB">
        <w:t xml:space="preserve"> </w:t>
      </w:r>
      <w:r w:rsidR="0004462F" w:rsidRPr="008819EB">
        <w:t>2025. február 28.</w:t>
      </w:r>
      <w:r w:rsidRPr="008819EB">
        <w:t xml:space="preserve">    </w:t>
      </w:r>
    </w:p>
    <w:p w:rsidR="0019092F" w:rsidRPr="008819EB" w:rsidRDefault="0019092F" w:rsidP="0019092F">
      <w:pPr>
        <w:suppressAutoHyphens/>
        <w:ind w:left="2832"/>
        <w:jc w:val="both"/>
      </w:pPr>
      <w:r w:rsidRPr="008819EB">
        <w:rPr>
          <w:i/>
        </w:rPr>
        <w:t>Felelős</w:t>
      </w:r>
      <w:proofErr w:type="gramStart"/>
      <w:r w:rsidRPr="008819EB">
        <w:rPr>
          <w:i/>
        </w:rPr>
        <w:t>:</w:t>
      </w:r>
      <w:r w:rsidRPr="008819EB">
        <w:t xml:space="preserve">  </w:t>
      </w:r>
      <w:r w:rsidR="0004462F" w:rsidRPr="008819EB">
        <w:t>dr.</w:t>
      </w:r>
      <w:proofErr w:type="gramEnd"/>
      <w:r w:rsidR="0004462F" w:rsidRPr="008819EB">
        <w:t xml:space="preserve"> </w:t>
      </w:r>
      <w:proofErr w:type="spellStart"/>
      <w:r w:rsidR="0004462F" w:rsidRPr="008819EB">
        <w:t>Firle</w:t>
      </w:r>
      <w:proofErr w:type="spellEnd"/>
      <w:r w:rsidR="0004462F" w:rsidRPr="008819EB">
        <w:t>-Paksi Anna aljegyző</w:t>
      </w:r>
    </w:p>
    <w:p w:rsidR="0019092F" w:rsidRPr="008819EB" w:rsidRDefault="0019092F" w:rsidP="0019092F">
      <w:pPr>
        <w:suppressAutoHyphens/>
        <w:ind w:left="2832"/>
        <w:jc w:val="both"/>
      </w:pPr>
      <w:r w:rsidRPr="008819EB">
        <w:rPr>
          <w:i/>
        </w:rPr>
        <w:lastRenderedPageBreak/>
        <w:t xml:space="preserve">                </w:t>
      </w:r>
      <w:r w:rsidRPr="008819EB">
        <w:t>(a határozat megküldéséért)</w:t>
      </w:r>
    </w:p>
    <w:p w:rsidR="0004462F" w:rsidRPr="008819EB" w:rsidRDefault="0004462F" w:rsidP="0019092F">
      <w:pPr>
        <w:suppressAutoHyphens/>
        <w:ind w:left="2832"/>
        <w:jc w:val="both"/>
      </w:pPr>
    </w:p>
    <w:p w:rsidR="0019092F" w:rsidRPr="008819EB" w:rsidRDefault="0019092F" w:rsidP="0019092F">
      <w:pPr>
        <w:suppressAutoHyphens/>
        <w:ind w:left="2832"/>
      </w:pPr>
      <w:r w:rsidRPr="008819EB">
        <w:rPr>
          <w:i/>
        </w:rPr>
        <w:t>Határozatról értesül:</w:t>
      </w:r>
      <w:r w:rsidRPr="008819EB">
        <w:tab/>
        <w:t>BÁT-KOM 2004. Kft.</w:t>
      </w:r>
    </w:p>
    <w:p w:rsidR="0019092F" w:rsidRPr="008819EB" w:rsidRDefault="0004462F" w:rsidP="0019092F">
      <w:pPr>
        <w:suppressAutoHyphens/>
        <w:ind w:left="2832"/>
      </w:pPr>
      <w:r w:rsidRPr="008819EB">
        <w:tab/>
      </w:r>
      <w:r w:rsidRPr="008819EB">
        <w:tab/>
      </w:r>
      <w:r w:rsidRPr="008819EB">
        <w:tab/>
        <w:t>Bátaszéki KÖH Pénzügyi I</w:t>
      </w:r>
      <w:r w:rsidR="0019092F" w:rsidRPr="008819EB">
        <w:t>roda</w:t>
      </w:r>
    </w:p>
    <w:p w:rsidR="0019092F" w:rsidRPr="008819EB" w:rsidRDefault="0019092F" w:rsidP="0019092F">
      <w:pPr>
        <w:suppressAutoHyphens/>
        <w:ind w:left="2832"/>
      </w:pPr>
      <w:r w:rsidRPr="008819EB">
        <w:tab/>
      </w:r>
      <w:r w:rsidRPr="008819EB">
        <w:tab/>
      </w:r>
      <w:r w:rsidRPr="008819EB">
        <w:tab/>
      </w:r>
      <w:proofErr w:type="gramStart"/>
      <w:r w:rsidRPr="008819EB">
        <w:t>irattár</w:t>
      </w:r>
      <w:proofErr w:type="gramEnd"/>
    </w:p>
    <w:p w:rsidR="008819EB" w:rsidRPr="008819EB" w:rsidRDefault="008819EB" w:rsidP="0019092F">
      <w:pPr>
        <w:suppressAutoHyphens/>
        <w:ind w:left="2832"/>
      </w:pPr>
    </w:p>
    <w:p w:rsidR="004F0028" w:rsidRPr="008819EB" w:rsidRDefault="008819EB" w:rsidP="008819EB">
      <w:pPr>
        <w:pStyle w:val="Listaszerbekezds"/>
        <w:numPr>
          <w:ilvl w:val="0"/>
          <w:numId w:val="6"/>
        </w:numPr>
        <w:spacing w:line="276" w:lineRule="auto"/>
        <w:jc w:val="right"/>
        <w:rPr>
          <w:rFonts w:eastAsia="Calibri"/>
          <w:lang w:eastAsia="en-US"/>
        </w:rPr>
      </w:pPr>
      <w:proofErr w:type="gramStart"/>
      <w:r w:rsidRPr="008819EB">
        <w:rPr>
          <w:rFonts w:eastAsia="Calibri"/>
          <w:lang w:eastAsia="en-US"/>
        </w:rPr>
        <w:t>melléklet …</w:t>
      </w:r>
      <w:proofErr w:type="gramEnd"/>
      <w:r w:rsidRPr="008819EB">
        <w:rPr>
          <w:rFonts w:eastAsia="Calibri"/>
          <w:lang w:eastAsia="en-US"/>
        </w:rPr>
        <w:t>/2025.(II.26.) önk.-i határozathoz</w:t>
      </w:r>
    </w:p>
    <w:p w:rsidR="008819EB" w:rsidRPr="008819EB" w:rsidRDefault="008819EB" w:rsidP="004F0028">
      <w:pPr>
        <w:spacing w:line="276" w:lineRule="auto"/>
        <w:jc w:val="center"/>
        <w:rPr>
          <w:rFonts w:eastAsia="Calibri"/>
          <w:lang w:eastAsia="en-US"/>
        </w:rPr>
      </w:pPr>
    </w:p>
    <w:p w:rsidR="004F0028" w:rsidRPr="008819EB" w:rsidRDefault="004F0028" w:rsidP="004F002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819EB">
        <w:rPr>
          <w:rFonts w:eastAsia="Calibri"/>
          <w:sz w:val="28"/>
          <w:szCs w:val="28"/>
          <w:lang w:eastAsia="en-US"/>
        </w:rPr>
        <w:t>A Bátaszéki Tanuszoda használati rendje</w:t>
      </w:r>
    </w:p>
    <w:p w:rsidR="004F0028" w:rsidRPr="008819EB" w:rsidRDefault="004F0028" w:rsidP="004F0028">
      <w:pPr>
        <w:spacing w:line="276" w:lineRule="auto"/>
        <w:rPr>
          <w:rFonts w:eastAsia="Calibri"/>
          <w:lang w:eastAsia="en-US"/>
        </w:rPr>
      </w:pPr>
      <w:r w:rsidRPr="008819EB">
        <w:rPr>
          <w:rFonts w:eastAsia="Calibri"/>
          <w:lang w:eastAsia="en-US"/>
        </w:rPr>
        <w:tab/>
      </w:r>
      <w:r w:rsidRPr="008819EB">
        <w:rPr>
          <w:rFonts w:eastAsia="Calibri"/>
          <w:lang w:eastAsia="en-US"/>
        </w:rPr>
        <w:tab/>
      </w:r>
      <w:r w:rsidRPr="008819EB">
        <w:rPr>
          <w:rFonts w:eastAsia="Calibri"/>
          <w:lang w:eastAsia="en-US"/>
        </w:rPr>
        <w:tab/>
      </w:r>
      <w:r w:rsidRPr="008819EB">
        <w:rPr>
          <w:rFonts w:eastAsia="Calibri"/>
          <w:lang w:eastAsia="en-US"/>
        </w:rPr>
        <w:tab/>
      </w:r>
      <w:r w:rsidRPr="008819EB">
        <w:rPr>
          <w:rFonts w:eastAsia="Calibri"/>
          <w:lang w:eastAsia="en-US"/>
        </w:rPr>
        <w:tab/>
      </w:r>
      <w:r w:rsidRPr="008819EB">
        <w:rPr>
          <w:rFonts w:eastAsia="Calibri"/>
          <w:lang w:eastAsia="en-US"/>
        </w:rPr>
        <w:tab/>
      </w:r>
      <w:r w:rsidRPr="008819EB">
        <w:rPr>
          <w:rFonts w:eastAsia="Calibri"/>
          <w:lang w:eastAsia="en-US"/>
        </w:rPr>
        <w:tab/>
      </w:r>
    </w:p>
    <w:p w:rsidR="004F0028" w:rsidRPr="008819EB" w:rsidRDefault="004F0028" w:rsidP="008819E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bookmarkStart w:id="0" w:name="_GoBack"/>
      <w:bookmarkEnd w:id="0"/>
      <w:r w:rsidRPr="00A409A1">
        <w:rPr>
          <w:rFonts w:eastAsia="Calibri"/>
          <w:lang w:eastAsia="en-US"/>
        </w:rPr>
        <w:t>Térítésmentes használatra jogosult</w:t>
      </w:r>
      <w:r w:rsidR="00ED2A64" w:rsidRPr="00A409A1">
        <w:rPr>
          <w:rFonts w:eastAsia="Calibri"/>
          <w:lang w:eastAsia="en-US"/>
        </w:rPr>
        <w:t xml:space="preserve"> az uszoda nyitvatartási idejében</w:t>
      </w:r>
      <w:r w:rsidRPr="00A409A1">
        <w:rPr>
          <w:rFonts w:eastAsia="Calibri"/>
          <w:lang w:eastAsia="en-US"/>
        </w:rPr>
        <w:t xml:space="preserve"> összesen</w:t>
      </w:r>
      <w:r w:rsidR="00ED2A64" w:rsidRPr="00A409A1">
        <w:rPr>
          <w:rFonts w:eastAsia="Calibri"/>
          <w:lang w:eastAsia="en-US"/>
        </w:rPr>
        <w:t xml:space="preserve"> maximum</w:t>
      </w:r>
      <w:r w:rsidRPr="00A409A1">
        <w:rPr>
          <w:rFonts w:eastAsia="Calibri"/>
          <w:lang w:eastAsia="en-US"/>
        </w:rPr>
        <w:t xml:space="preserve"> </w:t>
      </w:r>
      <w:r w:rsidR="00ED2A64" w:rsidRPr="00A409A1">
        <w:rPr>
          <w:rFonts w:eastAsia="Calibri"/>
          <w:lang w:eastAsia="en-US"/>
        </w:rPr>
        <w:t>heti 25</w:t>
      </w:r>
      <w:r w:rsidRPr="00A409A1">
        <w:rPr>
          <w:rFonts w:eastAsia="Calibri"/>
          <w:lang w:eastAsia="en-US"/>
        </w:rPr>
        <w:t xml:space="preserve"> órában a </w:t>
      </w:r>
      <w:proofErr w:type="spellStart"/>
      <w:r w:rsidRPr="00A409A1">
        <w:rPr>
          <w:rFonts w:eastAsia="Calibri"/>
          <w:lang w:eastAsia="en-US"/>
        </w:rPr>
        <w:t>bátaszéki</w:t>
      </w:r>
      <w:proofErr w:type="spellEnd"/>
      <w:r w:rsidRPr="00A409A1">
        <w:rPr>
          <w:rFonts w:eastAsia="Calibri"/>
          <w:lang w:eastAsia="en-US"/>
        </w:rPr>
        <w:t xml:space="preserve"> BSE és BVSK </w:t>
      </w:r>
      <w:proofErr w:type="gramStart"/>
      <w:r w:rsidRPr="00A409A1">
        <w:rPr>
          <w:rFonts w:eastAsia="Calibri"/>
          <w:lang w:eastAsia="en-US"/>
        </w:rPr>
        <w:t>sport egyesület</w:t>
      </w:r>
      <w:proofErr w:type="gramEnd"/>
      <w:r w:rsidRPr="00A409A1">
        <w:rPr>
          <w:rFonts w:eastAsia="Calibri"/>
          <w:lang w:eastAsia="en-US"/>
        </w:rPr>
        <w:t>, valamint a Bátaszéki Mikrótérségi Óvoda. A térítésmentes</w:t>
      </w:r>
      <w:r w:rsidRPr="008819EB">
        <w:rPr>
          <w:rFonts w:eastAsia="Calibri"/>
          <w:lang w:eastAsia="en-US"/>
        </w:rPr>
        <w:t xml:space="preserve"> használat idején az uszoda </w:t>
      </w:r>
      <w:proofErr w:type="gramStart"/>
      <w:r w:rsidRPr="008819EB">
        <w:rPr>
          <w:rFonts w:eastAsia="Calibri"/>
          <w:lang w:eastAsia="en-US"/>
        </w:rPr>
        <w:t>kapacitásának</w:t>
      </w:r>
      <w:proofErr w:type="gramEnd"/>
      <w:r w:rsidRPr="008819EB">
        <w:rPr>
          <w:rFonts w:eastAsia="Calibri"/>
          <w:lang w:eastAsia="en-US"/>
        </w:rPr>
        <w:t xml:space="preserve"> </w:t>
      </w:r>
      <w:proofErr w:type="spellStart"/>
      <w:r w:rsidRPr="008819EB">
        <w:rPr>
          <w:rFonts w:eastAsia="Calibri"/>
          <w:lang w:eastAsia="en-US"/>
        </w:rPr>
        <w:t>max</w:t>
      </w:r>
      <w:proofErr w:type="spellEnd"/>
      <w:r w:rsidRPr="008819EB">
        <w:rPr>
          <w:rFonts w:eastAsia="Calibri"/>
          <w:lang w:eastAsia="en-US"/>
        </w:rPr>
        <w:t>. 70 %-a (70 fő) köthető le.</w:t>
      </w:r>
    </w:p>
    <w:p w:rsidR="004F0028" w:rsidRPr="008819EB" w:rsidRDefault="004F0028" w:rsidP="008819E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819EB">
        <w:rPr>
          <w:rFonts w:eastAsia="Calibri"/>
          <w:lang w:eastAsia="en-US"/>
        </w:rPr>
        <w:t xml:space="preserve">Térítésmentes használatra jogosult a </w:t>
      </w:r>
      <w:proofErr w:type="spellStart"/>
      <w:r w:rsidRPr="008819EB">
        <w:rPr>
          <w:rFonts w:eastAsia="Calibri"/>
          <w:lang w:eastAsia="en-US"/>
        </w:rPr>
        <w:t>bátaszéki</w:t>
      </w:r>
      <w:proofErr w:type="spellEnd"/>
      <w:r w:rsidRPr="008819EB">
        <w:rPr>
          <w:rFonts w:eastAsia="Calibri"/>
          <w:lang w:eastAsia="en-US"/>
        </w:rPr>
        <w:t xml:space="preserve"> BVSK </w:t>
      </w:r>
      <w:proofErr w:type="gramStart"/>
      <w:r w:rsidRPr="008819EB">
        <w:rPr>
          <w:rFonts w:eastAsia="Calibri"/>
          <w:lang w:eastAsia="en-US"/>
        </w:rPr>
        <w:t>sport egyesület</w:t>
      </w:r>
      <w:proofErr w:type="gramEnd"/>
      <w:r w:rsidRPr="008819EB">
        <w:rPr>
          <w:rFonts w:eastAsia="Calibri"/>
          <w:lang w:eastAsia="en-US"/>
        </w:rPr>
        <w:t xml:space="preserve"> az egyesület által szervezett felkészülési célú verseny tartása idejére a Tanuszoda rendes nyitvatartási idejében.</w:t>
      </w:r>
    </w:p>
    <w:p w:rsidR="004F0028" w:rsidRPr="008819EB" w:rsidRDefault="004F0028" w:rsidP="008819E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8819EB">
        <w:rPr>
          <w:rFonts w:eastAsia="Calibri"/>
          <w:lang w:eastAsia="en-US"/>
        </w:rPr>
        <w:t>Belépő és szolgáltatási díjak</w:t>
      </w:r>
      <w:r w:rsidR="008819EB">
        <w:rPr>
          <w:rFonts w:eastAsia="Calibri"/>
          <w:lang w:eastAsia="en-US"/>
        </w:rPr>
        <w:t>:</w:t>
      </w:r>
    </w:p>
    <w:p w:rsidR="004F0028" w:rsidRPr="004F0028" w:rsidRDefault="004F0028" w:rsidP="008819EB">
      <w:pPr>
        <w:spacing w:after="200" w:line="276" w:lineRule="auto"/>
        <w:ind w:left="-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F0028">
        <w:rPr>
          <w:rFonts w:ascii="Calibri" w:eastAsia="Calibri" w:hAnsi="Calibri"/>
          <w:noProof/>
          <w:sz w:val="22"/>
          <w:szCs w:val="22"/>
          <w:lang w:eastAsia="hu-HU"/>
        </w:rPr>
        <w:drawing>
          <wp:inline distT="0" distB="0" distL="0" distR="0" wp14:anchorId="24CFA05D" wp14:editId="4C47E14F">
            <wp:extent cx="6645728" cy="435292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628" cy="435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21F" w:rsidRPr="001B2720" w:rsidRDefault="002C121F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sectPr w:rsidR="002C121F" w:rsidRPr="001B2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133D0"/>
    <w:multiLevelType w:val="hybridMultilevel"/>
    <w:tmpl w:val="95FC7F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460E6"/>
    <w:multiLevelType w:val="hybridMultilevel"/>
    <w:tmpl w:val="7D2A49E8"/>
    <w:lvl w:ilvl="0" w:tplc="366E7636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7117609B"/>
    <w:multiLevelType w:val="hybridMultilevel"/>
    <w:tmpl w:val="719E21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1758B"/>
    <w:rsid w:val="00032A7E"/>
    <w:rsid w:val="0004462F"/>
    <w:rsid w:val="00046BA8"/>
    <w:rsid w:val="000B7D1B"/>
    <w:rsid w:val="000E1B63"/>
    <w:rsid w:val="0018672E"/>
    <w:rsid w:val="0019092F"/>
    <w:rsid w:val="001B2720"/>
    <w:rsid w:val="001D3DD9"/>
    <w:rsid w:val="00204F80"/>
    <w:rsid w:val="00210227"/>
    <w:rsid w:val="0021070F"/>
    <w:rsid w:val="00212589"/>
    <w:rsid w:val="00217B18"/>
    <w:rsid w:val="002654BE"/>
    <w:rsid w:val="002707A4"/>
    <w:rsid w:val="00284EA6"/>
    <w:rsid w:val="002C121F"/>
    <w:rsid w:val="002C1D52"/>
    <w:rsid w:val="002C7EC9"/>
    <w:rsid w:val="003049FF"/>
    <w:rsid w:val="00310CE9"/>
    <w:rsid w:val="0032605A"/>
    <w:rsid w:val="00332C16"/>
    <w:rsid w:val="003339B1"/>
    <w:rsid w:val="00337A7D"/>
    <w:rsid w:val="00345558"/>
    <w:rsid w:val="003C0F30"/>
    <w:rsid w:val="003C3621"/>
    <w:rsid w:val="003D0823"/>
    <w:rsid w:val="003F5633"/>
    <w:rsid w:val="00401152"/>
    <w:rsid w:val="00405270"/>
    <w:rsid w:val="0042566B"/>
    <w:rsid w:val="004E04CF"/>
    <w:rsid w:val="004F0028"/>
    <w:rsid w:val="00512192"/>
    <w:rsid w:val="00523FB3"/>
    <w:rsid w:val="0057332F"/>
    <w:rsid w:val="00583BCD"/>
    <w:rsid w:val="005E220A"/>
    <w:rsid w:val="005E5197"/>
    <w:rsid w:val="005E7A3E"/>
    <w:rsid w:val="005F683B"/>
    <w:rsid w:val="0060567C"/>
    <w:rsid w:val="006C2F4C"/>
    <w:rsid w:val="006D5DC7"/>
    <w:rsid w:val="00722C2B"/>
    <w:rsid w:val="00744E15"/>
    <w:rsid w:val="007557E4"/>
    <w:rsid w:val="00755EA8"/>
    <w:rsid w:val="007609CB"/>
    <w:rsid w:val="00796729"/>
    <w:rsid w:val="007D32C2"/>
    <w:rsid w:val="00805281"/>
    <w:rsid w:val="00836CDB"/>
    <w:rsid w:val="008819EB"/>
    <w:rsid w:val="008D3905"/>
    <w:rsid w:val="009071CA"/>
    <w:rsid w:val="00942A80"/>
    <w:rsid w:val="009663F9"/>
    <w:rsid w:val="00976382"/>
    <w:rsid w:val="009E46A9"/>
    <w:rsid w:val="00A408D8"/>
    <w:rsid w:val="00A409A1"/>
    <w:rsid w:val="00A40D9C"/>
    <w:rsid w:val="00A73F9F"/>
    <w:rsid w:val="00A9447E"/>
    <w:rsid w:val="00AC2A81"/>
    <w:rsid w:val="00B41655"/>
    <w:rsid w:val="00B75C1C"/>
    <w:rsid w:val="00B823EB"/>
    <w:rsid w:val="00BA7945"/>
    <w:rsid w:val="00BB1F10"/>
    <w:rsid w:val="00BC1A20"/>
    <w:rsid w:val="00BC752D"/>
    <w:rsid w:val="00BD22CE"/>
    <w:rsid w:val="00BD6991"/>
    <w:rsid w:val="00BF50B2"/>
    <w:rsid w:val="00C309BE"/>
    <w:rsid w:val="00C4593A"/>
    <w:rsid w:val="00CD51E3"/>
    <w:rsid w:val="00CE1141"/>
    <w:rsid w:val="00CE6B55"/>
    <w:rsid w:val="00CE7ED4"/>
    <w:rsid w:val="00CF0BCE"/>
    <w:rsid w:val="00D04C18"/>
    <w:rsid w:val="00D91FF1"/>
    <w:rsid w:val="00DA5EEA"/>
    <w:rsid w:val="00DD420F"/>
    <w:rsid w:val="00E14821"/>
    <w:rsid w:val="00EC14CE"/>
    <w:rsid w:val="00ED2A64"/>
    <w:rsid w:val="00ED4DCE"/>
    <w:rsid w:val="00F1146B"/>
    <w:rsid w:val="00F274CA"/>
    <w:rsid w:val="00F35827"/>
    <w:rsid w:val="00F77521"/>
    <w:rsid w:val="00FD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301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Aljegyző</cp:lastModifiedBy>
  <cp:revision>17</cp:revision>
  <dcterms:created xsi:type="dcterms:W3CDTF">2025-02-21T09:36:00Z</dcterms:created>
  <dcterms:modified xsi:type="dcterms:W3CDTF">2025-02-24T14:34:00Z</dcterms:modified>
</cp:coreProperties>
</file>