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C73" w:rsidRPr="00772C73" w:rsidRDefault="00772C73" w:rsidP="00367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C73">
        <w:rPr>
          <w:rFonts w:ascii="Times New Roman" w:hAnsi="Times New Roman" w:cs="Times New Roman"/>
          <w:b/>
          <w:sz w:val="24"/>
          <w:szCs w:val="24"/>
        </w:rPr>
        <w:t>BÁTASZÉKÉRT MARKETING NONPROFIT KFT.</w:t>
      </w:r>
    </w:p>
    <w:p w:rsidR="00772C73" w:rsidRDefault="00772C73" w:rsidP="00367D8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7D8A" w:rsidRDefault="00367D8A" w:rsidP="00367D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2025.</w:t>
      </w:r>
    </w:p>
    <w:p w:rsidR="001828AE" w:rsidRDefault="00772C73" w:rsidP="00772C7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739">
        <w:rPr>
          <w:rFonts w:ascii="Times New Roman" w:hAnsi="Times New Roman" w:cs="Times New Roman"/>
          <w:b/>
          <w:sz w:val="32"/>
          <w:szCs w:val="32"/>
        </w:rPr>
        <w:t xml:space="preserve">A KÖZMŰVELŐDÉSI FELADATOK ELLÁTÁSÁT RÉSZLETEZŐ ÉVES </w:t>
      </w:r>
    </w:p>
    <w:p w:rsidR="00622739" w:rsidRDefault="00772C73" w:rsidP="00772C73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2739">
        <w:rPr>
          <w:rFonts w:ascii="Times New Roman" w:hAnsi="Times New Roman" w:cs="Times New Roman"/>
          <w:b/>
          <w:sz w:val="32"/>
          <w:szCs w:val="32"/>
        </w:rPr>
        <w:t>SZAKMAI MUNKATERV</w:t>
      </w:r>
    </w:p>
    <w:p w:rsidR="00622739" w:rsidRDefault="00622739" w:rsidP="00772C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C73" w:rsidRDefault="00772C73" w:rsidP="00772C73">
      <w:pPr>
        <w:pStyle w:val="NormlWeb"/>
        <w:spacing w:line="276" w:lineRule="auto"/>
        <w:jc w:val="both"/>
      </w:pPr>
      <w:r>
        <w:t>A Bátaszékért Marketing Nonprofit Kft. a Bátaszék Város Önkormányzatával kötött Közművelődési Megállapodás alapján látja el kulturális és közművelődési feladatait. A megállapodás részletesen tartalmazza az elvégzendő közművelődési szolgáltatásokat. Ebben mellékleteként szerepelnek a 2025. évre tervezett programok, beleértve a Petőfi Sándor Művelődési Ház heti programjait, valamint a közfeladat-ellátási kiadásokra meghatározott kompenzációs összegek, amelyek 2025. január 1-jétől december 31-ig érvényesek.</w:t>
      </w:r>
    </w:p>
    <w:p w:rsidR="00772C73" w:rsidRDefault="00772C73" w:rsidP="00772C73">
      <w:pPr>
        <w:pStyle w:val="NormlWeb"/>
        <w:spacing w:line="276" w:lineRule="auto"/>
        <w:jc w:val="both"/>
      </w:pPr>
      <w:r>
        <w:t xml:space="preserve">A társaság tevékenységét, a tervezett gazdálkodási feladatokat, beszerzéseket és szolgáltatásokat a Bátaszékért Marketing Nonprofit Kft. 2025-ös Üzleti </w:t>
      </w:r>
      <w:r w:rsidR="00817457">
        <w:t>t</w:t>
      </w:r>
      <w:r>
        <w:t>erve részletezi.</w:t>
      </w:r>
    </w:p>
    <w:p w:rsidR="00817457" w:rsidRDefault="00817457" w:rsidP="00772C73">
      <w:pPr>
        <w:pStyle w:val="NormlWeb"/>
        <w:spacing w:line="276" w:lineRule="auto"/>
        <w:jc w:val="both"/>
      </w:pPr>
      <w:r>
        <w:t>A Szakmai terv tartalmazza azokat a célokat és feladatokat, vezetői és működési elveket, valamint működési feltételeket, amely mentén meg tudnak valósulni a rendezvényeink és programjaink.</w:t>
      </w:r>
    </w:p>
    <w:p w:rsidR="00817457" w:rsidRDefault="00817457" w:rsidP="00772C73">
      <w:pPr>
        <w:pStyle w:val="NormlWeb"/>
        <w:spacing w:line="276" w:lineRule="auto"/>
        <w:jc w:val="both"/>
      </w:pPr>
      <w:r>
        <w:t>A Szakmai tervhez kötelezően csatolandó a Szolgáltatási terv, mely</w:t>
      </w:r>
      <w:r w:rsidR="004D740C">
        <w:t xml:space="preserve"> dokumentumok</w:t>
      </w:r>
      <w:r>
        <w:t xml:space="preserve"> együtt érvényes</w:t>
      </w:r>
      <w:r w:rsidR="004D740C">
        <w:t>ek</w:t>
      </w:r>
      <w:r>
        <w:t>.</w:t>
      </w:r>
    </w:p>
    <w:p w:rsidR="00367D8A" w:rsidRDefault="00367D8A" w:rsidP="009B3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2EF" w:rsidRDefault="007462EF" w:rsidP="009B3C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D8A" w:rsidRDefault="004B55CE" w:rsidP="00746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EF">
        <w:rPr>
          <w:rFonts w:ascii="Times New Roman" w:hAnsi="Times New Roman" w:cs="Times New Roman"/>
          <w:b/>
          <w:sz w:val="28"/>
          <w:szCs w:val="28"/>
        </w:rPr>
        <w:t>CÉLJAINK</w:t>
      </w:r>
      <w:r w:rsidR="007462EF">
        <w:rPr>
          <w:rFonts w:ascii="Times New Roman" w:hAnsi="Times New Roman" w:cs="Times New Roman"/>
          <w:b/>
          <w:sz w:val="28"/>
          <w:szCs w:val="28"/>
        </w:rPr>
        <w:t xml:space="preserve"> ÉS</w:t>
      </w:r>
      <w:r w:rsidRPr="007462EF">
        <w:rPr>
          <w:rFonts w:ascii="Times New Roman" w:hAnsi="Times New Roman" w:cs="Times New Roman"/>
          <w:b/>
          <w:sz w:val="28"/>
          <w:szCs w:val="28"/>
        </w:rPr>
        <w:t xml:space="preserve"> FELADATAINK</w:t>
      </w:r>
    </w:p>
    <w:p w:rsidR="007462EF" w:rsidRPr="007462EF" w:rsidRDefault="007462EF" w:rsidP="00746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5CE" w:rsidRPr="004B55CE" w:rsidRDefault="004B55CE" w:rsidP="00772C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CE">
        <w:rPr>
          <w:rFonts w:ascii="Times New Roman" w:hAnsi="Times New Roman" w:cs="Times New Roman"/>
          <w:sz w:val="24"/>
          <w:szCs w:val="24"/>
        </w:rPr>
        <w:t>A város közművelődési ellátórend</w:t>
      </w:r>
      <w:r>
        <w:rPr>
          <w:rFonts w:ascii="Times New Roman" w:hAnsi="Times New Roman" w:cs="Times New Roman"/>
          <w:sz w:val="24"/>
          <w:szCs w:val="24"/>
        </w:rPr>
        <w:t xml:space="preserve">szerének központi irányítójaként a Bátaszékért Marketing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NKft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B55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kiemelt feladata, hogy Bátaszék város </w:t>
      </w:r>
      <w:r w:rsidRPr="004B55CE">
        <w:rPr>
          <w:rFonts w:ascii="Times New Roman" w:hAnsi="Times New Roman" w:cs="Times New Roman"/>
          <w:sz w:val="24"/>
          <w:szCs w:val="24"/>
        </w:rPr>
        <w:t>teljes lakoss</w:t>
      </w:r>
      <w:r>
        <w:rPr>
          <w:rFonts w:ascii="Times New Roman" w:hAnsi="Times New Roman" w:cs="Times New Roman"/>
          <w:sz w:val="24"/>
          <w:szCs w:val="24"/>
        </w:rPr>
        <w:t>ága számára nyújtson segítséget</w:t>
      </w:r>
      <w:r w:rsidRPr="004B55CE">
        <w:rPr>
          <w:rFonts w:ascii="Times New Roman" w:hAnsi="Times New Roman" w:cs="Times New Roman"/>
          <w:sz w:val="24"/>
          <w:szCs w:val="24"/>
        </w:rPr>
        <w:t xml:space="preserve"> többek között abban, hogy közösséget teremtsen, tartalmas szabadidős, rekreációs programokat szervezzen, hozzájáruljon a kulcskompetenciák fejlesztéséhez.</w:t>
      </w:r>
    </w:p>
    <w:p w:rsidR="00367D8A" w:rsidRPr="007462EF" w:rsidRDefault="00367D8A" w:rsidP="00772C73">
      <w:pPr>
        <w:pStyle w:val="NormlWeb"/>
        <w:spacing w:line="276" w:lineRule="auto"/>
        <w:rPr>
          <w:b/>
        </w:rPr>
      </w:pPr>
      <w:r w:rsidRPr="007462EF">
        <w:rPr>
          <w:b/>
        </w:rPr>
        <w:t>A kulcskompetenciák fejlesztése:</w:t>
      </w:r>
    </w:p>
    <w:p w:rsidR="00367D8A" w:rsidRDefault="00367D8A" w:rsidP="00772C73">
      <w:pPr>
        <w:pStyle w:val="NormlWeb"/>
        <w:numPr>
          <w:ilvl w:val="0"/>
          <w:numId w:val="3"/>
        </w:numPr>
        <w:spacing w:line="276" w:lineRule="auto"/>
        <w:jc w:val="both"/>
      </w:pPr>
      <w:r>
        <w:t xml:space="preserve">A kulcskompetenciák azok az alapvető ismeretek, készségek és attitűdök, amelyek mindenki számára fontosak ahhoz, hogy képes legyen teljes személyiséggel fejlődni, sikeresen beilleszkedjen a társadalomba és versenyképes legyen a munkaerőpiacon. </w:t>
      </w:r>
      <w:r>
        <w:lastRenderedPageBreak/>
        <w:t>Ezek olyan készségek, amelyek különböző helyzetekben és feladatokban alkalmazhatóak.</w:t>
      </w:r>
    </w:p>
    <w:p w:rsidR="00367D8A" w:rsidRDefault="00367D8A" w:rsidP="00772C73">
      <w:pPr>
        <w:pStyle w:val="NormlWeb"/>
        <w:numPr>
          <w:ilvl w:val="0"/>
          <w:numId w:val="3"/>
        </w:numPr>
        <w:spacing w:line="276" w:lineRule="auto"/>
        <w:jc w:val="both"/>
      </w:pPr>
      <w:r>
        <w:t xml:space="preserve">A kulcskompetenciák fejlesztése növeli az egyén esélyeit a sikeres életútra, javítja a </w:t>
      </w:r>
      <w:proofErr w:type="spellStart"/>
      <w:r>
        <w:t>foglalkoztathatóságot</w:t>
      </w:r>
      <w:proofErr w:type="spellEnd"/>
      <w:r>
        <w:t xml:space="preserve"> és segíti a boldogulást a mindennapi életben.</w:t>
      </w:r>
    </w:p>
    <w:p w:rsidR="00367D8A" w:rsidRDefault="00367D8A" w:rsidP="00772C73">
      <w:pPr>
        <w:pStyle w:val="NormlWeb"/>
        <w:numPr>
          <w:ilvl w:val="0"/>
          <w:numId w:val="3"/>
        </w:numPr>
        <w:spacing w:line="276" w:lineRule="auto"/>
        <w:jc w:val="both"/>
      </w:pPr>
      <w:r>
        <w:t>A szakmai programokat olyan eseményekkel kell megvalósítani, amelyek valóban hozzájárulnak a résztvevők fejlődéséhez, segítve őket az ismeretek, készségek és attitűdök javításában.</w:t>
      </w:r>
    </w:p>
    <w:p w:rsidR="007462EF" w:rsidRPr="007462EF" w:rsidRDefault="007462EF" w:rsidP="00772C73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Közösségfejlesztés/részvétel alapú működés:</w:t>
      </w:r>
    </w:p>
    <w:p w:rsidR="007462EF" w:rsidRPr="007462EF" w:rsidRDefault="007462EF" w:rsidP="00772C73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Bátaszékért Marketing </w:t>
      </w:r>
      <w:proofErr w:type="spellStart"/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NKft</w:t>
      </w:r>
      <w:proofErr w:type="spellEnd"/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. működését úgy kell kialakítani, hogy a használó közösségek érdemben véleményezni tudják a tevékenységeket. A közösségek által tett javaslatokat figyelembe kell venni, és amennyiben lehetséges, azokat be kell építeni a mindennapi gyakorlatba, hogy valóban hozzájáruljanak a fejlődéshez és a hatékony működéshez.</w:t>
      </w:r>
    </w:p>
    <w:p w:rsidR="007462EF" w:rsidRPr="007462EF" w:rsidRDefault="007462EF" w:rsidP="00746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Szabadidő, rekreáció biztosítása:</w:t>
      </w:r>
    </w:p>
    <w:p w:rsidR="007462EF" w:rsidRPr="007462EF" w:rsidRDefault="007462EF" w:rsidP="00772C73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A Petőfi Sándor Művelődési Ház továbbra is kiemelt szerepet vállal a közösség szabadidős tevékenységeinek szervezésében, biztosítva a hasznos és értékes szórakozási lehetőségeket. A művelődési ház nemcsak rendezvényeket és programokat kínál, hanem segíti a látogatókat abban, hogy tudatosan válasszanak a különböző lehetőségek közül, és hozzáférjenek a számukra érdekes és hasznos információkhoz. Célja, hogy támogassa a közösség tagjait abban, hogy aktívan és tartalmasan töltsék el szabadidejüket, miközben fejlesztik személyes érdeklődési körüket és kapcsolataikat.</w:t>
      </w:r>
    </w:p>
    <w:p w:rsidR="007462EF" w:rsidRPr="007462EF" w:rsidRDefault="007462EF" w:rsidP="00772C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Ágazati és intézményi együttműködés:</w:t>
      </w:r>
    </w:p>
    <w:p w:rsidR="004B55CE" w:rsidRPr="007462EF" w:rsidRDefault="007462EF" w:rsidP="00772C73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Aktívan részt veszünk az országos közművelődési folyamatokban, és együttműködünk a közművelődési szektor más szereplőivel. Ezen belül szakértői tevékenységeket végzünk, valamint rendszeresen részt veszünk szakmai konferenciákon és fórumokon, például a Nemzeti Művelődési Intézet által szervezetteken. E tevékenységek célja, hogy naprakész információkkal és szakmai tudással járuljunk hozzá az ágazat fejlődéséhez, valamint erősítsük a szakmai kapcsolatrendszert.</w:t>
      </w:r>
    </w:p>
    <w:p w:rsidR="007462EF" w:rsidRPr="007462EF" w:rsidRDefault="007462EF" w:rsidP="00772C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Szervezetfejlesztés:</w:t>
      </w:r>
    </w:p>
    <w:p w:rsidR="007462EF" w:rsidRPr="007462EF" w:rsidRDefault="007462EF" w:rsidP="00772C73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Munkaköri leírások elkészítése az új törvényi előírásoknak megfelelően.</w:t>
      </w:r>
    </w:p>
    <w:p w:rsidR="007462EF" w:rsidRPr="007462EF" w:rsidRDefault="007462EF" w:rsidP="00772C73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 szabályzatok aktualizálása és szükség esetén új szabályzatok készítése.</w:t>
      </w:r>
    </w:p>
    <w:p w:rsidR="007462EF" w:rsidRPr="007462EF" w:rsidRDefault="007462EF" w:rsidP="00772C73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Folyamatszabályozás felülvizsgálata és aktualizálása.</w:t>
      </w:r>
    </w:p>
    <w:p w:rsidR="007462EF" w:rsidRPr="007462EF" w:rsidRDefault="007462EF" w:rsidP="00772C73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Belső kompetenciafejlesztő tréningek és szakmai továbbképzések szervezése, amennyiben lehetséges.</w:t>
      </w:r>
    </w:p>
    <w:p w:rsidR="007462EF" w:rsidRPr="007462EF" w:rsidRDefault="007462EF" w:rsidP="00772C73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Kollégák képzésének igazítása a törvényi előírásoknak.</w:t>
      </w:r>
    </w:p>
    <w:p w:rsidR="007462EF" w:rsidRPr="007462EF" w:rsidRDefault="007462EF" w:rsidP="00772C73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Elfogadható fizetési feltételek és béren kívüli juttatások biztosítása kollégáink számára.</w:t>
      </w:r>
    </w:p>
    <w:p w:rsidR="007462EF" w:rsidRPr="007462EF" w:rsidRDefault="007462EF" w:rsidP="00772C73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Folyamatos csapatépítő programok szervezése a hatékony munkavégzés és közösségi kohézió érdekében.</w:t>
      </w:r>
    </w:p>
    <w:p w:rsidR="007462EF" w:rsidRDefault="007462EF" w:rsidP="00746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Minőségfejlesztés:</w:t>
      </w:r>
    </w:p>
    <w:p w:rsidR="007462EF" w:rsidRPr="007462EF" w:rsidRDefault="007462EF" w:rsidP="00772C73">
      <w:pPr>
        <w:pStyle w:val="Listaszerbekezds"/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2025. </w:t>
      </w: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év egyik kiemelt feladata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elégedettségmérés eszköztárának bővítése, amely lehetővé teszi a szolgáltatásaink és tevékenységeink folyamatos értékelését.</w:t>
      </w:r>
    </w:p>
    <w:p w:rsidR="007462EF" w:rsidRPr="007462EF" w:rsidRDefault="007462EF" w:rsidP="00772C73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nyilvánossági kötelezettségek teljes körű és hatékony végrehajtása, mind digitális, mind nyomtatott formában, biztosítva az </w:t>
      </w:r>
      <w:proofErr w:type="spellStart"/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átláthatóságot</w:t>
      </w:r>
      <w:proofErr w:type="spellEnd"/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közönség tájékoztatását.</w:t>
      </w:r>
    </w:p>
    <w:p w:rsidR="007462EF" w:rsidRPr="007462EF" w:rsidRDefault="007462EF" w:rsidP="00772C73">
      <w:pPr>
        <w:numPr>
          <w:ilvl w:val="0"/>
          <w:numId w:val="8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462EF">
        <w:rPr>
          <w:rFonts w:ascii="Times New Roman" w:eastAsia="Times New Roman" w:hAnsi="Times New Roman" w:cs="Times New Roman"/>
          <w:sz w:val="24"/>
          <w:szCs w:val="24"/>
          <w:lang w:eastAsia="hu-HU"/>
        </w:rPr>
        <w:t>A kockázatértékelés szerepének erősítése a stratégiai tervezési folyamatban, amely lehetővé teszi a potenciális kockázatok azonosítását és azok hatékony kezelését a hosszú távú célok elérése érdekében.</w:t>
      </w:r>
    </w:p>
    <w:p w:rsidR="006C6DB4" w:rsidRPr="006C6DB4" w:rsidRDefault="006C6DB4" w:rsidP="006C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Adatkezelés és adatvédelem:</w:t>
      </w:r>
    </w:p>
    <w:p w:rsidR="006C6DB4" w:rsidRPr="006C6DB4" w:rsidRDefault="006C6DB4" w:rsidP="00772C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A Bátaszékért Marketing Nonprofit Kft. (</w:t>
      </w:r>
      <w:proofErr w:type="spellStart"/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BMNKft</w:t>
      </w:r>
      <w:proofErr w:type="spellEnd"/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.) az Európai Parlament és a Tanács 2016/679 számú Adatvédelmi Rendelete (GDPR), valamint a 2011. évi CXII. törvény az információs önrendelkezési jogról és az információszabadságról alapján végzi adatkezelési és adatfeldolgozási tevékenységét. A társaság az általa kezelt adatokat kizárólag a jogszabályoknak megfelelően használja fel, különös figyelmet fordítva a természetes személyek által megadott személyes adatok védelmére, beleértve a szenzitív adatokat, amelyek fokozott védelmet igényelnek.</w:t>
      </w:r>
    </w:p>
    <w:p w:rsidR="006C6DB4" w:rsidRPr="006C6DB4" w:rsidRDefault="006C6DB4" w:rsidP="00772C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BMNKft</w:t>
      </w:r>
      <w:proofErr w:type="spellEnd"/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. a birtokába került személyes adatokat kizárólag azokra a célokra használja fel, amelyekhez a természetes személyek önkéntesen hozzájárultak. Miután az adatkezelés célját elérte, az adatokat törlésre kerülnek, és biztonságos módon megsemmisítjük őket.</w:t>
      </w:r>
    </w:p>
    <w:p w:rsidR="006C6DB4" w:rsidRPr="006C6DB4" w:rsidRDefault="006C6DB4" w:rsidP="00772C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társaság az adatokat kizárólag a székhelyén, jogtiszta szoftverekkel üzemeltetett, az intézmény informatikai szakembere által rendszeresen karbantartott számítógépeken tárolja. A </w:t>
      </w:r>
      <w:proofErr w:type="spellStart"/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BMNKft</w:t>
      </w:r>
      <w:proofErr w:type="spellEnd"/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. minden esetben tájékoztatja az adatkezelés alanyait arról, hogy az általuk önkéntesen megadott adatokat hol és meddig tárolják.</w:t>
      </w:r>
    </w:p>
    <w:p w:rsidR="006C6DB4" w:rsidRPr="006C6DB4" w:rsidRDefault="006C6DB4" w:rsidP="00772C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Adatkezelő és adatfeldolgozó adatai:</w:t>
      </w:r>
    </w:p>
    <w:p w:rsidR="006C6DB4" w:rsidRPr="006C6DB4" w:rsidRDefault="006C6DB4" w:rsidP="00772C73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Adatkezelő: Bátaszékért Marketing Nonprofit Kft. (7140 Bátaszék, Szent István tér 7.)</w:t>
      </w:r>
    </w:p>
    <w:p w:rsidR="006C6DB4" w:rsidRPr="006C6DB4" w:rsidRDefault="006C6DB4" w:rsidP="00772C73">
      <w:pPr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Képviseli: Ócsai Krisztina, ügyvezető igazgató</w:t>
      </w:r>
    </w:p>
    <w:p w:rsidR="006C6DB4" w:rsidRPr="006C6DB4" w:rsidRDefault="006C6DB4" w:rsidP="00772C7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Adattárolás és feldolgozás helyszínei:</w:t>
      </w:r>
    </w:p>
    <w:p w:rsidR="006C6DB4" w:rsidRDefault="006C6DB4" w:rsidP="00772C73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Petőfi Sándor Művelődési Ház (7140 Bátaszék, Szent István tér 7.)</w:t>
      </w:r>
    </w:p>
    <w:p w:rsidR="006C6DB4" w:rsidRDefault="006C6DB4" w:rsidP="006C6D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7457" w:rsidRDefault="00817457" w:rsidP="006C6D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6DB4" w:rsidRPr="006C6DB4" w:rsidRDefault="006C6DB4" w:rsidP="006C6D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6DB4" w:rsidRPr="006C6DB4" w:rsidRDefault="009D5089" w:rsidP="006C6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B4">
        <w:rPr>
          <w:rFonts w:ascii="Times New Roman" w:hAnsi="Times New Roman" w:cs="Times New Roman"/>
          <w:b/>
          <w:sz w:val="28"/>
          <w:szCs w:val="28"/>
        </w:rPr>
        <w:lastRenderedPageBreak/>
        <w:t>A</w:t>
      </w:r>
      <w:r w:rsidR="006C6DB4" w:rsidRPr="006C6DB4">
        <w:rPr>
          <w:rFonts w:ascii="Times New Roman" w:hAnsi="Times New Roman" w:cs="Times New Roman"/>
          <w:b/>
          <w:sz w:val="28"/>
          <w:szCs w:val="28"/>
        </w:rPr>
        <w:t xml:space="preserve"> BÁTASZÉKÉRT MARKETING NONPROFIT</w:t>
      </w:r>
      <w:r w:rsidRPr="006C6DB4">
        <w:rPr>
          <w:rFonts w:ascii="Times New Roman" w:hAnsi="Times New Roman" w:cs="Times New Roman"/>
          <w:b/>
          <w:sz w:val="28"/>
          <w:szCs w:val="28"/>
        </w:rPr>
        <w:t xml:space="preserve"> KFT.</w:t>
      </w:r>
    </w:p>
    <w:p w:rsidR="004B55CE" w:rsidRPr="006C6DB4" w:rsidRDefault="004B55CE" w:rsidP="006C6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DB4">
        <w:rPr>
          <w:rFonts w:ascii="Times New Roman" w:hAnsi="Times New Roman" w:cs="Times New Roman"/>
          <w:b/>
          <w:sz w:val="28"/>
          <w:szCs w:val="28"/>
        </w:rPr>
        <w:t>VEZETÉSE</w:t>
      </w:r>
      <w:r w:rsidR="006C6DB4" w:rsidRPr="006C6DB4">
        <w:rPr>
          <w:rFonts w:ascii="Times New Roman" w:hAnsi="Times New Roman" w:cs="Times New Roman"/>
          <w:b/>
          <w:sz w:val="28"/>
          <w:szCs w:val="28"/>
        </w:rPr>
        <w:t xml:space="preserve"> ÉS</w:t>
      </w:r>
      <w:r w:rsidRPr="006C6DB4">
        <w:rPr>
          <w:rFonts w:ascii="Times New Roman" w:hAnsi="Times New Roman" w:cs="Times New Roman"/>
          <w:b/>
          <w:sz w:val="28"/>
          <w:szCs w:val="28"/>
        </w:rPr>
        <w:t xml:space="preserve"> MŰKÖDTETÉSE</w:t>
      </w:r>
    </w:p>
    <w:p w:rsidR="006C6DB4" w:rsidRPr="006C6DB4" w:rsidRDefault="006C6DB4" w:rsidP="006C6DB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DB4" w:rsidRPr="006C6DB4" w:rsidRDefault="006C6DB4" w:rsidP="006C6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intézményirányítással és gazdálkodással összefüggő stratégiai feladatok:</w:t>
      </w:r>
    </w:p>
    <w:p w:rsidR="006C6DB4" w:rsidRPr="006C6DB4" w:rsidRDefault="006C6DB4" w:rsidP="00772C73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szakmai feladatainak végrehajtása és gazdálkodásának irányítása során a hatékonyság, gazdaságosság és eredményesség alapelveinek érvényesítése, biztosítva a fenntartható működést és a célok elérését.</w:t>
      </w:r>
    </w:p>
    <w:p w:rsidR="006C6DB4" w:rsidRPr="006C6DB4" w:rsidRDefault="006C6DB4" w:rsidP="00772C73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gazdálkodási lehetőségek és kötelezettségek közötti összhang megteremtése és fenntartása, hogy az intézmény pénzügyi helyzete stabil és a jogszabályi előírásoknak megfelelő legyen.</w:t>
      </w:r>
    </w:p>
    <w:p w:rsidR="006C6DB4" w:rsidRPr="006C6DB4" w:rsidRDefault="006C6DB4" w:rsidP="00772C73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A működéshez szükséges, jogszabályok által előírt szabályzatok folyamatos ellenőrzése és betartásuk biztosítása.</w:t>
      </w:r>
    </w:p>
    <w:p w:rsidR="006C6DB4" w:rsidRDefault="006C6DB4" w:rsidP="00772C73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C6DB4">
        <w:rPr>
          <w:rFonts w:ascii="Times New Roman" w:eastAsia="Times New Roman" w:hAnsi="Times New Roman" w:cs="Times New Roman"/>
          <w:sz w:val="24"/>
          <w:szCs w:val="24"/>
          <w:lang w:eastAsia="hu-HU"/>
        </w:rPr>
        <w:t>A vagyonkezelés és használatba adott eszközök rendeltetésszerű használatának biztosítása, a vagyongazdálkodási szabályok és eljárások meghatározása, valamint azok hatékony ellenőrzése a megfelelő gazdálkodás érdekében.</w:t>
      </w:r>
    </w:p>
    <w:p w:rsidR="006C6DB4" w:rsidRPr="006C6DB4" w:rsidRDefault="006C6DB4" w:rsidP="00772C73">
      <w:p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C49DF" w:rsidRDefault="00CC49DF" w:rsidP="00772C7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CC49DF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MŰKÖDÉSI FELTÉTELEINK 2025-BEN</w:t>
      </w:r>
    </w:p>
    <w:p w:rsidR="00817457" w:rsidRPr="00CC49DF" w:rsidRDefault="00817457" w:rsidP="00772C73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817457" w:rsidRPr="00CC49DF" w:rsidRDefault="00CC49DF" w:rsidP="00817457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Személyi állomány összetétele:</w:t>
      </w: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 működéséhez szükséges minimális létszámmal dolgozunk, mely biztosítja a feladatok hatékony ellátását. A személyi állomány tagjai a következő pozíciókban dolgoznak:</w:t>
      </w:r>
    </w:p>
    <w:p w:rsidR="00CC49DF" w:rsidRPr="00CC49DF" w:rsidRDefault="00CC49DF" w:rsidP="00817457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>1 fő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napi 8 órás munkavégzésű</w:t>
      </w: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ügyvezető,</w:t>
      </w:r>
    </w:p>
    <w:p w:rsidR="00CC49DF" w:rsidRPr="00CC49DF" w:rsidRDefault="00CC49DF" w:rsidP="00817457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>1 fő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napi 8 órás munkavégezésű</w:t>
      </w: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szakmai megvalósító,</w:t>
      </w:r>
    </w:p>
    <w:p w:rsidR="00CC49DF" w:rsidRPr="00CC49DF" w:rsidRDefault="00CC49DF" w:rsidP="00817457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>1 fő, napi 8 órás munkavégzésű irodavezető-adminisztrátor,</w:t>
      </w:r>
    </w:p>
    <w:p w:rsidR="00CC49DF" w:rsidRPr="00CC49DF" w:rsidRDefault="00CC49DF" w:rsidP="00817457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>1 fő, napi 8 órás munkavégzésű kreatív megvalósító és eladói munkakörben (TIP),</w:t>
      </w:r>
    </w:p>
    <w:p w:rsidR="00817457" w:rsidRPr="00CC49DF" w:rsidRDefault="00CC49DF" w:rsidP="00817457">
      <w:pPr>
        <w:numPr>
          <w:ilvl w:val="1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>1 fő, napi 8 órás munkavégzésű épületgondnok.</w:t>
      </w:r>
    </w:p>
    <w:p w:rsidR="00CC49DF" w:rsidRPr="00CC49DF" w:rsidRDefault="00CC49DF" w:rsidP="00817457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C49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Infrastrukturális fejlesztések:</w:t>
      </w: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épületeink (művelődési ház, tájház, turisztikai pont) állagmegóvása mellett 2025-ben befejeződ</w:t>
      </w:r>
      <w:r w:rsidR="004D740C">
        <w:rPr>
          <w:rFonts w:ascii="Times New Roman" w:eastAsia="Times New Roman" w:hAnsi="Times New Roman" w:cs="Times New Roman"/>
          <w:sz w:val="24"/>
          <w:szCs w:val="24"/>
          <w:lang w:eastAsia="hu-HU"/>
        </w:rPr>
        <w:t>ik</w:t>
      </w: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művelődési ház zöldter</w:t>
      </w:r>
      <w:r w:rsidR="004D740C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ének és hátsó épületszárnyának </w:t>
      </w:r>
      <w:r w:rsidR="004D740C">
        <w:rPr>
          <w:rFonts w:ascii="Times New Roman" w:eastAsia="Times New Roman" w:hAnsi="Times New Roman" w:cs="Times New Roman"/>
          <w:sz w:val="24"/>
          <w:szCs w:val="24"/>
          <w:lang w:eastAsia="hu-HU"/>
        </w:rPr>
        <w:t>felújítása</w:t>
      </w: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az Idősek Nappali Ellátója számára le</w:t>
      </w:r>
      <w:r w:rsidR="004D740C">
        <w:rPr>
          <w:rFonts w:ascii="Times New Roman" w:eastAsia="Times New Roman" w:hAnsi="Times New Roman" w:cs="Times New Roman"/>
          <w:sz w:val="24"/>
          <w:szCs w:val="24"/>
          <w:lang w:eastAsia="hu-HU"/>
        </w:rPr>
        <w:t>sz ideiglenesen</w:t>
      </w: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kialakítva. A működés zavartalan biztosítása érdekében, az udvari tároló építése is szükségessé vál</w:t>
      </w:r>
      <w:r w:rsidR="004D740C">
        <w:rPr>
          <w:rFonts w:ascii="Times New Roman" w:eastAsia="Times New Roman" w:hAnsi="Times New Roman" w:cs="Times New Roman"/>
          <w:sz w:val="24"/>
          <w:szCs w:val="24"/>
          <w:lang w:eastAsia="hu-HU"/>
        </w:rPr>
        <w:t>ik</w:t>
      </w:r>
      <w:r w:rsidRPr="00CC49DF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 a napi feladatellátást segíti.</w:t>
      </w:r>
    </w:p>
    <w:p w:rsidR="00CC49DF" w:rsidRDefault="00CC49DF" w:rsidP="00CC49DF">
      <w:pPr>
        <w:pStyle w:val="NormlWeb"/>
        <w:jc w:val="center"/>
        <w:rPr>
          <w:rStyle w:val="Kiemels2"/>
          <w:sz w:val="28"/>
          <w:szCs w:val="28"/>
        </w:rPr>
      </w:pPr>
      <w:r w:rsidRPr="00CC49DF">
        <w:rPr>
          <w:rStyle w:val="Kiemels2"/>
          <w:sz w:val="28"/>
          <w:szCs w:val="28"/>
        </w:rPr>
        <w:lastRenderedPageBreak/>
        <w:t>RENDEZVÉNYTERV ÉS PROGRAMKÍNÁLAT</w:t>
      </w:r>
    </w:p>
    <w:p w:rsidR="00817457" w:rsidRPr="00CC49DF" w:rsidRDefault="00817457" w:rsidP="00CC49DF">
      <w:pPr>
        <w:pStyle w:val="NormlWeb"/>
        <w:jc w:val="center"/>
        <w:rPr>
          <w:sz w:val="28"/>
          <w:szCs w:val="28"/>
        </w:rPr>
      </w:pPr>
    </w:p>
    <w:p w:rsidR="00CC49DF" w:rsidRDefault="00CC49DF" w:rsidP="00772C73">
      <w:pPr>
        <w:pStyle w:val="NormlWeb"/>
        <w:spacing w:line="276" w:lineRule="auto"/>
        <w:jc w:val="both"/>
      </w:pPr>
      <w:r>
        <w:t xml:space="preserve">A rendezvénytervünket a rendelkezésre álló erőforrások figyelembevételével kívánjuk megvalósítani, hiszen célunk, hogy programjaink a lakosság igényeit szolgálják. Minden egységünkben folyamatosan végezünk igényfelmérést, és ennek eredményeit figyelembe véve alakítjuk ki éves program- és munkatervünket. </w:t>
      </w:r>
    </w:p>
    <w:p w:rsidR="00CC49DF" w:rsidRDefault="00CC49DF" w:rsidP="00772C73">
      <w:pPr>
        <w:pStyle w:val="NormlWeb"/>
        <w:spacing w:line="276" w:lineRule="auto"/>
        <w:jc w:val="both"/>
      </w:pPr>
      <w:r>
        <w:t>2025-ben is szeretnénk megszervezni hagyományos, visszatérő programjainkat, amelyek már jól beváltak a közönség körében. Programjainkba Bátaszék oktatási, nevelési, közművelődési, kulturális és szociális intézményeit is bevonjuk, mivel az együttműködések kulcsszerepet játszanak rendezvényeink sikerességében.</w:t>
      </w:r>
    </w:p>
    <w:p w:rsidR="00772C73" w:rsidRPr="00CC49DF" w:rsidRDefault="00772C73" w:rsidP="00CC49DF">
      <w:pPr>
        <w:pStyle w:val="NormlWeb"/>
        <w:rPr>
          <w:sz w:val="28"/>
          <w:szCs w:val="28"/>
        </w:rPr>
      </w:pPr>
    </w:p>
    <w:p w:rsidR="00C84864" w:rsidRPr="00CC49DF" w:rsidRDefault="00CC49DF" w:rsidP="00C84864">
      <w:pPr>
        <w:jc w:val="center"/>
        <w:rPr>
          <w:rFonts w:ascii="Times New Roman" w:hAnsi="Times New Roman"/>
          <w:b/>
          <w:sz w:val="28"/>
          <w:szCs w:val="28"/>
        </w:rPr>
      </w:pPr>
      <w:r w:rsidRPr="00CC49DF">
        <w:rPr>
          <w:rFonts w:ascii="Times New Roman" w:hAnsi="Times New Roman"/>
          <w:b/>
          <w:sz w:val="28"/>
          <w:szCs w:val="28"/>
        </w:rPr>
        <w:t>BÁTASZÉKÉRT MARKETING NONPROFIT KFT.</w:t>
      </w:r>
    </w:p>
    <w:p w:rsidR="00C84864" w:rsidRPr="00CC49DF" w:rsidRDefault="00CC49DF" w:rsidP="00C84864">
      <w:pPr>
        <w:jc w:val="center"/>
        <w:rPr>
          <w:rFonts w:ascii="Times New Roman" w:hAnsi="Times New Roman"/>
          <w:b/>
          <w:sz w:val="28"/>
          <w:szCs w:val="28"/>
        </w:rPr>
      </w:pPr>
      <w:r w:rsidRPr="00CC49DF">
        <w:rPr>
          <w:rFonts w:ascii="Times New Roman" w:hAnsi="Times New Roman"/>
          <w:b/>
          <w:sz w:val="28"/>
          <w:szCs w:val="28"/>
        </w:rPr>
        <w:t>2025. ÉVI PROGRAMTERV</w:t>
      </w:r>
      <w:r>
        <w:rPr>
          <w:rFonts w:ascii="Times New Roman" w:hAnsi="Times New Roman"/>
          <w:b/>
          <w:sz w:val="28"/>
          <w:szCs w:val="28"/>
        </w:rPr>
        <w:t>E</w:t>
      </w:r>
    </w:p>
    <w:p w:rsidR="00CC49DF" w:rsidRPr="003E6D59" w:rsidRDefault="00CC49DF" w:rsidP="00C8486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95AE2">
        <w:rPr>
          <w:rFonts w:ascii="Times New Roman" w:hAnsi="Times New Roman"/>
          <w:b/>
          <w:sz w:val="24"/>
          <w:szCs w:val="24"/>
        </w:rPr>
        <w:t>Január:</w:t>
      </w:r>
    </w:p>
    <w:p w:rsidR="00113FC8" w:rsidRDefault="00113FC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182832345"/>
      <w:proofErr w:type="spellStart"/>
      <w:r>
        <w:rPr>
          <w:rFonts w:ascii="Times New Roman" w:hAnsi="Times New Roman"/>
          <w:sz w:val="24"/>
          <w:szCs w:val="24"/>
        </w:rPr>
        <w:t>Senior</w:t>
      </w:r>
      <w:proofErr w:type="spellEnd"/>
      <w:r>
        <w:rPr>
          <w:rFonts w:ascii="Times New Roman" w:hAnsi="Times New Roman"/>
          <w:sz w:val="24"/>
          <w:szCs w:val="24"/>
        </w:rPr>
        <w:t xml:space="preserve"> tánc</w:t>
      </w:r>
    </w:p>
    <w:p w:rsidR="00113FC8" w:rsidRDefault="00113FC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Gerinctorna</w:t>
      </w:r>
    </w:p>
    <w:bookmarkEnd w:id="0"/>
    <w:p w:rsidR="00113FC8" w:rsidRDefault="00113FC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Doni megemlékezés</w:t>
      </w:r>
    </w:p>
    <w:p w:rsidR="00113FC8" w:rsidRPr="00113FC8" w:rsidRDefault="00113FC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Magyar kultúra napja</w:t>
      </w:r>
    </w:p>
    <w:p w:rsidR="00134543" w:rsidRDefault="001D158B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Hatházi Gergő csillagászati előadása gyerekeknek</w:t>
      </w:r>
    </w:p>
    <w:p w:rsidR="001D158B" w:rsidRDefault="001D158B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Kvíz</w:t>
      </w:r>
    </w:p>
    <w:p w:rsidR="001D158B" w:rsidRPr="00895AE2" w:rsidRDefault="001D158B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95AE2">
        <w:rPr>
          <w:rFonts w:ascii="Times New Roman" w:hAnsi="Times New Roman"/>
          <w:b/>
          <w:sz w:val="24"/>
          <w:szCs w:val="24"/>
        </w:rPr>
        <w:t>Február: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Senior</w:t>
      </w:r>
      <w:proofErr w:type="spellEnd"/>
      <w:r>
        <w:rPr>
          <w:rFonts w:ascii="Times New Roman" w:hAnsi="Times New Roman"/>
          <w:sz w:val="24"/>
          <w:szCs w:val="24"/>
        </w:rPr>
        <w:t xml:space="preserve"> tánc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Gerinctorna</w:t>
      </w:r>
    </w:p>
    <w:p w:rsidR="00D773C8" w:rsidRPr="00D773C8" w:rsidRDefault="00D773C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Téli Bátaszéki Közösségi Futás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Nyugdíjas Egyesület taggyűlése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Előadás(ok) a Házasság Hete keretében 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Ifjúsági hangverseny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Napsugár Nyugdíjas Egylet fánksütése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Kisállat-kiállítás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Nyugdíjas Egyesület farsangi bálja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Református bál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Géza-hódolat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gimnazisták próbája a Géza-gálára</w:t>
      </w:r>
    </w:p>
    <w:p w:rsidR="00134543" w:rsidRDefault="00D773C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Kvíz</w:t>
      </w:r>
    </w:p>
    <w:p w:rsidR="00D773C8" w:rsidRPr="00895AE2" w:rsidRDefault="00D773C8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95AE2">
        <w:rPr>
          <w:rFonts w:ascii="Times New Roman" w:hAnsi="Times New Roman"/>
          <w:b/>
          <w:sz w:val="24"/>
          <w:szCs w:val="24"/>
        </w:rPr>
        <w:t>Március: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Senior</w:t>
      </w:r>
      <w:proofErr w:type="spellEnd"/>
      <w:r>
        <w:rPr>
          <w:rFonts w:ascii="Times New Roman" w:hAnsi="Times New Roman"/>
          <w:sz w:val="24"/>
          <w:szCs w:val="24"/>
        </w:rPr>
        <w:t xml:space="preserve"> tánc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Gerinctorna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Közösségi futás</w:t>
      </w:r>
    </w:p>
    <w:p w:rsidR="00676348" w:rsidRPr="00050FDD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Nyugdíjas Egylet közgyűlése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Géza-gála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Felvidék Néptánc Egyesület vezetőségi megbeszélése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Városi Nőnap</w:t>
      </w:r>
    </w:p>
    <w:p w:rsidR="00CC49DF" w:rsidRDefault="00CC49DF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Könyvbarátok Klubja fánksütése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gimnazisták és az általános iskolások próbája – március 15.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Március 15., állami ünnep – Pilvax Kávéház, városi ünnepély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Napsugár Nyugdíjas Egylet – tavaszköszöntő bál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Hegyközségi borverseny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Ismeretterjesztő előadás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Színház</w:t>
      </w:r>
      <w:r w:rsidR="00C229A5">
        <w:rPr>
          <w:rFonts w:ascii="Times New Roman" w:hAnsi="Times New Roman"/>
          <w:sz w:val="24"/>
          <w:szCs w:val="24"/>
        </w:rPr>
        <w:t>i előadás,</w:t>
      </w:r>
      <w:r>
        <w:rPr>
          <w:rFonts w:ascii="Times New Roman" w:hAnsi="Times New Roman"/>
          <w:sz w:val="24"/>
          <w:szCs w:val="24"/>
        </w:rPr>
        <w:t xml:space="preserve"> </w:t>
      </w:r>
      <w:r w:rsidR="00F72EBA">
        <w:rPr>
          <w:rFonts w:ascii="Times New Roman" w:hAnsi="Times New Roman"/>
          <w:sz w:val="24"/>
          <w:szCs w:val="24"/>
        </w:rPr>
        <w:t>Mazsola</w:t>
      </w:r>
      <w:r w:rsidR="00C229A5">
        <w:rPr>
          <w:rFonts w:ascii="Times New Roman" w:hAnsi="Times New Roman"/>
          <w:sz w:val="24"/>
          <w:szCs w:val="24"/>
        </w:rPr>
        <w:t xml:space="preserve"> Bánszínház</w:t>
      </w:r>
    </w:p>
    <w:p w:rsidR="00F72EBA" w:rsidRDefault="00F72EBA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Színház</w:t>
      </w:r>
      <w:r w:rsidR="00C229A5">
        <w:rPr>
          <w:rFonts w:ascii="Times New Roman" w:hAnsi="Times New Roman"/>
          <w:sz w:val="24"/>
          <w:szCs w:val="24"/>
        </w:rPr>
        <w:t>i előadás, P</w:t>
      </w:r>
      <w:r>
        <w:rPr>
          <w:rFonts w:ascii="Times New Roman" w:hAnsi="Times New Roman"/>
          <w:sz w:val="24"/>
          <w:szCs w:val="24"/>
        </w:rPr>
        <w:t>esti Művész Színház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Tavaszi kiállítás a művelődési házban</w:t>
      </w:r>
    </w:p>
    <w:p w:rsidR="00C018D0" w:rsidRDefault="00C018D0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Bakelit </w:t>
      </w:r>
      <w:proofErr w:type="spellStart"/>
      <w:r>
        <w:rPr>
          <w:rFonts w:ascii="Times New Roman" w:hAnsi="Times New Roman"/>
          <w:sz w:val="24"/>
          <w:szCs w:val="24"/>
        </w:rPr>
        <w:t>Party</w:t>
      </w:r>
      <w:proofErr w:type="spellEnd"/>
    </w:p>
    <w:p w:rsidR="00134543" w:rsidRDefault="00DC181B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Kvíz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" w:name="_Hlk193010692"/>
      <w:r>
        <w:rPr>
          <w:rFonts w:ascii="Times New Roman" w:hAnsi="Times New Roman"/>
          <w:sz w:val="24"/>
          <w:szCs w:val="24"/>
        </w:rPr>
        <w:t>Bátaszéki Színjátszók próbái</w:t>
      </w:r>
    </w:p>
    <w:bookmarkEnd w:id="1"/>
    <w:p w:rsidR="00DC181B" w:rsidRDefault="00DC181B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F5729" w:rsidRDefault="009F5729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Április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Senior</w:t>
      </w:r>
      <w:proofErr w:type="spellEnd"/>
      <w:r>
        <w:rPr>
          <w:rFonts w:ascii="Times New Roman" w:hAnsi="Times New Roman"/>
          <w:sz w:val="24"/>
          <w:szCs w:val="24"/>
        </w:rPr>
        <w:t xml:space="preserve"> tánc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Gerinctorna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Színjátszók próbái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Ifjúsági </w:t>
      </w:r>
      <w:r w:rsidR="00A96D0D">
        <w:rPr>
          <w:rFonts w:ascii="Times New Roman" w:hAnsi="Times New Roman"/>
          <w:sz w:val="24"/>
          <w:szCs w:val="24"/>
        </w:rPr>
        <w:t>előadás - Lázár Ervin</w:t>
      </w:r>
    </w:p>
    <w:p w:rsidR="00FA007F" w:rsidRDefault="00FA007F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Roma-nap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Kiállítása 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TeSzedd</w:t>
      </w:r>
      <w:proofErr w:type="spellEnd"/>
      <w:r>
        <w:rPr>
          <w:rFonts w:ascii="Times New Roman" w:hAnsi="Times New Roman"/>
          <w:sz w:val="24"/>
          <w:szCs w:val="24"/>
        </w:rPr>
        <w:t>! – várostakarítás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VersVáros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ED32FF">
        <w:rPr>
          <w:rFonts w:ascii="Times New Roman" w:hAnsi="Times New Roman"/>
          <w:sz w:val="24"/>
          <w:szCs w:val="24"/>
        </w:rPr>
        <w:t>Költészet napja</w:t>
      </w:r>
    </w:p>
    <w:p w:rsidR="00050FDD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Húsvéthétfői locsolkodás a </w:t>
      </w:r>
      <w:r w:rsidR="00676348">
        <w:rPr>
          <w:rFonts w:ascii="Times New Roman" w:hAnsi="Times New Roman"/>
          <w:sz w:val="24"/>
          <w:szCs w:val="24"/>
        </w:rPr>
        <w:t xml:space="preserve">Bátaszéki </w:t>
      </w:r>
      <w:r w:rsidR="00CC49DF">
        <w:rPr>
          <w:rFonts w:ascii="Times New Roman" w:hAnsi="Times New Roman"/>
          <w:sz w:val="24"/>
          <w:szCs w:val="24"/>
        </w:rPr>
        <w:t xml:space="preserve">Felvidék </w:t>
      </w:r>
      <w:r w:rsidR="00676348">
        <w:rPr>
          <w:rFonts w:ascii="Times New Roman" w:hAnsi="Times New Roman"/>
          <w:sz w:val="24"/>
          <w:szCs w:val="24"/>
        </w:rPr>
        <w:t>N</w:t>
      </w:r>
      <w:r w:rsidR="00CC49DF">
        <w:rPr>
          <w:rFonts w:ascii="Times New Roman" w:hAnsi="Times New Roman"/>
          <w:sz w:val="24"/>
          <w:szCs w:val="24"/>
        </w:rPr>
        <w:t>éptánc Egyesülettel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Nagysalló – ünnepély a nagysallói csata évfordulóján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Ismeretterjesztő előadás</w:t>
      </w:r>
    </w:p>
    <w:p w:rsidR="00C018D0" w:rsidRDefault="00C018D0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borverseny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Színház</w:t>
      </w:r>
      <w:r w:rsidR="009F5729">
        <w:rPr>
          <w:rFonts w:ascii="Times New Roman" w:hAnsi="Times New Roman"/>
          <w:sz w:val="24"/>
          <w:szCs w:val="24"/>
        </w:rPr>
        <w:t xml:space="preserve"> 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Glöckner</w:t>
      </w:r>
      <w:proofErr w:type="spellEnd"/>
      <w:r>
        <w:rPr>
          <w:rFonts w:ascii="Times New Roman" w:hAnsi="Times New Roman"/>
          <w:sz w:val="24"/>
          <w:szCs w:val="24"/>
        </w:rPr>
        <w:t>-fesztivál</w:t>
      </w:r>
    </w:p>
    <w:p w:rsidR="0025014A" w:rsidRDefault="0025014A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Kvíz</w:t>
      </w:r>
    </w:p>
    <w:p w:rsidR="00134543" w:rsidRPr="00717F9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95AE2">
        <w:rPr>
          <w:rFonts w:ascii="Times New Roman" w:hAnsi="Times New Roman"/>
          <w:b/>
          <w:sz w:val="24"/>
          <w:szCs w:val="24"/>
        </w:rPr>
        <w:t>Május: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Senior</w:t>
      </w:r>
      <w:proofErr w:type="spellEnd"/>
      <w:r>
        <w:rPr>
          <w:rFonts w:ascii="Times New Roman" w:hAnsi="Times New Roman"/>
          <w:sz w:val="24"/>
          <w:szCs w:val="24"/>
        </w:rPr>
        <w:t xml:space="preserve"> tánc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Gerinctorna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2" w:name="_Hlk193011134"/>
      <w:r>
        <w:rPr>
          <w:rFonts w:ascii="Times New Roman" w:hAnsi="Times New Roman"/>
          <w:sz w:val="24"/>
          <w:szCs w:val="24"/>
        </w:rPr>
        <w:t>Bátaszéki Színjátszók próbái</w:t>
      </w:r>
    </w:p>
    <w:bookmarkEnd w:id="2"/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 w:rsidRPr="00595DAD">
        <w:rPr>
          <w:rFonts w:ascii="Times New Roman" w:hAnsi="Times New Roman"/>
          <w:sz w:val="24"/>
          <w:szCs w:val="24"/>
        </w:rPr>
        <w:t>Május elsejei szabadtéri rendezvény</w:t>
      </w:r>
    </w:p>
    <w:p w:rsidR="00A6313B" w:rsidRDefault="00A6313B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Bakaelit </w:t>
      </w:r>
      <w:proofErr w:type="spellStart"/>
      <w:r>
        <w:rPr>
          <w:rFonts w:ascii="Times New Roman" w:hAnsi="Times New Roman"/>
          <w:sz w:val="24"/>
          <w:szCs w:val="24"/>
        </w:rPr>
        <w:t>Party</w:t>
      </w:r>
      <w:proofErr w:type="spellEnd"/>
    </w:p>
    <w:p w:rsidR="00881CB5" w:rsidRDefault="00881CB5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Svábbál</w:t>
      </w:r>
    </w:p>
    <w:p w:rsidR="00AD2672" w:rsidRDefault="00AD2672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Kóbor emléknap</w:t>
      </w:r>
    </w:p>
    <w:p w:rsidR="005D2E48" w:rsidRDefault="005D2E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Tinidisco</w:t>
      </w:r>
      <w:proofErr w:type="spellEnd"/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Kiállítás a bátaszéki művészeti iskolásoknak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rendőrök és a tűzoltók köszöntése 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Flórián-nap</w:t>
      </w:r>
      <w:r w:rsidR="00676348">
        <w:rPr>
          <w:rFonts w:ascii="Times New Roman" w:hAnsi="Times New Roman"/>
          <w:sz w:val="24"/>
          <w:szCs w:val="24"/>
        </w:rPr>
        <w:t>, tűzoltók köszöntése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Városi Triatlonverseny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Napsugár Nyugdíjas Egylet – Ivó-napi rendezvény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Orbán-nap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Városi Gyereknap</w:t>
      </w:r>
      <w:r w:rsidR="007171A2">
        <w:rPr>
          <w:rFonts w:ascii="Times New Roman" w:hAnsi="Times New Roman"/>
          <w:sz w:val="24"/>
          <w:szCs w:val="24"/>
        </w:rPr>
        <w:t xml:space="preserve"> – 30 éves a város és 10 éve városi támogatás a babáknak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Pünkösdi rétesudvar a német egyesülettel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Ismeretterjesztő előadás</w:t>
      </w:r>
    </w:p>
    <w:p w:rsidR="00863338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Zsibvásár</w:t>
      </w:r>
    </w:p>
    <w:p w:rsidR="001D76E1" w:rsidRDefault="0025014A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Kvíz</w:t>
      </w:r>
    </w:p>
    <w:p w:rsidR="001D76E1" w:rsidRDefault="001D76E1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95AE2">
        <w:rPr>
          <w:rFonts w:ascii="Times New Roman" w:hAnsi="Times New Roman"/>
          <w:b/>
          <w:sz w:val="24"/>
          <w:szCs w:val="24"/>
        </w:rPr>
        <w:t>Június:</w:t>
      </w:r>
    </w:p>
    <w:p w:rsidR="008F2CA0" w:rsidRDefault="008F2CA0" w:rsidP="008F2CA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Színház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Színjátszók próbái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Trianon – városi ünnepély</w:t>
      </w:r>
    </w:p>
    <w:p w:rsidR="00045C23" w:rsidRDefault="00045C2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Kisállatkiálítás</w:t>
      </w:r>
      <w:proofErr w:type="spellEnd"/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Városi Pedagógusnap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bátaszéki művészeti iskolások bemutatója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Múzeumok Éjszakája </w:t>
      </w:r>
    </w:p>
    <w:p w:rsidR="00B449D2" w:rsidRDefault="00B449D2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 holokauszt megemlékezés</w:t>
      </w:r>
    </w:p>
    <w:p w:rsidR="00045C23" w:rsidRDefault="00045C2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Kvíz</w:t>
      </w:r>
    </w:p>
    <w:p w:rsidR="00134543" w:rsidRPr="00895AE2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95AE2">
        <w:rPr>
          <w:rFonts w:ascii="Times New Roman" w:hAnsi="Times New Roman"/>
          <w:b/>
          <w:sz w:val="24"/>
          <w:szCs w:val="24"/>
        </w:rPr>
        <w:t>Július: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Színjátszók próbái</w:t>
      </w:r>
    </w:p>
    <w:p w:rsidR="00063C05" w:rsidRPr="00063C05" w:rsidRDefault="00063C05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éves a város – kiállításmegnyitó és kamarakoncert a</w:t>
      </w:r>
      <w:r w:rsidR="006763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Zugban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Táborok a művelődési házban júliusban és augusztusban</w:t>
      </w:r>
    </w:p>
    <w:p w:rsidR="007066F8" w:rsidRPr="00895AE2" w:rsidRDefault="007066F8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Augusztus:</w:t>
      </w:r>
    </w:p>
    <w:p w:rsidR="00DC4259" w:rsidRPr="00DC4259" w:rsidRDefault="00DC4259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 w:rsidRPr="00DC4259">
        <w:rPr>
          <w:rFonts w:ascii="Times New Roman" w:hAnsi="Times New Roman"/>
          <w:sz w:val="24"/>
          <w:szCs w:val="24"/>
        </w:rPr>
        <w:t>Felvidék nép játszó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Színjátszók próbái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Augusztus </w:t>
      </w:r>
      <w:r w:rsidRPr="00895AE2"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 xml:space="preserve">, állami ünnepünk </w:t>
      </w:r>
    </w:p>
    <w:p w:rsidR="00DC4259" w:rsidRPr="00895AE2" w:rsidRDefault="00DC4259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Besigheim</w:t>
      </w:r>
      <w:proofErr w:type="spellEnd"/>
      <w:r>
        <w:rPr>
          <w:rFonts w:ascii="Times New Roman" w:hAnsi="Times New Roman"/>
          <w:sz w:val="24"/>
          <w:szCs w:val="24"/>
        </w:rPr>
        <w:t xml:space="preserve"> Játszótér</w:t>
      </w:r>
    </w:p>
    <w:p w:rsidR="00134543" w:rsidRPr="00895AE2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95AE2">
        <w:rPr>
          <w:rFonts w:ascii="Times New Roman" w:hAnsi="Times New Roman"/>
          <w:b/>
          <w:sz w:val="24"/>
          <w:szCs w:val="24"/>
        </w:rPr>
        <w:t>Szeptember: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Színjátszók próbái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Senior</w:t>
      </w:r>
      <w:proofErr w:type="spellEnd"/>
      <w:r>
        <w:rPr>
          <w:rFonts w:ascii="Times New Roman" w:hAnsi="Times New Roman"/>
          <w:sz w:val="24"/>
          <w:szCs w:val="24"/>
        </w:rPr>
        <w:t xml:space="preserve"> tánc</w:t>
      </w:r>
    </w:p>
    <w:p w:rsidR="00050FDD" w:rsidRP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Gerinctorna</w:t>
      </w:r>
    </w:p>
    <w:p w:rsidR="00134543" w:rsidRPr="00895AE2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  <w:r w:rsidRPr="00895AE2">
        <w:rPr>
          <w:rFonts w:ascii="Times New Roman" w:hAnsi="Times New Roman"/>
          <w:sz w:val="24"/>
          <w:szCs w:val="24"/>
        </w:rPr>
        <w:t xml:space="preserve"> BÁTASZÉKI BORNAPOK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D70F8">
        <w:rPr>
          <w:rFonts w:ascii="Times New Roman" w:hAnsi="Times New Roman"/>
          <w:sz w:val="24"/>
          <w:szCs w:val="24"/>
        </w:rPr>
        <w:t xml:space="preserve">30 éves a város </w:t>
      </w:r>
      <w:r>
        <w:rPr>
          <w:rFonts w:ascii="Times New Roman" w:hAnsi="Times New Roman"/>
          <w:sz w:val="24"/>
          <w:szCs w:val="24"/>
        </w:rPr>
        <w:t>szeptember 12</w:t>
      </w:r>
      <w:r w:rsidR="007066F8">
        <w:rPr>
          <w:rFonts w:ascii="Times New Roman" w:hAnsi="Times New Roman"/>
          <w:sz w:val="24"/>
          <w:szCs w:val="24"/>
        </w:rPr>
        <w:t>-13-14.</w:t>
      </w:r>
    </w:p>
    <w:p w:rsidR="0025014A" w:rsidRDefault="0025014A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Kvíz</w:t>
      </w:r>
    </w:p>
    <w:p w:rsidR="007066F8" w:rsidRDefault="007066F8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95AE2">
        <w:rPr>
          <w:rFonts w:ascii="Times New Roman" w:hAnsi="Times New Roman"/>
          <w:b/>
          <w:sz w:val="24"/>
          <w:szCs w:val="24"/>
        </w:rPr>
        <w:t>Október: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Senior</w:t>
      </w:r>
      <w:proofErr w:type="spellEnd"/>
      <w:r>
        <w:rPr>
          <w:rFonts w:ascii="Times New Roman" w:hAnsi="Times New Roman"/>
          <w:sz w:val="24"/>
          <w:szCs w:val="24"/>
        </w:rPr>
        <w:t xml:space="preserve"> tánc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Gerinctorna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Színjátszók próbái</w:t>
      </w:r>
    </w:p>
    <w:p w:rsidR="00676348" w:rsidRPr="00050FDD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Színház</w:t>
      </w:r>
    </w:p>
    <w:p w:rsidR="009A24D2" w:rsidRDefault="009A24D2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 w:rsidRPr="009A24D2">
        <w:rPr>
          <w:rFonts w:ascii="Times New Roman" w:hAnsi="Times New Roman"/>
          <w:sz w:val="24"/>
          <w:szCs w:val="24"/>
        </w:rPr>
        <w:t>BB Futóverseny</w:t>
      </w:r>
    </w:p>
    <w:p w:rsidR="00BE5C9A" w:rsidRDefault="00BE5C9A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Kiállításmegnyitó</w:t>
      </w:r>
    </w:p>
    <w:p w:rsidR="00CC1EE5" w:rsidRPr="009A24D2" w:rsidRDefault="00CC1EE5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Tinidiscó</w:t>
      </w:r>
      <w:proofErr w:type="spellEnd"/>
    </w:p>
    <w:p w:rsidR="009A24D2" w:rsidRPr="009A24D2" w:rsidRDefault="009A24D2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 w:rsidRPr="009A24D2">
        <w:rPr>
          <w:rFonts w:ascii="Times New Roman" w:hAnsi="Times New Roman"/>
          <w:sz w:val="24"/>
          <w:szCs w:val="24"/>
        </w:rPr>
        <w:t>Idősek világnapja</w:t>
      </w:r>
    </w:p>
    <w:p w:rsidR="00134543" w:rsidRPr="00941A6F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 w:rsidRPr="00941A6F">
        <w:rPr>
          <w:rFonts w:ascii="Times New Roman" w:hAnsi="Times New Roman"/>
          <w:sz w:val="24"/>
          <w:szCs w:val="24"/>
        </w:rPr>
        <w:t>Napsugár Nyugdíjas Egyesület szüreti bálja</w:t>
      </w:r>
    </w:p>
    <w:p w:rsidR="00134543" w:rsidRPr="00895AE2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 w:rsidRPr="00895AE2">
        <w:rPr>
          <w:rFonts w:ascii="Times New Roman" w:hAnsi="Times New Roman"/>
          <w:sz w:val="24"/>
          <w:szCs w:val="24"/>
        </w:rPr>
        <w:t>Felvidéki Egyesület jótékonysági bálja</w:t>
      </w:r>
    </w:p>
    <w:p w:rsidR="00134543" w:rsidRPr="00895AE2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 w:rsidRPr="00895AE2">
        <w:rPr>
          <w:rFonts w:ascii="Times New Roman" w:hAnsi="Times New Roman"/>
          <w:sz w:val="24"/>
          <w:szCs w:val="24"/>
        </w:rPr>
        <w:t>Ált. iskolások és gimnazisták próbaidőszaka október 23-ra</w:t>
      </w:r>
    </w:p>
    <w:p w:rsidR="00134543" w:rsidRPr="00895AE2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 w:rsidRPr="00895AE2">
        <w:rPr>
          <w:rFonts w:ascii="Times New Roman" w:hAnsi="Times New Roman"/>
          <w:sz w:val="24"/>
          <w:szCs w:val="24"/>
        </w:rPr>
        <w:t>Gimnazisták és általános iskolások október 23-i megemlékezése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Október 23., v</w:t>
      </w:r>
      <w:r w:rsidRPr="00895AE2">
        <w:rPr>
          <w:rFonts w:ascii="Times New Roman" w:hAnsi="Times New Roman"/>
          <w:sz w:val="24"/>
          <w:szCs w:val="24"/>
        </w:rPr>
        <w:t>árosi ünnepély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Királyi Gasztronómiai Est 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Közösségi futás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Őszi kiállítás a művelődési házban</w:t>
      </w:r>
    </w:p>
    <w:p w:rsidR="00134543" w:rsidRDefault="0025014A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Kvíz</w:t>
      </w:r>
    </w:p>
    <w:p w:rsidR="0025014A" w:rsidRPr="00895AE2" w:rsidRDefault="0025014A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95AE2">
        <w:rPr>
          <w:rFonts w:ascii="Times New Roman" w:hAnsi="Times New Roman"/>
          <w:b/>
          <w:sz w:val="24"/>
          <w:szCs w:val="24"/>
        </w:rPr>
        <w:t>November: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Senior</w:t>
      </w:r>
      <w:proofErr w:type="spellEnd"/>
      <w:r>
        <w:rPr>
          <w:rFonts w:ascii="Times New Roman" w:hAnsi="Times New Roman"/>
          <w:sz w:val="24"/>
          <w:szCs w:val="24"/>
        </w:rPr>
        <w:t xml:space="preserve"> tánc</w:t>
      </w:r>
    </w:p>
    <w:p w:rsidR="00050FDD" w:rsidRP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Gerinctorna</w:t>
      </w:r>
    </w:p>
    <w:p w:rsidR="00676348" w:rsidRDefault="00676348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Színjátszók próbái</w:t>
      </w:r>
    </w:p>
    <w:p w:rsidR="00282AAE" w:rsidRDefault="00282AAE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 w:rsidRPr="00282AAE">
        <w:rPr>
          <w:rFonts w:ascii="Times New Roman" w:hAnsi="Times New Roman"/>
          <w:sz w:val="24"/>
          <w:szCs w:val="24"/>
        </w:rPr>
        <w:t>Zádor emlé</w:t>
      </w:r>
      <w:r w:rsidR="0052156F">
        <w:rPr>
          <w:rFonts w:ascii="Times New Roman" w:hAnsi="Times New Roman"/>
          <w:sz w:val="24"/>
          <w:szCs w:val="24"/>
        </w:rPr>
        <w:t>k</w:t>
      </w:r>
      <w:r w:rsidRPr="00282AAE">
        <w:rPr>
          <w:rFonts w:ascii="Times New Roman" w:hAnsi="Times New Roman"/>
          <w:sz w:val="24"/>
          <w:szCs w:val="24"/>
        </w:rPr>
        <w:t>nap</w:t>
      </w:r>
    </w:p>
    <w:p w:rsidR="0052156F" w:rsidRPr="00282AAE" w:rsidRDefault="0052156F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Márton-nap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Városi faültetés</w:t>
      </w:r>
    </w:p>
    <w:p w:rsidR="007B1ADA" w:rsidRPr="007E08FD" w:rsidRDefault="007B1ADA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 éves a pedagóguskórus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Bátaszéki </w:t>
      </w:r>
      <w:r w:rsidRPr="00895AE2">
        <w:rPr>
          <w:rFonts w:ascii="Times New Roman" w:hAnsi="Times New Roman"/>
          <w:sz w:val="24"/>
          <w:szCs w:val="24"/>
        </w:rPr>
        <w:t>Nyugdíjas Egyesület bálja</w:t>
      </w:r>
    </w:p>
    <w:p w:rsidR="002C5989" w:rsidRDefault="002C5989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Felvidék Néptánc Egyesület jubileuma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Sportgála</w:t>
      </w:r>
    </w:p>
    <w:p w:rsidR="00493884" w:rsidRDefault="00493884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Pesti Művész Színház</w:t>
      </w:r>
    </w:p>
    <w:p w:rsidR="002168E1" w:rsidRDefault="002168E1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Adventi forgatag</w:t>
      </w:r>
    </w:p>
    <w:p w:rsidR="0025014A" w:rsidRDefault="0025014A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Kvíz</w:t>
      </w: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34543" w:rsidRDefault="00134543" w:rsidP="00772C73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895AE2">
        <w:rPr>
          <w:rFonts w:ascii="Times New Roman" w:hAnsi="Times New Roman"/>
          <w:b/>
          <w:sz w:val="24"/>
          <w:szCs w:val="24"/>
        </w:rPr>
        <w:t>December:</w:t>
      </w:r>
    </w:p>
    <w:p w:rsid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Senior</w:t>
      </w:r>
      <w:proofErr w:type="spellEnd"/>
      <w:r>
        <w:rPr>
          <w:rFonts w:ascii="Times New Roman" w:hAnsi="Times New Roman"/>
          <w:sz w:val="24"/>
          <w:szCs w:val="24"/>
        </w:rPr>
        <w:t xml:space="preserve"> tánc</w:t>
      </w:r>
    </w:p>
    <w:p w:rsidR="00050FDD" w:rsidRPr="00050FDD" w:rsidRDefault="00050FDD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Gerinctorna</w:t>
      </w:r>
    </w:p>
    <w:p w:rsidR="00134543" w:rsidRPr="00895AE2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  <w:r w:rsidRPr="00895AE2">
        <w:rPr>
          <w:rFonts w:ascii="Times New Roman" w:hAnsi="Times New Roman"/>
          <w:sz w:val="24"/>
          <w:szCs w:val="24"/>
        </w:rPr>
        <w:t>Fiatalok a városért évzáró fogadás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 w:rsidRPr="00895AE2">
        <w:rPr>
          <w:rFonts w:ascii="Times New Roman" w:hAnsi="Times New Roman"/>
          <w:sz w:val="24"/>
          <w:szCs w:val="24"/>
        </w:rPr>
        <w:t>70 éven felüliek karácsonya</w:t>
      </w:r>
    </w:p>
    <w:p w:rsidR="00B449D2" w:rsidRDefault="00B449D2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Mikulás érkezik a művelődési házba</w:t>
      </w:r>
    </w:p>
    <w:p w:rsidR="0025014A" w:rsidRDefault="0025014A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Kvíz</w:t>
      </w:r>
    </w:p>
    <w:p w:rsidR="00B449D2" w:rsidRDefault="00B449D2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Gondozási Központ karácsony</w:t>
      </w:r>
    </w:p>
    <w:p w:rsidR="00B449D2" w:rsidRDefault="00B449D2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Roma Önkormányzat Mikulásünnepe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 w:rsidRPr="00895AE2">
        <w:rPr>
          <w:rFonts w:ascii="Times New Roman" w:hAnsi="Times New Roman"/>
          <w:sz w:val="24"/>
          <w:szCs w:val="24"/>
        </w:rPr>
        <w:t>Felvidéki Egyesület karácsony</w:t>
      </w:r>
      <w:r>
        <w:rPr>
          <w:rFonts w:ascii="Times New Roman" w:hAnsi="Times New Roman"/>
          <w:sz w:val="24"/>
          <w:szCs w:val="24"/>
        </w:rPr>
        <w:t>i rendezvénye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Napsugár Nyugdíjas Egylet karácsonyi rendezvénye</w:t>
      </w:r>
    </w:p>
    <w:p w:rsidR="00C018D0" w:rsidRDefault="00C018D0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Bakelit </w:t>
      </w:r>
      <w:proofErr w:type="spellStart"/>
      <w:r>
        <w:rPr>
          <w:rFonts w:ascii="Times New Roman" w:hAnsi="Times New Roman"/>
          <w:sz w:val="24"/>
          <w:szCs w:val="24"/>
        </w:rPr>
        <w:t>Party</w:t>
      </w:r>
      <w:proofErr w:type="spellEnd"/>
    </w:p>
    <w:p w:rsidR="00C018D0" w:rsidRPr="00895AE2" w:rsidRDefault="00C018D0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Rock karácsony</w:t>
      </w:r>
    </w:p>
    <w:p w:rsidR="00134543" w:rsidRDefault="00134543" w:rsidP="00772C73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Bátaszéki Nyugdíjas Egyesület</w:t>
      </w:r>
      <w:r w:rsidR="001D76E1">
        <w:rPr>
          <w:rFonts w:ascii="Times New Roman" w:hAnsi="Times New Roman"/>
          <w:sz w:val="24"/>
          <w:szCs w:val="24"/>
        </w:rPr>
        <w:t xml:space="preserve"> szilveszteri</w:t>
      </w:r>
      <w:r>
        <w:rPr>
          <w:rFonts w:ascii="Times New Roman" w:hAnsi="Times New Roman"/>
          <w:sz w:val="24"/>
          <w:szCs w:val="24"/>
        </w:rPr>
        <w:t xml:space="preserve"> évzáró bálja</w:t>
      </w:r>
    </w:p>
    <w:p w:rsidR="00C018D0" w:rsidRDefault="00C018D0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BD5E5D" w:rsidRPr="00895AE2" w:rsidRDefault="00BD5E5D" w:rsidP="00772C73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Bátaszék, 202</w:t>
      </w:r>
      <w:r w:rsidR="00437E1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C0341C">
        <w:rPr>
          <w:rFonts w:ascii="Times New Roman" w:hAnsi="Times New Roman"/>
          <w:sz w:val="24"/>
          <w:szCs w:val="24"/>
        </w:rPr>
        <w:t>december</w:t>
      </w:r>
      <w:r w:rsidR="00437E19">
        <w:rPr>
          <w:rFonts w:ascii="Times New Roman" w:hAnsi="Times New Roman"/>
          <w:sz w:val="24"/>
          <w:szCs w:val="24"/>
        </w:rPr>
        <w:t xml:space="preserve"> 18</w:t>
      </w:r>
      <w:r>
        <w:rPr>
          <w:rFonts w:ascii="Times New Roman" w:hAnsi="Times New Roman"/>
          <w:sz w:val="24"/>
          <w:szCs w:val="24"/>
        </w:rPr>
        <w:t>.</w:t>
      </w:r>
    </w:p>
    <w:p w:rsidR="00C84864" w:rsidRPr="00895AE2" w:rsidRDefault="00C84864" w:rsidP="00772C73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C84864" w:rsidRPr="00895A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0AD" w:rsidRDefault="007F60AD" w:rsidP="00772C73">
      <w:pPr>
        <w:spacing w:after="0" w:line="240" w:lineRule="auto"/>
      </w:pPr>
      <w:r>
        <w:separator/>
      </w:r>
    </w:p>
  </w:endnote>
  <w:endnote w:type="continuationSeparator" w:id="0">
    <w:p w:rsidR="007F60AD" w:rsidRDefault="007F60AD" w:rsidP="0077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149337"/>
      <w:docPartObj>
        <w:docPartGallery w:val="Page Numbers (Bottom of Page)"/>
        <w:docPartUnique/>
      </w:docPartObj>
    </w:sdtPr>
    <w:sdtEndPr/>
    <w:sdtContent>
      <w:p w:rsidR="00772C73" w:rsidRDefault="00772C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72C73" w:rsidRDefault="00772C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0AD" w:rsidRDefault="007F60AD" w:rsidP="00772C73">
      <w:pPr>
        <w:spacing w:after="0" w:line="240" w:lineRule="auto"/>
      </w:pPr>
      <w:r>
        <w:separator/>
      </w:r>
    </w:p>
  </w:footnote>
  <w:footnote w:type="continuationSeparator" w:id="0">
    <w:p w:rsidR="007F60AD" w:rsidRDefault="007F60AD" w:rsidP="00772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7A4"/>
    <w:multiLevelType w:val="multilevel"/>
    <w:tmpl w:val="9058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31B20"/>
    <w:multiLevelType w:val="multilevel"/>
    <w:tmpl w:val="A82C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F2CFD"/>
    <w:multiLevelType w:val="multilevel"/>
    <w:tmpl w:val="5AD6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61E4D"/>
    <w:multiLevelType w:val="multilevel"/>
    <w:tmpl w:val="2C42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8E4A9F"/>
    <w:multiLevelType w:val="multilevel"/>
    <w:tmpl w:val="F844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5538DD"/>
    <w:multiLevelType w:val="multilevel"/>
    <w:tmpl w:val="4BAC5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B6D5A"/>
    <w:multiLevelType w:val="hybridMultilevel"/>
    <w:tmpl w:val="368E4A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D292A"/>
    <w:multiLevelType w:val="multilevel"/>
    <w:tmpl w:val="F794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4862B6"/>
    <w:multiLevelType w:val="multilevel"/>
    <w:tmpl w:val="48FE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0259FB"/>
    <w:multiLevelType w:val="multilevel"/>
    <w:tmpl w:val="6E90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2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703AED"/>
    <w:multiLevelType w:val="multilevel"/>
    <w:tmpl w:val="968C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C64055"/>
    <w:multiLevelType w:val="hybridMultilevel"/>
    <w:tmpl w:val="A2C853A8"/>
    <w:lvl w:ilvl="0" w:tplc="040E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AC"/>
    <w:rsid w:val="00045C23"/>
    <w:rsid w:val="00050FDD"/>
    <w:rsid w:val="00063C05"/>
    <w:rsid w:val="000E5C56"/>
    <w:rsid w:val="00113FC8"/>
    <w:rsid w:val="00134543"/>
    <w:rsid w:val="001828AE"/>
    <w:rsid w:val="001D158B"/>
    <w:rsid w:val="001D76E1"/>
    <w:rsid w:val="0021521B"/>
    <w:rsid w:val="002168E1"/>
    <w:rsid w:val="00216EF9"/>
    <w:rsid w:val="0025014A"/>
    <w:rsid w:val="00282AAE"/>
    <w:rsid w:val="002C5989"/>
    <w:rsid w:val="00367D8A"/>
    <w:rsid w:val="00371F31"/>
    <w:rsid w:val="003E5205"/>
    <w:rsid w:val="003E6D59"/>
    <w:rsid w:val="004271FE"/>
    <w:rsid w:val="00437E19"/>
    <w:rsid w:val="00493884"/>
    <w:rsid w:val="004B55CE"/>
    <w:rsid w:val="004D740C"/>
    <w:rsid w:val="0052156F"/>
    <w:rsid w:val="005267AA"/>
    <w:rsid w:val="005A328B"/>
    <w:rsid w:val="005D2E48"/>
    <w:rsid w:val="005E1E4C"/>
    <w:rsid w:val="005F1771"/>
    <w:rsid w:val="00622739"/>
    <w:rsid w:val="00676348"/>
    <w:rsid w:val="006C6DB4"/>
    <w:rsid w:val="006E5FBB"/>
    <w:rsid w:val="007066F8"/>
    <w:rsid w:val="007171A2"/>
    <w:rsid w:val="007462EF"/>
    <w:rsid w:val="00772C73"/>
    <w:rsid w:val="007A577F"/>
    <w:rsid w:val="007B1ADA"/>
    <w:rsid w:val="007F60AD"/>
    <w:rsid w:val="00810869"/>
    <w:rsid w:val="00817457"/>
    <w:rsid w:val="00863338"/>
    <w:rsid w:val="00881CB5"/>
    <w:rsid w:val="008F2CA0"/>
    <w:rsid w:val="00971AF2"/>
    <w:rsid w:val="009A24D2"/>
    <w:rsid w:val="009B0A70"/>
    <w:rsid w:val="009B3CAC"/>
    <w:rsid w:val="009B67B3"/>
    <w:rsid w:val="009D5089"/>
    <w:rsid w:val="009D70F8"/>
    <w:rsid w:val="009F5729"/>
    <w:rsid w:val="00A600C1"/>
    <w:rsid w:val="00A6313B"/>
    <w:rsid w:val="00A96D0D"/>
    <w:rsid w:val="00AD2672"/>
    <w:rsid w:val="00B03FCA"/>
    <w:rsid w:val="00B449D2"/>
    <w:rsid w:val="00BC7AA2"/>
    <w:rsid w:val="00BD2728"/>
    <w:rsid w:val="00BD5E5D"/>
    <w:rsid w:val="00BE5C9A"/>
    <w:rsid w:val="00C018D0"/>
    <w:rsid w:val="00C0341C"/>
    <w:rsid w:val="00C229A5"/>
    <w:rsid w:val="00C84864"/>
    <w:rsid w:val="00CC1EE5"/>
    <w:rsid w:val="00CC49DF"/>
    <w:rsid w:val="00D773C8"/>
    <w:rsid w:val="00D8029A"/>
    <w:rsid w:val="00D918B8"/>
    <w:rsid w:val="00DC181B"/>
    <w:rsid w:val="00DC4259"/>
    <w:rsid w:val="00EB6EE7"/>
    <w:rsid w:val="00ED32FF"/>
    <w:rsid w:val="00EF3A51"/>
    <w:rsid w:val="00F72EBA"/>
    <w:rsid w:val="00FA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1B36"/>
  <w15:chartTrackingRefBased/>
  <w15:docId w15:val="{EB9438A3-F019-4949-8101-EB0E084A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7634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55C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36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462EF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77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2C73"/>
  </w:style>
  <w:style w:type="paragraph" w:styleId="llb">
    <w:name w:val="footer"/>
    <w:basedOn w:val="Norml"/>
    <w:link w:val="llbChar"/>
    <w:uiPriority w:val="99"/>
    <w:unhideWhenUsed/>
    <w:rsid w:val="0077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2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1558</Words>
  <Characters>10756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BMKFT</dc:creator>
  <cp:keywords/>
  <dc:description/>
  <cp:lastModifiedBy>Win10</cp:lastModifiedBy>
  <cp:revision>50</cp:revision>
  <dcterms:created xsi:type="dcterms:W3CDTF">2024-11-17T16:11:00Z</dcterms:created>
  <dcterms:modified xsi:type="dcterms:W3CDTF">2025-03-17T07:27:00Z</dcterms:modified>
</cp:coreProperties>
</file>