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59783" w14:textId="77777777" w:rsidR="009071CA" w:rsidRPr="00E14E23" w:rsidRDefault="009071CA" w:rsidP="008D0153">
      <w:pPr>
        <w:rPr>
          <w:rFonts w:ascii="Arial" w:hAnsi="Arial" w:cs="Arial"/>
          <w:i/>
          <w:color w:val="3366FF"/>
          <w:sz w:val="22"/>
          <w:szCs w:val="22"/>
        </w:rPr>
      </w:pPr>
    </w:p>
    <w:p w14:paraId="2F90276C" w14:textId="77777777" w:rsidR="00090888" w:rsidRPr="00EB49B3" w:rsidRDefault="00090888" w:rsidP="00090888">
      <w:pPr>
        <w:tabs>
          <w:tab w:val="center" w:pos="4535"/>
          <w:tab w:val="left" w:pos="6840"/>
          <w:tab w:val="left" w:pos="8647"/>
        </w:tabs>
        <w:jc w:val="right"/>
        <w:outlineLvl w:val="0"/>
        <w:rPr>
          <w:color w:val="3366FF"/>
          <w:sz w:val="20"/>
          <w:szCs w:val="20"/>
          <w:highlight w:val="green"/>
        </w:rPr>
      </w:pPr>
      <w:r w:rsidRPr="00EB49B3">
        <w:rPr>
          <w:color w:val="3366FF"/>
          <w:sz w:val="20"/>
          <w:szCs w:val="20"/>
          <w:highlight w:val="green"/>
        </w:rPr>
        <w:t>A határozati javaslat elfogadásához, egyszerű többség szükséges,</w:t>
      </w:r>
    </w:p>
    <w:p w14:paraId="48451487" w14:textId="15A22185" w:rsidR="00090888" w:rsidRPr="00EB49B3" w:rsidRDefault="00090888" w:rsidP="00090888">
      <w:pPr>
        <w:tabs>
          <w:tab w:val="center" w:pos="4535"/>
          <w:tab w:val="left" w:pos="6840"/>
          <w:tab w:val="left" w:pos="8647"/>
        </w:tabs>
        <w:jc w:val="right"/>
        <w:outlineLvl w:val="0"/>
        <w:rPr>
          <w:color w:val="3366FF"/>
          <w:sz w:val="20"/>
          <w:szCs w:val="20"/>
          <w:highlight w:val="green"/>
        </w:rPr>
      </w:pPr>
      <w:r w:rsidRPr="00EB49B3">
        <w:rPr>
          <w:color w:val="3366FF"/>
          <w:sz w:val="20"/>
          <w:szCs w:val="20"/>
          <w:highlight w:val="green"/>
        </w:rPr>
        <w:t xml:space="preserve">a rendelet megalkotásához </w:t>
      </w:r>
      <w:r w:rsidRPr="00EB49B3">
        <w:rPr>
          <w:b/>
          <w:bCs/>
          <w:color w:val="3366FF"/>
          <w:sz w:val="20"/>
          <w:szCs w:val="20"/>
          <w:highlight w:val="green"/>
          <w:u w:val="single"/>
        </w:rPr>
        <w:t xml:space="preserve">minősített </w:t>
      </w:r>
      <w:r w:rsidRPr="00EB49B3">
        <w:rPr>
          <w:color w:val="3366FF"/>
          <w:sz w:val="20"/>
          <w:szCs w:val="20"/>
          <w:highlight w:val="green"/>
        </w:rPr>
        <w:t>többség szük</w:t>
      </w:r>
      <w:r w:rsidR="00F46C44" w:rsidRPr="00EB49B3">
        <w:rPr>
          <w:color w:val="3366FF"/>
          <w:sz w:val="20"/>
          <w:szCs w:val="20"/>
          <w:highlight w:val="green"/>
        </w:rPr>
        <w:t>séges a Mötv. 50. §-a</w:t>
      </w:r>
      <w:r w:rsidRPr="00EB49B3">
        <w:rPr>
          <w:color w:val="3366FF"/>
          <w:sz w:val="20"/>
          <w:szCs w:val="20"/>
          <w:highlight w:val="green"/>
        </w:rPr>
        <w:t xml:space="preserve"> alapján,</w:t>
      </w:r>
    </w:p>
    <w:p w14:paraId="1D316506" w14:textId="3BC7ABAA" w:rsidR="00090888" w:rsidRDefault="00090888" w:rsidP="00090888">
      <w:pPr>
        <w:tabs>
          <w:tab w:val="center" w:pos="4535"/>
          <w:tab w:val="left" w:pos="6840"/>
          <w:tab w:val="left" w:pos="8647"/>
        </w:tabs>
        <w:jc w:val="right"/>
        <w:outlineLvl w:val="0"/>
        <w:rPr>
          <w:color w:val="3366FF"/>
          <w:sz w:val="20"/>
          <w:szCs w:val="20"/>
        </w:rPr>
      </w:pPr>
      <w:r w:rsidRPr="00EB49B3">
        <w:rPr>
          <w:color w:val="3366FF"/>
          <w:sz w:val="20"/>
          <w:szCs w:val="20"/>
          <w:highlight w:val="green"/>
        </w:rPr>
        <w:t>az előterjesztés nyilvános ülésen tárgyalandó</w:t>
      </w:r>
      <w:r w:rsidR="00282CC1" w:rsidRPr="00EB49B3">
        <w:rPr>
          <w:color w:val="3366FF"/>
          <w:sz w:val="20"/>
          <w:szCs w:val="20"/>
          <w:highlight w:val="green"/>
        </w:rPr>
        <w:t>!</w:t>
      </w:r>
      <w:bookmarkStart w:id="0" w:name="_GoBack"/>
      <w:bookmarkEnd w:id="0"/>
    </w:p>
    <w:p w14:paraId="335F329C" w14:textId="77777777" w:rsidR="00090888" w:rsidRDefault="00090888" w:rsidP="00090888">
      <w:pPr>
        <w:tabs>
          <w:tab w:val="center" w:pos="4535"/>
          <w:tab w:val="left" w:pos="6840"/>
          <w:tab w:val="left" w:pos="8647"/>
        </w:tabs>
        <w:jc w:val="right"/>
        <w:outlineLvl w:val="0"/>
        <w:rPr>
          <w:color w:val="3366FF"/>
          <w:sz w:val="20"/>
          <w:szCs w:val="20"/>
        </w:rPr>
      </w:pPr>
    </w:p>
    <w:p w14:paraId="30C933F5" w14:textId="7971F46C" w:rsidR="00DA5EEA" w:rsidRPr="002B554C" w:rsidRDefault="003C5AF8" w:rsidP="008D0153">
      <w:pPr>
        <w:jc w:val="center"/>
        <w:rPr>
          <w:rFonts w:ascii="Arial" w:hAnsi="Arial" w:cs="Arial"/>
          <w:b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color w:val="3366FF"/>
          <w:sz w:val="32"/>
          <w:szCs w:val="32"/>
          <w:u w:val="single"/>
        </w:rPr>
        <w:t>1</w:t>
      </w:r>
      <w:r w:rsidR="0040777F">
        <w:rPr>
          <w:rFonts w:ascii="Arial" w:hAnsi="Arial" w:cs="Arial"/>
          <w:bCs/>
          <w:color w:val="3366FF"/>
          <w:sz w:val="32"/>
          <w:szCs w:val="32"/>
          <w:u w:val="single"/>
        </w:rPr>
        <w:t>29</w:t>
      </w:r>
      <w:r w:rsidR="00DA5EEA" w:rsidRPr="002B554C">
        <w:rPr>
          <w:rFonts w:ascii="Arial" w:hAnsi="Arial" w:cs="Arial"/>
          <w:bCs/>
          <w:color w:val="3366FF"/>
          <w:sz w:val="32"/>
          <w:szCs w:val="32"/>
          <w:u w:val="single"/>
        </w:rPr>
        <w:t>. számú előterjesztés</w:t>
      </w:r>
    </w:p>
    <w:p w14:paraId="31DAFE85" w14:textId="2BAD219B" w:rsidR="007A725C" w:rsidRPr="00E14E23" w:rsidRDefault="003C5AF8" w:rsidP="007A725C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Bátaszék Város</w:t>
      </w:r>
      <w:r w:rsidR="007A725C" w:rsidRPr="00E14E23">
        <w:rPr>
          <w:rFonts w:ascii="Arial" w:hAnsi="Arial" w:cs="Arial"/>
          <w:color w:val="3366FF"/>
          <w:sz w:val="22"/>
          <w:szCs w:val="22"/>
        </w:rPr>
        <w:t xml:space="preserve"> Önkormányzata Képviselő-testületének 202</w:t>
      </w:r>
      <w:r>
        <w:rPr>
          <w:rFonts w:ascii="Arial" w:hAnsi="Arial" w:cs="Arial"/>
          <w:color w:val="3366FF"/>
          <w:sz w:val="22"/>
          <w:szCs w:val="22"/>
        </w:rPr>
        <w:t>5</w:t>
      </w:r>
      <w:r w:rsidR="007A725C" w:rsidRPr="00E14E23">
        <w:rPr>
          <w:rFonts w:ascii="Arial" w:hAnsi="Arial" w:cs="Arial"/>
          <w:color w:val="3366FF"/>
          <w:sz w:val="22"/>
          <w:szCs w:val="22"/>
        </w:rPr>
        <w:t>. június 2</w:t>
      </w:r>
      <w:r>
        <w:rPr>
          <w:rFonts w:ascii="Arial" w:hAnsi="Arial" w:cs="Arial"/>
          <w:color w:val="3366FF"/>
          <w:sz w:val="22"/>
          <w:szCs w:val="22"/>
        </w:rPr>
        <w:t>5</w:t>
      </w:r>
      <w:r w:rsidR="007A725C" w:rsidRPr="00E14E23">
        <w:rPr>
          <w:rFonts w:ascii="Arial" w:hAnsi="Arial" w:cs="Arial"/>
          <w:color w:val="3366FF"/>
          <w:sz w:val="22"/>
          <w:szCs w:val="22"/>
        </w:rPr>
        <w:t>-én</w:t>
      </w:r>
    </w:p>
    <w:p w14:paraId="3962F6DA" w14:textId="29192CAE" w:rsidR="007A725C" w:rsidRPr="00E14E23" w:rsidRDefault="003C5AF8" w:rsidP="007A725C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7A725C" w:rsidRPr="00E14E23">
        <w:rPr>
          <w:rFonts w:ascii="Arial" w:hAnsi="Arial" w:cs="Arial"/>
          <w:color w:val="3366FF"/>
          <w:sz w:val="22"/>
          <w:szCs w:val="22"/>
        </w:rPr>
        <w:t>.</w:t>
      </w:r>
      <w:r>
        <w:rPr>
          <w:rFonts w:ascii="Arial" w:hAnsi="Arial" w:cs="Arial"/>
          <w:color w:val="3366FF"/>
          <w:sz w:val="22"/>
          <w:szCs w:val="22"/>
        </w:rPr>
        <w:t>0</w:t>
      </w:r>
      <w:r w:rsidR="007A725C" w:rsidRPr="00E14E23">
        <w:rPr>
          <w:rFonts w:ascii="Arial" w:hAnsi="Arial" w:cs="Arial"/>
          <w:color w:val="3366FF"/>
          <w:sz w:val="22"/>
          <w:szCs w:val="22"/>
        </w:rPr>
        <w:t>0 órakor megtartandó ülésére</w:t>
      </w:r>
    </w:p>
    <w:p w14:paraId="24A4EE6D" w14:textId="77777777" w:rsidR="00DA5EEA" w:rsidRPr="00E14E23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  <w:highlight w:val="yellow"/>
        </w:rPr>
      </w:pPr>
    </w:p>
    <w:p w14:paraId="616E5352" w14:textId="314D8872" w:rsidR="00DA5EEA" w:rsidRDefault="0040777F" w:rsidP="0040777F">
      <w:pPr>
        <w:tabs>
          <w:tab w:val="left" w:pos="567"/>
          <w:tab w:val="left" w:pos="6237"/>
        </w:tabs>
        <w:ind w:left="426"/>
        <w:jc w:val="both"/>
        <w:rPr>
          <w:rFonts w:ascii="Arial" w:hAnsi="Arial" w:cs="Arial"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iCs/>
          <w:color w:val="3366FF"/>
          <w:sz w:val="32"/>
          <w:szCs w:val="32"/>
          <w:u w:val="single"/>
        </w:rPr>
        <w:t>Felsőoktatási tanulmányi ösztöndíj rendszer átalakítása</w:t>
      </w:r>
    </w:p>
    <w:p w14:paraId="4E8D8EC1" w14:textId="77777777" w:rsidR="0040777F" w:rsidRPr="00E14E23" w:rsidRDefault="0040777F" w:rsidP="0040777F">
      <w:pPr>
        <w:tabs>
          <w:tab w:val="left" w:pos="567"/>
          <w:tab w:val="left" w:pos="6237"/>
        </w:tabs>
        <w:ind w:left="426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highlight w:val="yellow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937"/>
      </w:tblGrid>
      <w:tr w:rsidR="00DA5EEA" w:rsidRPr="00E14E23" w14:paraId="3D20BFC7" w14:textId="77777777" w:rsidTr="005A7EFA">
        <w:trPr>
          <w:trHeight w:val="2168"/>
          <w:jc w:val="center"/>
        </w:trPr>
        <w:tc>
          <w:tcPr>
            <w:tcW w:w="7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BEEEF" w14:textId="77777777" w:rsidR="007E7F0B" w:rsidRDefault="007E7F0B" w:rsidP="007A725C">
            <w:pPr>
              <w:tabs>
                <w:tab w:val="left" w:pos="1843"/>
              </w:tabs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07F5198" w14:textId="19B77EE6" w:rsidR="007A725C" w:rsidRPr="00E14E23" w:rsidRDefault="007A725C" w:rsidP="007A725C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14E2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14E23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3C5AF8">
              <w:rPr>
                <w:rFonts w:ascii="Arial" w:hAnsi="Arial" w:cs="Arial"/>
                <w:color w:val="3366FF"/>
                <w:sz w:val="22"/>
                <w:szCs w:val="22"/>
              </w:rPr>
              <w:t>Dr. Bozsolik Róbert</w:t>
            </w:r>
            <w:r w:rsidRPr="00E14E23">
              <w:rPr>
                <w:rFonts w:ascii="Arial" w:hAnsi="Arial" w:cs="Arial"/>
                <w:color w:val="3366FF"/>
                <w:sz w:val="22"/>
                <w:szCs w:val="22"/>
              </w:rPr>
              <w:t xml:space="preserve"> polgármester</w:t>
            </w:r>
          </w:p>
          <w:p w14:paraId="0F6A2823" w14:textId="77777777" w:rsidR="007A725C" w:rsidRPr="00E14E23" w:rsidRDefault="007A725C" w:rsidP="007A725C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C639B99" w14:textId="5176FD70" w:rsidR="007A725C" w:rsidRDefault="007A725C" w:rsidP="007A725C">
            <w:pPr>
              <w:tabs>
                <w:tab w:val="left" w:pos="900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14E23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Készítette:</w:t>
            </w:r>
            <w:r w:rsidRPr="00E14E23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3C5AF8" w:rsidRPr="003C5AF8">
              <w:rPr>
                <w:rFonts w:ascii="Arial" w:hAnsi="Arial" w:cs="Arial"/>
                <w:color w:val="3366FF"/>
                <w:sz w:val="22"/>
                <w:szCs w:val="22"/>
              </w:rPr>
              <w:t xml:space="preserve">Takaróné dr. Mihó Beatrix </w:t>
            </w:r>
            <w:r w:rsidR="003C5AF8" w:rsidRPr="00212F39">
              <w:rPr>
                <w:rFonts w:ascii="Arial" w:hAnsi="Arial" w:cs="Arial"/>
                <w:color w:val="3366FF"/>
                <w:sz w:val="22"/>
                <w:szCs w:val="22"/>
              </w:rPr>
              <w:t>aljegyző</w:t>
            </w:r>
          </w:p>
          <w:p w14:paraId="6C0438C6" w14:textId="77777777" w:rsidR="003C5AF8" w:rsidRPr="00E14E23" w:rsidRDefault="003C5AF8" w:rsidP="007A725C">
            <w:pPr>
              <w:tabs>
                <w:tab w:val="left" w:pos="900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1599764E" w14:textId="68F6B9A5" w:rsidR="007A725C" w:rsidRDefault="007A725C" w:rsidP="007A725C">
            <w:pPr>
              <w:spacing w:line="276" w:lineRule="auto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14E23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Tör</w:t>
            </w:r>
            <w:r w:rsidR="00E14E23" w:rsidRPr="00E14E23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vényességi ellenőrzést végezte:</w:t>
            </w:r>
            <w:r w:rsidR="00E14E23" w:rsidRPr="00E14E23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3C5AF8">
              <w:rPr>
                <w:rFonts w:ascii="Arial" w:hAnsi="Arial" w:cs="Arial"/>
                <w:color w:val="3366FF"/>
                <w:sz w:val="22"/>
                <w:szCs w:val="22"/>
              </w:rPr>
              <w:t>Kondriczné dr. Varga Erzsébet jegyző</w:t>
            </w:r>
          </w:p>
          <w:p w14:paraId="264F3B6E" w14:textId="77777777" w:rsidR="003C5AF8" w:rsidRPr="00E14E23" w:rsidRDefault="003C5AF8" w:rsidP="007A725C">
            <w:pPr>
              <w:spacing w:line="276" w:lineRule="auto"/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14:paraId="3B5C3A18" w14:textId="77777777" w:rsidR="00E14E23" w:rsidRPr="00E14E23" w:rsidRDefault="007A725C" w:rsidP="007A725C">
            <w:pPr>
              <w:jc w:val="both"/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E14E23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  <w:r w:rsidR="005A7EFA" w:rsidRPr="00E14E23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</w:rPr>
              <w:t xml:space="preserve"> </w:t>
            </w:r>
          </w:p>
          <w:p w14:paraId="5C2D878E" w14:textId="3005889B" w:rsidR="00DA5EEA" w:rsidRDefault="0040777F" w:rsidP="007A725C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3366FF"/>
                <w:sz w:val="22"/>
                <w:szCs w:val="22"/>
              </w:rPr>
              <w:t>valamennyi bizottság</w:t>
            </w:r>
          </w:p>
          <w:p w14:paraId="59B62E72" w14:textId="77777777" w:rsidR="00A933D7" w:rsidRPr="00E14E23" w:rsidRDefault="00A933D7" w:rsidP="007A725C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highlight w:val="yellow"/>
                <w:shd w:val="clear" w:color="auto" w:fill="FF0000"/>
              </w:rPr>
            </w:pPr>
          </w:p>
        </w:tc>
      </w:tr>
    </w:tbl>
    <w:p w14:paraId="2C6A1281" w14:textId="77777777" w:rsidR="00DA5EEA" w:rsidRPr="00E14E23" w:rsidRDefault="00DA5EEA" w:rsidP="00DA5EEA">
      <w:pPr>
        <w:rPr>
          <w:rFonts w:ascii="Arial" w:hAnsi="Arial" w:cs="Arial"/>
          <w:sz w:val="22"/>
          <w:szCs w:val="22"/>
          <w:highlight w:val="yellow"/>
        </w:rPr>
      </w:pPr>
    </w:p>
    <w:p w14:paraId="7C54B733" w14:textId="77777777" w:rsidR="004E04CF" w:rsidRPr="00E14E23" w:rsidRDefault="00F70ECD" w:rsidP="00DA5EEA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E14E23">
        <w:rPr>
          <w:rFonts w:ascii="Arial" w:hAnsi="Arial" w:cs="Arial"/>
          <w:b/>
          <w:sz w:val="22"/>
          <w:szCs w:val="22"/>
        </w:rPr>
        <w:t>Tisztelt Képviselő-testület!</w:t>
      </w:r>
    </w:p>
    <w:p w14:paraId="590525A6" w14:textId="77777777" w:rsidR="00F70ECD" w:rsidRPr="00E14E23" w:rsidRDefault="00F70ECD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65E89A50" w14:textId="5D61044C" w:rsidR="0040777F" w:rsidRDefault="0040777F" w:rsidP="00F70EC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Bátaszék Város Önkormányzat Képviselő-testülete </w:t>
      </w:r>
      <w:r w:rsidR="00322CA8">
        <w:rPr>
          <w:rFonts w:ascii="Arial" w:hAnsi="Arial" w:cs="Arial"/>
          <w:sz w:val="22"/>
          <w:szCs w:val="22"/>
        </w:rPr>
        <w:t xml:space="preserve">mindig </w:t>
      </w:r>
      <w:r>
        <w:rPr>
          <w:rFonts w:ascii="Arial" w:hAnsi="Arial" w:cs="Arial"/>
          <w:sz w:val="22"/>
          <w:szCs w:val="22"/>
        </w:rPr>
        <w:t>kiemelt figyelmet fordít</w:t>
      </w:r>
      <w:r w:rsidR="00322CA8">
        <w:rPr>
          <w:rFonts w:ascii="Arial" w:hAnsi="Arial" w:cs="Arial"/>
          <w:sz w:val="22"/>
          <w:szCs w:val="22"/>
        </w:rPr>
        <w:t>ott</w:t>
      </w:r>
      <w:r>
        <w:rPr>
          <w:rFonts w:ascii="Arial" w:hAnsi="Arial" w:cs="Arial"/>
          <w:sz w:val="22"/>
          <w:szCs w:val="22"/>
        </w:rPr>
        <w:t xml:space="preserve"> a</w:t>
      </w:r>
      <w:r w:rsidR="00322CA8">
        <w:rPr>
          <w:rFonts w:ascii="Arial" w:hAnsi="Arial" w:cs="Arial"/>
          <w:sz w:val="22"/>
          <w:szCs w:val="22"/>
        </w:rPr>
        <w:t xml:space="preserve"> bátaszéki lakóhelyű</w:t>
      </w:r>
      <w:r>
        <w:rPr>
          <w:rFonts w:ascii="Arial" w:hAnsi="Arial" w:cs="Arial"/>
          <w:sz w:val="22"/>
          <w:szCs w:val="22"/>
        </w:rPr>
        <w:t xml:space="preserve"> felsőoktatásban résztvevő diákok szociális és ösztöndíj rendszerű támogatására.</w:t>
      </w:r>
    </w:p>
    <w:p w14:paraId="2864BC45" w14:textId="07EC95CE" w:rsidR="0040777F" w:rsidRDefault="0040777F" w:rsidP="00F70EC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Egyrészt a </w:t>
      </w:r>
      <w:bookmarkStart w:id="1" w:name="_Hlk201173719"/>
      <w:r>
        <w:rPr>
          <w:rFonts w:ascii="Arial" w:hAnsi="Arial" w:cs="Arial"/>
          <w:sz w:val="22"/>
          <w:szCs w:val="22"/>
        </w:rPr>
        <w:t xml:space="preserve">Bursa Hungarica </w:t>
      </w:r>
      <w:r w:rsidR="009E5639">
        <w:rPr>
          <w:rFonts w:ascii="Arial" w:hAnsi="Arial" w:cs="Arial"/>
          <w:sz w:val="22"/>
          <w:szCs w:val="22"/>
        </w:rPr>
        <w:t xml:space="preserve">Felsőoktatási </w:t>
      </w:r>
      <w:r>
        <w:rPr>
          <w:rFonts w:ascii="Arial" w:hAnsi="Arial" w:cs="Arial"/>
          <w:sz w:val="22"/>
          <w:szCs w:val="22"/>
        </w:rPr>
        <w:t>Önkormányzati Ösztöndíj</w:t>
      </w:r>
      <w:r w:rsidR="009E5639">
        <w:rPr>
          <w:rFonts w:ascii="Arial" w:hAnsi="Arial" w:cs="Arial"/>
          <w:sz w:val="22"/>
          <w:szCs w:val="22"/>
        </w:rPr>
        <w:t xml:space="preserve"> </w:t>
      </w:r>
      <w:bookmarkEnd w:id="1"/>
      <w:r w:rsidR="00AE647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ályázatban való részvételével, melyhez 2001-ben csatlakozott először, másrész saját felsőoktatási </w:t>
      </w:r>
      <w:r w:rsidR="00AE6474">
        <w:rPr>
          <w:rFonts w:ascii="Arial" w:hAnsi="Arial" w:cs="Arial"/>
          <w:sz w:val="22"/>
          <w:szCs w:val="22"/>
        </w:rPr>
        <w:t xml:space="preserve">tanulmányi </w:t>
      </w:r>
      <w:r>
        <w:rPr>
          <w:rFonts w:ascii="Arial" w:hAnsi="Arial" w:cs="Arial"/>
          <w:sz w:val="22"/>
          <w:szCs w:val="22"/>
        </w:rPr>
        <w:t xml:space="preserve">ösztöndíj </w:t>
      </w:r>
      <w:r w:rsidR="00AE6474">
        <w:rPr>
          <w:rFonts w:ascii="Arial" w:hAnsi="Arial" w:cs="Arial"/>
          <w:sz w:val="22"/>
          <w:szCs w:val="22"/>
        </w:rPr>
        <w:t xml:space="preserve">rendszerének kialakításával, melyet </w:t>
      </w:r>
      <w:bookmarkStart w:id="2" w:name="_Hlk201173590"/>
      <w:r w:rsidR="00AE6474" w:rsidRPr="00AE6474">
        <w:rPr>
          <w:rFonts w:ascii="Arial" w:hAnsi="Arial" w:cs="Arial"/>
          <w:sz w:val="22"/>
          <w:szCs w:val="22"/>
        </w:rPr>
        <w:t>Bátaszék Város Önkormányzata által nyújtandó felsőoktatási tanulmányi ösztöndíjról szóló 17/2021. (XII. 16.) önkormányzati rendelet</w:t>
      </w:r>
      <w:r w:rsidR="00AE6474">
        <w:rPr>
          <w:rFonts w:ascii="Arial" w:hAnsi="Arial" w:cs="Arial"/>
          <w:sz w:val="22"/>
          <w:szCs w:val="22"/>
        </w:rPr>
        <w:t xml:space="preserve">ében </w:t>
      </w:r>
      <w:bookmarkEnd w:id="2"/>
      <w:r w:rsidR="00AE6474">
        <w:rPr>
          <w:rFonts w:ascii="Arial" w:hAnsi="Arial" w:cs="Arial"/>
          <w:sz w:val="22"/>
          <w:szCs w:val="22"/>
        </w:rPr>
        <w:t>szabályoz</w:t>
      </w:r>
      <w:r w:rsidR="00F46C44">
        <w:rPr>
          <w:rFonts w:ascii="Arial" w:hAnsi="Arial" w:cs="Arial"/>
          <w:sz w:val="22"/>
          <w:szCs w:val="22"/>
        </w:rPr>
        <w:t>.</w:t>
      </w:r>
    </w:p>
    <w:p w14:paraId="7F4C7661" w14:textId="77777777" w:rsidR="00F46C44" w:rsidRDefault="00F46C44" w:rsidP="00F70EC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617AD862" w14:textId="1A3BB2F1" w:rsidR="00AE6474" w:rsidRDefault="00AE6474" w:rsidP="00F70EC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elmúlt évek tapasztalatai és megfigyelései alapján megállapítható, hogy a Bursa Hungarica Ösztöndíjrendszer elvesztette szociális jellegét</w:t>
      </w:r>
      <w:r w:rsidR="001A19C6">
        <w:rPr>
          <w:rFonts w:ascii="Arial" w:hAnsi="Arial" w:cs="Arial"/>
          <w:sz w:val="22"/>
          <w:szCs w:val="22"/>
        </w:rPr>
        <w:t>,</w:t>
      </w:r>
      <w:r w:rsidRPr="00AE6474">
        <w:t xml:space="preserve"> </w:t>
      </w:r>
      <w:r w:rsidR="001A19C6">
        <w:rPr>
          <w:rFonts w:ascii="Arial" w:hAnsi="Arial" w:cs="Arial"/>
          <w:sz w:val="22"/>
          <w:szCs w:val="22"/>
        </w:rPr>
        <w:t>holott a</w:t>
      </w:r>
      <w:r w:rsidRPr="00AE6474">
        <w:rPr>
          <w:rFonts w:ascii="Arial" w:hAnsi="Arial" w:cs="Arial"/>
          <w:sz w:val="22"/>
          <w:szCs w:val="22"/>
        </w:rPr>
        <w:t xml:space="preserve"> célja az esélyteremtés érdekében a hátrányos helyzetű, szociálisan rászoruló fiatalok felsőfokú tanulmányainak támogatása.</w:t>
      </w:r>
      <w:r>
        <w:rPr>
          <w:rFonts w:ascii="Arial" w:hAnsi="Arial" w:cs="Arial"/>
          <w:sz w:val="22"/>
          <w:szCs w:val="22"/>
        </w:rPr>
        <w:t xml:space="preserve"> </w:t>
      </w:r>
      <w:r w:rsidR="00185F8C">
        <w:rPr>
          <w:rFonts w:ascii="Arial" w:hAnsi="Arial" w:cs="Arial"/>
          <w:sz w:val="22"/>
          <w:szCs w:val="22"/>
        </w:rPr>
        <w:t xml:space="preserve">A Bursa egy </w:t>
      </w:r>
      <w:r w:rsidR="00185F8C" w:rsidRPr="00185F8C">
        <w:rPr>
          <w:rFonts w:ascii="Arial" w:hAnsi="Arial" w:cs="Arial"/>
          <w:sz w:val="22"/>
          <w:szCs w:val="22"/>
        </w:rPr>
        <w:t>többszintű támogatási rendszer</w:t>
      </w:r>
      <w:r w:rsidR="00185F8C">
        <w:rPr>
          <w:rFonts w:ascii="Arial" w:hAnsi="Arial" w:cs="Arial"/>
          <w:sz w:val="22"/>
          <w:szCs w:val="22"/>
        </w:rPr>
        <w:t xml:space="preserve">, mely </w:t>
      </w:r>
      <w:r w:rsidR="00185F8C" w:rsidRPr="00185F8C">
        <w:rPr>
          <w:rFonts w:ascii="Arial" w:hAnsi="Arial" w:cs="Arial"/>
          <w:sz w:val="22"/>
          <w:szCs w:val="22"/>
        </w:rPr>
        <w:t>pénzügyi fedezetéül három forrás szolgál: a települési önkormányzati, a vármegyei önkormányzati, valamint – a Kulturális és Innovációs Minisztérium finanszírozásával – a felsőoktatási intézményi költségvetésben megjelenő elkülönített forrás.</w:t>
      </w:r>
      <w:r w:rsidR="00185F8C">
        <w:rPr>
          <w:rFonts w:ascii="Arial" w:hAnsi="Arial" w:cs="Arial"/>
          <w:sz w:val="22"/>
          <w:szCs w:val="22"/>
        </w:rPr>
        <w:t xml:space="preserve"> Azonban elmon</w:t>
      </w:r>
      <w:r w:rsidR="00545427">
        <w:rPr>
          <w:rFonts w:ascii="Arial" w:hAnsi="Arial" w:cs="Arial"/>
          <w:sz w:val="22"/>
          <w:szCs w:val="22"/>
        </w:rPr>
        <w:t>dható, hogy legnagyobb részét a</w:t>
      </w:r>
      <w:r w:rsidR="00185F8C">
        <w:rPr>
          <w:rFonts w:ascii="Arial" w:hAnsi="Arial" w:cs="Arial"/>
          <w:sz w:val="22"/>
          <w:szCs w:val="22"/>
        </w:rPr>
        <w:t xml:space="preserve"> települési önkormányzat, vagyis a város költségvetésében biztosított forrás biztosítja. </w:t>
      </w:r>
    </w:p>
    <w:p w14:paraId="77E0AB25" w14:textId="77777777" w:rsidR="00F46C44" w:rsidRDefault="00F46C44" w:rsidP="00F70EC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62BFABF3" w14:textId="3366553C" w:rsidR="00185F8C" w:rsidRDefault="00185F8C" w:rsidP="00F70EC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Megvizsgálva azt, hogy a két támogatási rendszerből hány diák részesül támogatásban, megállapíthatjuk</w:t>
      </w:r>
      <w:r w:rsidR="009E563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</w:t>
      </w:r>
      <w:r w:rsidR="009E5639">
        <w:rPr>
          <w:rFonts w:ascii="Arial" w:hAnsi="Arial" w:cs="Arial"/>
          <w:sz w:val="22"/>
          <w:szCs w:val="22"/>
        </w:rPr>
        <w:t>ogy jelentős az átfedés (vagyis van olyan hallgató, aki a Bursa és az önkormányzati felsőoktatási ösztöndíjban is részesül), valamint az is, hogy sok esetben egy gyengébb tanulmányi átlaggal rendelkező hallgató több támogatást kap a várostól, mint az, aki a tanulmányi átlaga alapján erősebb teljesítményt nyújt.</w:t>
      </w:r>
    </w:p>
    <w:p w14:paraId="27CAE698" w14:textId="1833B178" w:rsidR="009E5639" w:rsidRDefault="009E5639" w:rsidP="00F70EC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Bursa támogatásokra- az elmúlt két év alapján- a képviselő-testület a 2025. évi költségvetésében 1.600.000 Ft forrást biztosított, mely fedezte a támogatott pályázók ösztöndíjrészét</w:t>
      </w:r>
      <w:r w:rsidR="00BD3B9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3 fő </w:t>
      </w:r>
      <w:r w:rsidR="00BD3B94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B típusú</w:t>
      </w:r>
      <w:r w:rsidR="00BD3B94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pályázati támogatása, mely 2026. évre áthúzó</w:t>
      </w:r>
      <w:r w:rsidR="00A02F08">
        <w:rPr>
          <w:rFonts w:ascii="Arial" w:hAnsi="Arial" w:cs="Arial"/>
          <w:sz w:val="22"/>
          <w:szCs w:val="22"/>
        </w:rPr>
        <w:t>dó</w:t>
      </w:r>
      <w:r>
        <w:rPr>
          <w:rFonts w:ascii="Arial" w:hAnsi="Arial" w:cs="Arial"/>
          <w:sz w:val="22"/>
          <w:szCs w:val="22"/>
        </w:rPr>
        <w:t xml:space="preserve"> kifizetés (2026. január 31-ig kell utalni) </w:t>
      </w:r>
      <w:r w:rsidR="00BD3B94">
        <w:rPr>
          <w:rFonts w:ascii="Arial" w:hAnsi="Arial" w:cs="Arial"/>
          <w:sz w:val="22"/>
          <w:szCs w:val="22"/>
        </w:rPr>
        <w:t>és függő kötelezettsége az önkormányzatnak (155.000 Ft).</w:t>
      </w:r>
    </w:p>
    <w:p w14:paraId="3A4CBA18" w14:textId="77777777" w:rsidR="00BD3B94" w:rsidRDefault="00BD3B94" w:rsidP="00F70EC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78BE5E96" w14:textId="77777777" w:rsidR="00322CA8" w:rsidRDefault="00322CA8" w:rsidP="00F70EC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22BA52D2" w14:textId="77777777" w:rsidR="00EB49B3" w:rsidRDefault="00EB49B3" w:rsidP="00F70EC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önkormányzati lehetőségein koncentrálása, az ösztöndíj támogatások duplikálódásnak elkerülése, valamint a jobb tanulmányi eredmények ösztönzése és nem utolsó sorban az ösztöndíjak értékállósága érdekében javasoljuk, hogy 2026 január 1-től kizárólag tanulmányi eredménytől függő ösztöndíjtámogatást biztosítson a képviselő-testület.</w:t>
      </w:r>
    </w:p>
    <w:p w14:paraId="2F3683A5" w14:textId="204B939F" w:rsidR="00BD3B94" w:rsidRDefault="00EB49B3" w:rsidP="00F70EC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Ezért j</w:t>
      </w:r>
      <w:r w:rsidR="00BD3B94">
        <w:rPr>
          <w:rFonts w:ascii="Arial" w:hAnsi="Arial" w:cs="Arial"/>
          <w:sz w:val="22"/>
          <w:szCs w:val="22"/>
        </w:rPr>
        <w:t>elen előterjes</w:t>
      </w:r>
      <w:r>
        <w:rPr>
          <w:rFonts w:ascii="Arial" w:hAnsi="Arial" w:cs="Arial"/>
          <w:sz w:val="22"/>
          <w:szCs w:val="22"/>
        </w:rPr>
        <w:t>ztésben arra teszünk javaslatot</w:t>
      </w:r>
      <w:r w:rsidR="00BD3B94">
        <w:rPr>
          <w:rFonts w:ascii="Arial" w:hAnsi="Arial" w:cs="Arial"/>
          <w:sz w:val="22"/>
          <w:szCs w:val="22"/>
        </w:rPr>
        <w:t>, hogy</w:t>
      </w:r>
      <w:r>
        <w:rPr>
          <w:rFonts w:ascii="Arial" w:hAnsi="Arial" w:cs="Arial"/>
          <w:sz w:val="22"/>
          <w:szCs w:val="22"/>
        </w:rPr>
        <w:t>:</w:t>
      </w:r>
      <w:r w:rsidR="00BD3B94">
        <w:rPr>
          <w:rFonts w:ascii="Arial" w:hAnsi="Arial" w:cs="Arial"/>
          <w:sz w:val="22"/>
          <w:szCs w:val="22"/>
        </w:rPr>
        <w:t xml:space="preserve"> </w:t>
      </w:r>
    </w:p>
    <w:p w14:paraId="68AE5F24" w14:textId="77777777" w:rsidR="00BD3B94" w:rsidRDefault="00BD3B94" w:rsidP="00BD3B94">
      <w:pPr>
        <w:pStyle w:val="Listaszerbekezds"/>
        <w:numPr>
          <w:ilvl w:val="0"/>
          <w:numId w:val="6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hozzon döntés arról, hogy a Bursa Hungarica Felsőoktatási Önkormányzati Ösztöndíj 2026. évi fordulójához nem kíván csatlakozni;</w:t>
      </w:r>
    </w:p>
    <w:p w14:paraId="5C55655E" w14:textId="65208F60" w:rsidR="00BD3B94" w:rsidRDefault="00BD3B94" w:rsidP="00BD3B94">
      <w:pPr>
        <w:pStyle w:val="Listaszerbekezds"/>
        <w:numPr>
          <w:ilvl w:val="0"/>
          <w:numId w:val="6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2026. évi költségvetésében a korábban Bursa támogatásra fordított forrást </w:t>
      </w:r>
      <w:r w:rsidR="00FD3979">
        <w:rPr>
          <w:rFonts w:ascii="Arial" w:hAnsi="Arial" w:cs="Arial"/>
          <w:sz w:val="22"/>
          <w:szCs w:val="22"/>
        </w:rPr>
        <w:t xml:space="preserve">(2025-ben 1 600 000 Ft) </w:t>
      </w:r>
      <w:r>
        <w:rPr>
          <w:rFonts w:ascii="Arial" w:hAnsi="Arial" w:cs="Arial"/>
          <w:sz w:val="22"/>
          <w:szCs w:val="22"/>
        </w:rPr>
        <w:t xml:space="preserve">a saját </w:t>
      </w:r>
      <w:r w:rsidRPr="00BD3B94">
        <w:rPr>
          <w:rFonts w:ascii="Arial" w:hAnsi="Arial" w:cs="Arial"/>
          <w:sz w:val="22"/>
          <w:szCs w:val="22"/>
        </w:rPr>
        <w:t xml:space="preserve">felsőoktatási tanulmányi ösztöndíj </w:t>
      </w:r>
      <w:r>
        <w:rPr>
          <w:rFonts w:ascii="Arial" w:hAnsi="Arial" w:cs="Arial"/>
          <w:sz w:val="22"/>
          <w:szCs w:val="22"/>
        </w:rPr>
        <w:t>támogatására fordít</w:t>
      </w:r>
      <w:r w:rsidR="00FD3979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a;</w:t>
      </w:r>
    </w:p>
    <w:p w14:paraId="59355A07" w14:textId="6FC0B304" w:rsidR="00BD3B94" w:rsidRDefault="00EB49B3" w:rsidP="00BD3B94">
      <w:pPr>
        <w:pStyle w:val="Listaszerbekezds"/>
        <w:numPr>
          <w:ilvl w:val="0"/>
          <w:numId w:val="6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erre tekintettel illetve az elmúlt évek tapasztalataira alapozva </w:t>
      </w:r>
      <w:r w:rsidR="00BD3B94">
        <w:rPr>
          <w:rFonts w:ascii="Arial" w:hAnsi="Arial" w:cs="Arial"/>
          <w:sz w:val="22"/>
          <w:szCs w:val="22"/>
        </w:rPr>
        <w:t xml:space="preserve">2026. évi költségvetésében </w:t>
      </w:r>
      <w:r w:rsidR="00FD3979">
        <w:rPr>
          <w:rFonts w:ascii="Arial" w:hAnsi="Arial" w:cs="Arial"/>
          <w:sz w:val="22"/>
          <w:szCs w:val="22"/>
        </w:rPr>
        <w:t>a</w:t>
      </w:r>
      <w:r w:rsidR="00BD3B94">
        <w:rPr>
          <w:rFonts w:ascii="Arial" w:hAnsi="Arial" w:cs="Arial"/>
          <w:sz w:val="22"/>
          <w:szCs w:val="22"/>
        </w:rPr>
        <w:t xml:space="preserve"> felsőoktatási tanulmányi ösztöndíj keretét 6 000 000 Ft</w:t>
      </w:r>
      <w:r w:rsidR="00FD3979">
        <w:rPr>
          <w:rFonts w:ascii="Arial" w:hAnsi="Arial" w:cs="Arial"/>
          <w:sz w:val="22"/>
          <w:szCs w:val="22"/>
        </w:rPr>
        <w:t>-ban határozza meg</w:t>
      </w:r>
      <w:r w:rsidR="00BD3B94">
        <w:rPr>
          <w:rFonts w:ascii="Arial" w:hAnsi="Arial" w:cs="Arial"/>
          <w:sz w:val="22"/>
          <w:szCs w:val="22"/>
        </w:rPr>
        <w:t>;</w:t>
      </w:r>
    </w:p>
    <w:p w14:paraId="0F6CF50B" w14:textId="429BD072" w:rsidR="00090070" w:rsidRDefault="00BD3B94" w:rsidP="00BD3B94">
      <w:pPr>
        <w:pStyle w:val="Listaszerbekezds"/>
        <w:numPr>
          <w:ilvl w:val="0"/>
          <w:numId w:val="6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és mindezek figyelembe</w:t>
      </w:r>
      <w:r w:rsidR="000900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vételével a jelenleg hatályos rendelet</w:t>
      </w:r>
      <w:r w:rsidR="00A02F08">
        <w:rPr>
          <w:rFonts w:ascii="Arial" w:hAnsi="Arial" w:cs="Arial"/>
          <w:sz w:val="22"/>
          <w:szCs w:val="22"/>
        </w:rPr>
        <w:t>ben megállapított ösztöndíj</w:t>
      </w:r>
      <w:r w:rsidR="00A57968">
        <w:rPr>
          <w:rFonts w:ascii="Arial" w:hAnsi="Arial" w:cs="Arial"/>
          <w:sz w:val="22"/>
          <w:szCs w:val="22"/>
        </w:rPr>
        <w:t xml:space="preserve"> mértéké</w:t>
      </w:r>
      <w:r w:rsidR="00564B6E">
        <w:rPr>
          <w:rFonts w:ascii="Arial" w:hAnsi="Arial" w:cs="Arial"/>
          <w:sz w:val="22"/>
          <w:szCs w:val="22"/>
        </w:rPr>
        <w:t>nek 5000 Ft-tal történő megemelését javasoljuk az alábbiak szerint:</w:t>
      </w:r>
    </w:p>
    <w:p w14:paraId="38DBC0AB" w14:textId="2C186766" w:rsidR="00F609DE" w:rsidRPr="00F609DE" w:rsidRDefault="00F609DE" w:rsidP="00F609DE">
      <w:pPr>
        <w:pStyle w:val="Listaszerbekezds"/>
        <w:numPr>
          <w:ilvl w:val="0"/>
          <w:numId w:val="7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F609DE">
        <w:rPr>
          <w:rFonts w:ascii="Arial" w:hAnsi="Arial" w:cs="Arial"/>
          <w:sz w:val="22"/>
          <w:szCs w:val="22"/>
        </w:rPr>
        <w:t>z alapképzésben részt vevő hallgató esetén amennyiben</w:t>
      </w:r>
    </w:p>
    <w:p w14:paraId="4F5A24D0" w14:textId="4884ECB5" w:rsidR="00F609DE" w:rsidRPr="00564B6E" w:rsidRDefault="00F609DE" w:rsidP="00564B6E">
      <w:pPr>
        <w:pStyle w:val="Listaszerbekezds"/>
        <w:numPr>
          <w:ilvl w:val="0"/>
          <w:numId w:val="8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F609DE">
        <w:rPr>
          <w:rFonts w:ascii="Arial" w:hAnsi="Arial" w:cs="Arial"/>
          <w:sz w:val="22"/>
          <w:szCs w:val="22"/>
        </w:rPr>
        <w:t>a féléves súlyozott tanulmányi átlaga 3,8- 4,4 közötti: 1</w:t>
      </w:r>
      <w:r w:rsidR="00BC799D">
        <w:rPr>
          <w:rFonts w:ascii="Arial" w:hAnsi="Arial" w:cs="Arial"/>
          <w:sz w:val="22"/>
          <w:szCs w:val="22"/>
        </w:rPr>
        <w:t>5</w:t>
      </w:r>
      <w:r w:rsidRPr="00F609DE">
        <w:rPr>
          <w:rFonts w:ascii="Arial" w:hAnsi="Arial" w:cs="Arial"/>
          <w:sz w:val="22"/>
          <w:szCs w:val="22"/>
        </w:rPr>
        <w:t>.000.- Ft/hó</w:t>
      </w:r>
      <w:r>
        <w:rPr>
          <w:rFonts w:ascii="Arial" w:hAnsi="Arial" w:cs="Arial"/>
          <w:sz w:val="22"/>
          <w:szCs w:val="22"/>
        </w:rPr>
        <w:t xml:space="preserve"> összeg</w:t>
      </w:r>
    </w:p>
    <w:p w14:paraId="3CD5AC30" w14:textId="2B5CD5FA" w:rsidR="00F609DE" w:rsidRPr="00BC799D" w:rsidRDefault="00F609DE" w:rsidP="00BC799D">
      <w:pPr>
        <w:pStyle w:val="Listaszerbekezds"/>
        <w:numPr>
          <w:ilvl w:val="0"/>
          <w:numId w:val="8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F609DE">
        <w:rPr>
          <w:rFonts w:ascii="Arial" w:hAnsi="Arial" w:cs="Arial"/>
          <w:sz w:val="22"/>
          <w:szCs w:val="22"/>
        </w:rPr>
        <w:t xml:space="preserve">a féléves súlyozott tanulmányi átlaga 4,41 vagy feletti: </w:t>
      </w:r>
      <w:r w:rsidR="00BC799D">
        <w:rPr>
          <w:rFonts w:ascii="Arial" w:hAnsi="Arial" w:cs="Arial"/>
          <w:sz w:val="22"/>
          <w:szCs w:val="22"/>
        </w:rPr>
        <w:t>20</w:t>
      </w:r>
      <w:r w:rsidRPr="00F609DE">
        <w:rPr>
          <w:rFonts w:ascii="Arial" w:hAnsi="Arial" w:cs="Arial"/>
          <w:sz w:val="22"/>
          <w:szCs w:val="22"/>
        </w:rPr>
        <w:t>.000.- Ft/hó.</w:t>
      </w:r>
    </w:p>
    <w:p w14:paraId="43CFB44F" w14:textId="5ED7C199" w:rsidR="00F609DE" w:rsidRPr="00BC799D" w:rsidRDefault="00BC799D" w:rsidP="00BC799D">
      <w:pPr>
        <w:pStyle w:val="Listaszerbekezds"/>
        <w:numPr>
          <w:ilvl w:val="0"/>
          <w:numId w:val="7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609DE" w:rsidRPr="00BC799D">
        <w:rPr>
          <w:rFonts w:ascii="Arial" w:hAnsi="Arial" w:cs="Arial"/>
          <w:sz w:val="22"/>
          <w:szCs w:val="22"/>
        </w:rPr>
        <w:t xml:space="preserve"> mesterképzésben vagy egységes osztatlan képzésben részt vevő hallgató esetén amennyiben</w:t>
      </w:r>
    </w:p>
    <w:p w14:paraId="7E90CB0B" w14:textId="4022552E" w:rsidR="00F609DE" w:rsidRPr="00BC799D" w:rsidRDefault="00F609DE" w:rsidP="00BC799D">
      <w:pPr>
        <w:pStyle w:val="Listaszerbekezds"/>
        <w:numPr>
          <w:ilvl w:val="0"/>
          <w:numId w:val="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F609DE">
        <w:rPr>
          <w:rFonts w:ascii="Arial" w:hAnsi="Arial" w:cs="Arial"/>
          <w:sz w:val="22"/>
          <w:szCs w:val="22"/>
        </w:rPr>
        <w:t xml:space="preserve">a féléves súlyozott tanulmányi átlaga 3,8- 4,4 közötti: </w:t>
      </w:r>
      <w:r w:rsidR="00BC799D">
        <w:rPr>
          <w:rFonts w:ascii="Arial" w:hAnsi="Arial" w:cs="Arial"/>
          <w:sz w:val="22"/>
          <w:szCs w:val="22"/>
        </w:rPr>
        <w:t>20</w:t>
      </w:r>
      <w:r w:rsidRPr="00F609DE">
        <w:rPr>
          <w:rFonts w:ascii="Arial" w:hAnsi="Arial" w:cs="Arial"/>
          <w:sz w:val="22"/>
          <w:szCs w:val="22"/>
        </w:rPr>
        <w:t>.000.- Ft/hó</w:t>
      </w:r>
    </w:p>
    <w:p w14:paraId="6A4056E2" w14:textId="050487B4" w:rsidR="00090070" w:rsidRDefault="00F609DE" w:rsidP="00BC799D">
      <w:pPr>
        <w:pStyle w:val="Listaszerbekezds"/>
        <w:numPr>
          <w:ilvl w:val="0"/>
          <w:numId w:val="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F609DE">
        <w:rPr>
          <w:rFonts w:ascii="Arial" w:hAnsi="Arial" w:cs="Arial"/>
          <w:sz w:val="22"/>
          <w:szCs w:val="22"/>
        </w:rPr>
        <w:t xml:space="preserve"> a féléves súlyozott tanulmányi átlaga 4,41 vagy feletti: </w:t>
      </w:r>
      <w:r w:rsidR="00BC799D">
        <w:rPr>
          <w:rFonts w:ascii="Arial" w:hAnsi="Arial" w:cs="Arial"/>
          <w:sz w:val="22"/>
          <w:szCs w:val="22"/>
        </w:rPr>
        <w:t>25</w:t>
      </w:r>
      <w:r w:rsidRPr="00F609DE">
        <w:rPr>
          <w:rFonts w:ascii="Arial" w:hAnsi="Arial" w:cs="Arial"/>
          <w:sz w:val="22"/>
          <w:szCs w:val="22"/>
        </w:rPr>
        <w:t>.000.- Ft/hó.</w:t>
      </w:r>
    </w:p>
    <w:p w14:paraId="6E4EEAA7" w14:textId="7222E749" w:rsidR="0040777F" w:rsidRDefault="0040777F" w:rsidP="00F70EC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2A6C9767" w14:textId="77777777" w:rsidR="0071062D" w:rsidRPr="00E72DA0" w:rsidRDefault="0071062D" w:rsidP="0071062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22F92156" w14:textId="6CE8D7B5" w:rsidR="009A2C95" w:rsidRPr="00E72DA0" w:rsidRDefault="0071062D" w:rsidP="0071062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E72DA0">
        <w:rPr>
          <w:rFonts w:ascii="Arial" w:hAnsi="Arial" w:cs="Arial"/>
          <w:sz w:val="22"/>
          <w:szCs w:val="22"/>
        </w:rPr>
        <w:t xml:space="preserve">Kérjük </w:t>
      </w:r>
      <w:r w:rsidR="00BC799D">
        <w:rPr>
          <w:rFonts w:ascii="Arial" w:hAnsi="Arial" w:cs="Arial"/>
          <w:sz w:val="22"/>
          <w:szCs w:val="22"/>
        </w:rPr>
        <w:t>Tisztelt Képviselő-testülete</w:t>
      </w:r>
      <w:r w:rsidR="00551C6D">
        <w:rPr>
          <w:rFonts w:ascii="Arial" w:hAnsi="Arial" w:cs="Arial"/>
          <w:sz w:val="22"/>
          <w:szCs w:val="22"/>
        </w:rPr>
        <w:t>t</w:t>
      </w:r>
      <w:r w:rsidR="00BC799D">
        <w:rPr>
          <w:rFonts w:ascii="Arial" w:hAnsi="Arial" w:cs="Arial"/>
          <w:sz w:val="22"/>
          <w:szCs w:val="22"/>
        </w:rPr>
        <w:t xml:space="preserve"> </w:t>
      </w:r>
      <w:r w:rsidRPr="00E72DA0">
        <w:rPr>
          <w:rFonts w:ascii="Arial" w:hAnsi="Arial" w:cs="Arial"/>
          <w:sz w:val="22"/>
          <w:szCs w:val="22"/>
        </w:rPr>
        <w:t>az alábbi határozati javaslat</w:t>
      </w:r>
      <w:r w:rsidR="00BC799D">
        <w:rPr>
          <w:rFonts w:ascii="Arial" w:hAnsi="Arial" w:cs="Arial"/>
          <w:sz w:val="22"/>
          <w:szCs w:val="22"/>
        </w:rPr>
        <w:t xml:space="preserve">, valamint </w:t>
      </w:r>
      <w:r w:rsidR="00BC799D" w:rsidRPr="00BC799D">
        <w:rPr>
          <w:rFonts w:ascii="Arial" w:hAnsi="Arial" w:cs="Arial"/>
          <w:sz w:val="22"/>
          <w:szCs w:val="22"/>
        </w:rPr>
        <w:t>Bátaszék Város Önkormányzata által nyújtandó felsőoktatási tanulmányi ösztöndíjról szóló 17/2021. (XII. 16.) önkormányzati rendelet</w:t>
      </w:r>
      <w:r w:rsidR="00BC799D">
        <w:rPr>
          <w:rFonts w:ascii="Arial" w:hAnsi="Arial" w:cs="Arial"/>
          <w:sz w:val="22"/>
          <w:szCs w:val="22"/>
        </w:rPr>
        <w:t xml:space="preserve"> módosításáról szóló rendelet-tervezet elfogadására</w:t>
      </w:r>
      <w:r w:rsidR="00EC10B0">
        <w:rPr>
          <w:rFonts w:ascii="Arial" w:hAnsi="Arial" w:cs="Arial"/>
          <w:sz w:val="22"/>
          <w:szCs w:val="22"/>
        </w:rPr>
        <w:t>.</w:t>
      </w:r>
    </w:p>
    <w:p w14:paraId="4A80AEB1" w14:textId="77777777" w:rsidR="008D0153" w:rsidRPr="00E72DA0" w:rsidRDefault="008D0153" w:rsidP="0071062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45BA9CF5" w14:textId="77777777" w:rsidR="0087487F" w:rsidRPr="00E72DA0" w:rsidRDefault="0087487F" w:rsidP="0087487F">
      <w:pPr>
        <w:tabs>
          <w:tab w:val="left" w:pos="567"/>
          <w:tab w:val="left" w:pos="6237"/>
        </w:tabs>
        <w:suppressAutoHyphens/>
        <w:overflowPunct w:val="0"/>
        <w:autoSpaceDE w:val="0"/>
        <w:ind w:left="255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72DA0">
        <w:rPr>
          <w:rFonts w:ascii="Arial" w:hAnsi="Arial" w:cs="Arial"/>
          <w:b/>
          <w:sz w:val="22"/>
          <w:szCs w:val="22"/>
          <w:u w:val="single"/>
        </w:rPr>
        <w:t>H a t á r o z a t i    j a v a s l a t :</w:t>
      </w:r>
    </w:p>
    <w:p w14:paraId="13EACCC2" w14:textId="77777777" w:rsidR="0087487F" w:rsidRPr="00E72DA0" w:rsidRDefault="0087487F" w:rsidP="00882CA5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0321059D" w14:textId="77777777" w:rsidR="00E51EE3" w:rsidRPr="00E72DA0" w:rsidRDefault="00E51EE3" w:rsidP="00E51EE3">
      <w:pPr>
        <w:tabs>
          <w:tab w:val="left" w:pos="567"/>
          <w:tab w:val="left" w:pos="6237"/>
        </w:tabs>
        <w:suppressAutoHyphens/>
        <w:overflowPunct w:val="0"/>
        <w:autoSpaceDE w:val="0"/>
        <w:ind w:left="255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E10E5C" w14:textId="63279DF6" w:rsidR="00E51EE3" w:rsidRPr="0038154E" w:rsidRDefault="00BC799D" w:rsidP="00E51EE3">
      <w:pPr>
        <w:tabs>
          <w:tab w:val="left" w:pos="567"/>
          <w:tab w:val="left" w:pos="6237"/>
        </w:tabs>
        <w:suppressAutoHyphens/>
        <w:overflowPunct w:val="0"/>
        <w:autoSpaceDE w:val="0"/>
        <w:ind w:left="255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8154E">
        <w:rPr>
          <w:rFonts w:ascii="Arial" w:hAnsi="Arial" w:cs="Arial"/>
          <w:b/>
          <w:sz w:val="22"/>
          <w:szCs w:val="22"/>
          <w:u w:val="single"/>
        </w:rPr>
        <w:t>felsőoktatási tanulmányi ösztöndíj rendszer átalakítására</w:t>
      </w:r>
    </w:p>
    <w:p w14:paraId="68F0AD59" w14:textId="77777777" w:rsidR="00E51EE3" w:rsidRPr="0038154E" w:rsidRDefault="00E51EE3" w:rsidP="00E51EE3">
      <w:pPr>
        <w:tabs>
          <w:tab w:val="left" w:pos="567"/>
          <w:tab w:val="left" w:pos="6237"/>
        </w:tabs>
        <w:suppressAutoHyphens/>
        <w:overflowPunct w:val="0"/>
        <w:autoSpaceDE w:val="0"/>
        <w:ind w:left="2552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74371C93" w14:textId="77777777" w:rsidR="00E51EE3" w:rsidRPr="0038154E" w:rsidRDefault="00E51EE3" w:rsidP="00E51EE3">
      <w:pPr>
        <w:tabs>
          <w:tab w:val="left" w:pos="567"/>
          <w:tab w:val="left" w:pos="6237"/>
        </w:tabs>
        <w:suppressAutoHyphens/>
        <w:overflowPunct w:val="0"/>
        <w:autoSpaceDE w:val="0"/>
        <w:ind w:left="2552"/>
        <w:jc w:val="both"/>
        <w:rPr>
          <w:rFonts w:ascii="Arial" w:hAnsi="Arial" w:cs="Arial"/>
          <w:sz w:val="22"/>
          <w:szCs w:val="22"/>
        </w:rPr>
      </w:pPr>
      <w:r w:rsidRPr="0038154E">
        <w:rPr>
          <w:rFonts w:ascii="Arial" w:hAnsi="Arial" w:cs="Arial"/>
          <w:sz w:val="22"/>
          <w:szCs w:val="22"/>
        </w:rPr>
        <w:t xml:space="preserve">Bátaszék Város Önkormányzata Képviselő-testülete </w:t>
      </w:r>
    </w:p>
    <w:p w14:paraId="0FE6CDDA" w14:textId="2652B93C" w:rsidR="00E51EE3" w:rsidRPr="0038154E" w:rsidRDefault="00BC799D" w:rsidP="00BC799D">
      <w:pPr>
        <w:pStyle w:val="Listaszerbekezds"/>
        <w:numPr>
          <w:ilvl w:val="0"/>
          <w:numId w:val="10"/>
        </w:num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  <w:r w:rsidRPr="0038154E">
        <w:rPr>
          <w:rFonts w:ascii="Arial" w:hAnsi="Arial" w:cs="Arial"/>
          <w:sz w:val="22"/>
          <w:szCs w:val="22"/>
        </w:rPr>
        <w:t>a Bursa Hungarica Felsőoktatási Önkormányzati Ösztöndíjpályázat 2026. évi fordulójához nem kíván csatlakozni;</w:t>
      </w:r>
    </w:p>
    <w:p w14:paraId="05E52DBD" w14:textId="510B4CF2" w:rsidR="00BC799D" w:rsidRPr="0038154E" w:rsidRDefault="00BC799D" w:rsidP="00BC799D">
      <w:pPr>
        <w:pStyle w:val="Listaszerbekezds"/>
        <w:numPr>
          <w:ilvl w:val="0"/>
          <w:numId w:val="10"/>
        </w:num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  <w:r w:rsidRPr="0038154E">
        <w:rPr>
          <w:rFonts w:ascii="Arial" w:hAnsi="Arial" w:cs="Arial"/>
          <w:sz w:val="22"/>
          <w:szCs w:val="22"/>
        </w:rPr>
        <w:t>2026. évi költségvetése tervezésénél a</w:t>
      </w:r>
      <w:r w:rsidR="00D82CE3">
        <w:rPr>
          <w:rFonts w:ascii="Arial" w:hAnsi="Arial" w:cs="Arial"/>
          <w:sz w:val="22"/>
          <w:szCs w:val="22"/>
        </w:rPr>
        <w:t>z</w:t>
      </w:r>
      <w:r w:rsidRPr="0038154E">
        <w:rPr>
          <w:rFonts w:ascii="Arial" w:hAnsi="Arial" w:cs="Arial"/>
          <w:sz w:val="22"/>
          <w:szCs w:val="22"/>
        </w:rPr>
        <w:t xml:space="preserve"> felsőoktatási tanulmányi ösztöndíj </w:t>
      </w:r>
      <w:r w:rsidR="0010106F" w:rsidRPr="0038154E">
        <w:rPr>
          <w:rFonts w:ascii="Arial" w:hAnsi="Arial" w:cs="Arial"/>
          <w:sz w:val="22"/>
          <w:szCs w:val="22"/>
        </w:rPr>
        <w:t xml:space="preserve">keretét 6 000 000 </w:t>
      </w:r>
      <w:r w:rsidR="0038154E" w:rsidRPr="0038154E">
        <w:rPr>
          <w:rFonts w:ascii="Arial" w:hAnsi="Arial" w:cs="Arial"/>
          <w:sz w:val="22"/>
          <w:szCs w:val="22"/>
        </w:rPr>
        <w:t>Ft-ban határozza meg.</w:t>
      </w:r>
    </w:p>
    <w:p w14:paraId="23BC9F12" w14:textId="77777777" w:rsidR="0010106F" w:rsidRPr="0038154E" w:rsidRDefault="0010106F" w:rsidP="0010106F">
      <w:pPr>
        <w:pStyle w:val="Listaszerbekezds"/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3272"/>
        <w:jc w:val="both"/>
        <w:rPr>
          <w:rFonts w:ascii="Arial" w:hAnsi="Arial" w:cs="Arial"/>
          <w:i/>
          <w:iCs/>
          <w:sz w:val="22"/>
          <w:szCs w:val="22"/>
        </w:rPr>
      </w:pPr>
    </w:p>
    <w:p w14:paraId="2473D99F" w14:textId="71A1DB82" w:rsidR="00E51EE3" w:rsidRPr="0038154E" w:rsidRDefault="00E51EE3" w:rsidP="00E51EE3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sz w:val="22"/>
          <w:szCs w:val="22"/>
        </w:rPr>
      </w:pPr>
      <w:r w:rsidRPr="0038154E">
        <w:rPr>
          <w:rFonts w:ascii="Arial" w:hAnsi="Arial" w:cs="Arial"/>
          <w:i/>
          <w:iCs/>
          <w:sz w:val="22"/>
          <w:szCs w:val="22"/>
        </w:rPr>
        <w:t>Határidő:</w:t>
      </w:r>
      <w:r w:rsidR="0010106F" w:rsidRPr="0038154E">
        <w:rPr>
          <w:rFonts w:ascii="Arial" w:hAnsi="Arial" w:cs="Arial"/>
          <w:sz w:val="22"/>
          <w:szCs w:val="22"/>
        </w:rPr>
        <w:t xml:space="preserve"> 2025. június 30</w:t>
      </w:r>
      <w:r w:rsidRPr="0038154E">
        <w:rPr>
          <w:rFonts w:ascii="Arial" w:hAnsi="Arial" w:cs="Arial"/>
          <w:sz w:val="22"/>
          <w:szCs w:val="22"/>
        </w:rPr>
        <w:t>.</w:t>
      </w:r>
    </w:p>
    <w:p w14:paraId="0B706FCC" w14:textId="77777777" w:rsidR="00E51EE3" w:rsidRPr="0038154E" w:rsidRDefault="00E51EE3" w:rsidP="00E51EE3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sz w:val="22"/>
          <w:szCs w:val="22"/>
        </w:rPr>
      </w:pPr>
      <w:r w:rsidRPr="0038154E">
        <w:rPr>
          <w:rFonts w:ascii="Arial" w:hAnsi="Arial" w:cs="Arial"/>
          <w:i/>
          <w:iCs/>
          <w:sz w:val="22"/>
          <w:szCs w:val="22"/>
        </w:rPr>
        <w:t>Felelős:</w:t>
      </w:r>
      <w:r w:rsidRPr="0038154E">
        <w:rPr>
          <w:rFonts w:ascii="Arial" w:hAnsi="Arial" w:cs="Arial"/>
          <w:sz w:val="22"/>
          <w:szCs w:val="22"/>
        </w:rPr>
        <w:t xml:space="preserve">   </w:t>
      </w:r>
      <w:r w:rsidRPr="0038154E">
        <w:rPr>
          <w:rFonts w:ascii="Arial" w:hAnsi="Arial" w:cs="Arial"/>
          <w:iCs/>
          <w:sz w:val="22"/>
          <w:szCs w:val="22"/>
        </w:rPr>
        <w:t>Kondriczné dr. Varga Erzsébet jegyző</w:t>
      </w:r>
    </w:p>
    <w:p w14:paraId="737DA013" w14:textId="3D7B2B01" w:rsidR="00E51EE3" w:rsidRPr="0038154E" w:rsidRDefault="00E51EE3" w:rsidP="00E51EE3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sz w:val="22"/>
          <w:szCs w:val="22"/>
        </w:rPr>
      </w:pPr>
      <w:r w:rsidRPr="0038154E">
        <w:rPr>
          <w:rFonts w:ascii="Arial" w:hAnsi="Arial" w:cs="Arial"/>
          <w:sz w:val="22"/>
          <w:szCs w:val="22"/>
        </w:rPr>
        <w:tab/>
        <w:t xml:space="preserve">        (</w:t>
      </w:r>
      <w:r w:rsidR="0010106F" w:rsidRPr="0038154E">
        <w:rPr>
          <w:rFonts w:ascii="Arial" w:hAnsi="Arial" w:cs="Arial"/>
          <w:sz w:val="22"/>
          <w:szCs w:val="22"/>
        </w:rPr>
        <w:t>a határozat megküldé</w:t>
      </w:r>
      <w:r w:rsidR="0038154E" w:rsidRPr="0038154E">
        <w:rPr>
          <w:rFonts w:ascii="Arial" w:hAnsi="Arial" w:cs="Arial"/>
          <w:sz w:val="22"/>
          <w:szCs w:val="22"/>
        </w:rPr>
        <w:t>s</w:t>
      </w:r>
      <w:r w:rsidR="0010106F" w:rsidRPr="0038154E">
        <w:rPr>
          <w:rFonts w:ascii="Arial" w:hAnsi="Arial" w:cs="Arial"/>
          <w:sz w:val="22"/>
          <w:szCs w:val="22"/>
        </w:rPr>
        <w:t>é</w:t>
      </w:r>
      <w:r w:rsidR="0038154E" w:rsidRPr="0038154E">
        <w:rPr>
          <w:rFonts w:ascii="Arial" w:hAnsi="Arial" w:cs="Arial"/>
          <w:sz w:val="22"/>
          <w:szCs w:val="22"/>
        </w:rPr>
        <w:t>ért</w:t>
      </w:r>
      <w:r w:rsidRPr="0038154E">
        <w:rPr>
          <w:rFonts w:ascii="Arial" w:hAnsi="Arial" w:cs="Arial"/>
          <w:sz w:val="22"/>
          <w:szCs w:val="22"/>
        </w:rPr>
        <w:t>)</w:t>
      </w:r>
    </w:p>
    <w:p w14:paraId="3572F73C" w14:textId="77777777" w:rsidR="00E51EE3" w:rsidRPr="0038154E" w:rsidRDefault="00E51EE3" w:rsidP="00E51EE3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i/>
          <w:iCs/>
          <w:sz w:val="22"/>
          <w:szCs w:val="22"/>
        </w:rPr>
      </w:pPr>
      <w:r w:rsidRPr="0038154E">
        <w:rPr>
          <w:rFonts w:ascii="Arial" w:hAnsi="Arial" w:cs="Arial"/>
          <w:i/>
          <w:iCs/>
          <w:sz w:val="22"/>
          <w:szCs w:val="22"/>
        </w:rPr>
        <w:t xml:space="preserve">               </w:t>
      </w:r>
    </w:p>
    <w:p w14:paraId="53632FD7" w14:textId="2B3BEF09" w:rsidR="00E51EE3" w:rsidRPr="0038154E" w:rsidRDefault="00E51EE3" w:rsidP="00E51EE3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iCs/>
          <w:sz w:val="22"/>
          <w:szCs w:val="22"/>
        </w:rPr>
      </w:pPr>
      <w:r w:rsidRPr="0038154E">
        <w:rPr>
          <w:rFonts w:ascii="Arial" w:hAnsi="Arial" w:cs="Arial"/>
          <w:i/>
          <w:iCs/>
          <w:sz w:val="22"/>
          <w:szCs w:val="22"/>
        </w:rPr>
        <w:t>Határozatról értesül:</w:t>
      </w:r>
      <w:r w:rsidRPr="0038154E">
        <w:rPr>
          <w:rFonts w:ascii="Arial" w:hAnsi="Arial" w:cs="Arial"/>
          <w:iCs/>
          <w:sz w:val="22"/>
          <w:szCs w:val="22"/>
        </w:rPr>
        <w:t xml:space="preserve"> Bátaszéki KÖH </w:t>
      </w:r>
      <w:r w:rsidR="0038154E" w:rsidRPr="0038154E">
        <w:rPr>
          <w:rFonts w:ascii="Arial" w:hAnsi="Arial" w:cs="Arial"/>
          <w:iCs/>
          <w:sz w:val="22"/>
          <w:szCs w:val="22"/>
        </w:rPr>
        <w:t>Szociális Iroda</w:t>
      </w:r>
    </w:p>
    <w:p w14:paraId="1F2F22EC" w14:textId="77777777" w:rsidR="00E51EE3" w:rsidRPr="0038154E" w:rsidRDefault="00E51EE3" w:rsidP="00E51EE3">
      <w:pPr>
        <w:tabs>
          <w:tab w:val="left" w:pos="567"/>
        </w:tabs>
        <w:suppressAutoHyphens/>
        <w:overflowPunct w:val="0"/>
        <w:autoSpaceDE w:val="0"/>
        <w:ind w:left="2977"/>
        <w:rPr>
          <w:rFonts w:ascii="Arial" w:hAnsi="Arial" w:cs="Arial"/>
          <w:iCs/>
          <w:sz w:val="22"/>
          <w:szCs w:val="22"/>
        </w:rPr>
      </w:pPr>
      <w:r w:rsidRPr="0038154E">
        <w:rPr>
          <w:rFonts w:ascii="Arial" w:hAnsi="Arial" w:cs="Arial"/>
          <w:i/>
          <w:iCs/>
          <w:sz w:val="22"/>
          <w:szCs w:val="22"/>
        </w:rPr>
        <w:tab/>
        <w:t xml:space="preserve">                        </w:t>
      </w:r>
      <w:r w:rsidRPr="0038154E">
        <w:rPr>
          <w:rFonts w:ascii="Arial" w:hAnsi="Arial" w:cs="Arial"/>
          <w:iCs/>
          <w:sz w:val="22"/>
          <w:szCs w:val="22"/>
        </w:rPr>
        <w:t>Bátaszéki KÖH Pénzügyi Iroda</w:t>
      </w:r>
    </w:p>
    <w:p w14:paraId="6E5B8D13" w14:textId="77777777" w:rsidR="00E51EE3" w:rsidRDefault="00E51EE3" w:rsidP="00E51EE3">
      <w:pPr>
        <w:tabs>
          <w:tab w:val="left" w:pos="567"/>
          <w:tab w:val="left" w:pos="5180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iCs/>
          <w:sz w:val="22"/>
          <w:szCs w:val="22"/>
        </w:rPr>
      </w:pPr>
      <w:r w:rsidRPr="0038154E">
        <w:rPr>
          <w:rFonts w:ascii="Arial" w:hAnsi="Arial" w:cs="Arial"/>
          <w:i/>
          <w:iCs/>
          <w:sz w:val="22"/>
          <w:szCs w:val="22"/>
        </w:rPr>
        <w:t xml:space="preserve">                                 </w:t>
      </w:r>
      <w:r w:rsidRPr="0038154E">
        <w:rPr>
          <w:rFonts w:ascii="Arial" w:hAnsi="Arial" w:cs="Arial"/>
          <w:iCs/>
          <w:sz w:val="22"/>
          <w:szCs w:val="22"/>
        </w:rPr>
        <w:t>irattár</w:t>
      </w:r>
    </w:p>
    <w:p w14:paraId="49400DD5" w14:textId="77777777" w:rsidR="00E51EE3" w:rsidRDefault="00E51EE3" w:rsidP="00E51EE3">
      <w:pPr>
        <w:rPr>
          <w:rFonts w:ascii="Arial" w:hAnsi="Arial" w:cs="Arial"/>
          <w:sz w:val="22"/>
          <w:szCs w:val="22"/>
        </w:rPr>
      </w:pPr>
    </w:p>
    <w:p w14:paraId="44B067AF" w14:textId="77777777" w:rsidR="00F46C44" w:rsidRDefault="00F46C44" w:rsidP="00F46C44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14:paraId="58D972FB" w14:textId="3E868A07" w:rsidR="00F46C44" w:rsidRDefault="00F46C44" w:rsidP="00F46C44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>HATÁSVIZSGÁLAT</w:t>
      </w:r>
    </w:p>
    <w:p w14:paraId="4A6A1199" w14:textId="77777777" w:rsidR="00F46C44" w:rsidRPr="005F13AC" w:rsidRDefault="00F46C44" w:rsidP="00F46C44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14:paraId="1C5DDD9B" w14:textId="7E43EB61" w:rsidR="00583985" w:rsidRDefault="00F46C44" w:rsidP="00583985">
      <w:pPr>
        <w:suppressAutoHyphens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A</w:t>
      </w:r>
      <w:r w:rsidRPr="006B6B4C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583985" w:rsidRPr="00583985">
        <w:rPr>
          <w:rFonts w:ascii="Arial" w:hAnsi="Arial" w:cs="Arial"/>
          <w:b/>
          <w:bCs/>
          <w:i/>
          <w:sz w:val="22"/>
          <w:szCs w:val="22"/>
        </w:rPr>
        <w:t>Bátaszék Város Önkormányzata által nyújtandó felsőoktatási tanulmányi ösztöndíjról szóló 17/2021. (XII. 16.) önkormányzati rendelet módosí</w:t>
      </w:r>
      <w:r w:rsidR="00583985">
        <w:rPr>
          <w:rFonts w:ascii="Arial" w:hAnsi="Arial" w:cs="Arial"/>
          <w:b/>
          <w:bCs/>
          <w:i/>
          <w:sz w:val="22"/>
          <w:szCs w:val="22"/>
        </w:rPr>
        <w:t>tásáról szóló rendelet-tervezethez</w:t>
      </w:r>
    </w:p>
    <w:p w14:paraId="0EA9D5B6" w14:textId="77777777" w:rsidR="00583985" w:rsidRDefault="00583985" w:rsidP="00583985">
      <w:pPr>
        <w:suppressAutoHyphens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0CB60A56" w14:textId="07BD969D" w:rsidR="00F46C44" w:rsidRPr="002E55BC" w:rsidRDefault="00F46C44" w:rsidP="00583985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 xml:space="preserve">Társadalmi, </w:t>
      </w:r>
      <w:r>
        <w:rPr>
          <w:rFonts w:ascii="Arial" w:hAnsi="Arial" w:cs="Arial"/>
          <w:b/>
          <w:sz w:val="22"/>
          <w:szCs w:val="22"/>
        </w:rPr>
        <w:t xml:space="preserve">gazdasági, költségvetési hatása: </w:t>
      </w:r>
      <w:r w:rsidR="00C91D10" w:rsidRPr="002E55BC">
        <w:rPr>
          <w:rFonts w:ascii="Arial" w:hAnsi="Arial" w:cs="Arial"/>
          <w:sz w:val="22"/>
          <w:szCs w:val="22"/>
        </w:rPr>
        <w:t xml:space="preserve">az önkormányzat által nyújtott ösztöndíj havi mértékének emelésével </w:t>
      </w:r>
      <w:r w:rsidR="002E55BC" w:rsidRPr="002E55BC">
        <w:rPr>
          <w:rFonts w:ascii="Arial" w:hAnsi="Arial" w:cs="Arial"/>
          <w:sz w:val="22"/>
          <w:szCs w:val="22"/>
        </w:rPr>
        <w:t>a mindenkori költségvetésben nagyobb összeget kell az ösztöndíjra biztosítani</w:t>
      </w:r>
    </w:p>
    <w:p w14:paraId="3EB74D79" w14:textId="77777777" w:rsidR="00F46C44" w:rsidRPr="005F13AC" w:rsidRDefault="00F46C44" w:rsidP="00F46C4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923F8B2" w14:textId="75A65B88" w:rsidR="00F46C44" w:rsidRDefault="00F46C44" w:rsidP="00F46C44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>Környezeti és egészségügyi következmények:</w:t>
      </w:r>
      <w:r w:rsidRPr="005F13AC">
        <w:rPr>
          <w:rFonts w:ascii="Arial" w:hAnsi="Arial" w:cs="Arial"/>
          <w:sz w:val="22"/>
          <w:szCs w:val="22"/>
        </w:rPr>
        <w:t xml:space="preserve"> </w:t>
      </w:r>
      <w:r w:rsidR="00C91D10">
        <w:rPr>
          <w:rFonts w:ascii="Arial" w:hAnsi="Arial" w:cs="Arial"/>
          <w:sz w:val="22"/>
          <w:szCs w:val="22"/>
        </w:rPr>
        <w:t>nincs</w:t>
      </w:r>
    </w:p>
    <w:p w14:paraId="1408810F" w14:textId="77777777" w:rsidR="00F46C44" w:rsidRPr="005F13AC" w:rsidRDefault="00F46C44" w:rsidP="00F46C4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54BDF5D" w14:textId="74226F3F" w:rsidR="00F46C44" w:rsidRDefault="00F46C44" w:rsidP="00F46C44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lastRenderedPageBreak/>
        <w:t>Adminisztratív terheket befolyásoló hatása:</w:t>
      </w:r>
      <w:r w:rsidRPr="005F13AC">
        <w:rPr>
          <w:rFonts w:ascii="Arial" w:hAnsi="Arial" w:cs="Arial"/>
          <w:sz w:val="22"/>
          <w:szCs w:val="22"/>
        </w:rPr>
        <w:t xml:space="preserve"> </w:t>
      </w:r>
      <w:r w:rsidR="00C91D10">
        <w:rPr>
          <w:rFonts w:ascii="Arial" w:hAnsi="Arial" w:cs="Arial"/>
          <w:sz w:val="22"/>
          <w:szCs w:val="22"/>
        </w:rPr>
        <w:t>nincs</w:t>
      </w:r>
    </w:p>
    <w:p w14:paraId="6AC4AE20" w14:textId="77777777" w:rsidR="00F46C44" w:rsidRPr="005F13AC" w:rsidRDefault="00F46C44" w:rsidP="00F46C4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658FC6F" w14:textId="77777777" w:rsidR="00F46C44" w:rsidRDefault="00F46C44" w:rsidP="00F46C44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>A jogszabál</w:t>
      </w:r>
      <w:r>
        <w:rPr>
          <w:rFonts w:ascii="Arial" w:hAnsi="Arial" w:cs="Arial"/>
          <w:b/>
          <w:sz w:val="22"/>
          <w:szCs w:val="22"/>
        </w:rPr>
        <w:t xml:space="preserve">y megalkotásának szükségessége: </w:t>
      </w:r>
      <w:r w:rsidRPr="006B6B4C">
        <w:rPr>
          <w:rFonts w:ascii="Arial" w:hAnsi="Arial" w:cs="Arial"/>
          <w:sz w:val="22"/>
          <w:szCs w:val="22"/>
        </w:rPr>
        <w:t>önkéntes</w:t>
      </w:r>
    </w:p>
    <w:p w14:paraId="6ED8FD12" w14:textId="77777777" w:rsidR="00F46C44" w:rsidRPr="005F13AC" w:rsidRDefault="00F46C44" w:rsidP="00F46C4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5719813" w14:textId="1F40C1ED" w:rsidR="00F46C44" w:rsidRPr="006B6B4C" w:rsidRDefault="00F46C44" w:rsidP="00F46C44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 xml:space="preserve">A jogalkotás elmaradásának következményei: </w:t>
      </w:r>
      <w:r w:rsidR="002E55BC">
        <w:rPr>
          <w:rFonts w:ascii="Arial" w:hAnsi="Arial" w:cs="Arial"/>
          <w:sz w:val="22"/>
          <w:szCs w:val="22"/>
        </w:rPr>
        <w:t>nincsenek</w:t>
      </w:r>
    </w:p>
    <w:p w14:paraId="41E3C02F" w14:textId="77777777" w:rsidR="00F46C44" w:rsidRPr="005F13AC" w:rsidRDefault="00F46C44" w:rsidP="00F46C4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9509627" w14:textId="61B5FAE1" w:rsidR="00F46C44" w:rsidRDefault="00F46C44" w:rsidP="00F46C44">
      <w:pPr>
        <w:suppressAutoHyphens/>
        <w:jc w:val="both"/>
        <w:rPr>
          <w:rFonts w:ascii="Arial" w:hAnsi="Arial" w:cs="Arial"/>
          <w:sz w:val="22"/>
          <w:szCs w:val="22"/>
        </w:rPr>
      </w:pPr>
      <w:r w:rsidRPr="00D53182">
        <w:rPr>
          <w:rFonts w:ascii="Arial" w:hAnsi="Arial" w:cs="Arial"/>
          <w:b/>
          <w:sz w:val="22"/>
          <w:szCs w:val="22"/>
        </w:rPr>
        <w:t>A jogszabály</w:t>
      </w:r>
      <w:r w:rsidRPr="005F13AC">
        <w:rPr>
          <w:rFonts w:ascii="Arial" w:hAnsi="Arial" w:cs="Arial"/>
          <w:b/>
          <w:sz w:val="22"/>
          <w:szCs w:val="22"/>
        </w:rPr>
        <w:t xml:space="preserve"> alkalmazásához szükséges személyi, szervezeti, tárgyi és pénzügyi feltételek:</w:t>
      </w:r>
      <w:r w:rsidR="00835B7B">
        <w:rPr>
          <w:rFonts w:ascii="Arial" w:hAnsi="Arial" w:cs="Arial"/>
          <w:sz w:val="22"/>
          <w:szCs w:val="22"/>
        </w:rPr>
        <w:t xml:space="preserve"> a Hivatal az ösztöndíj iránti kérelmeket folyamatosan intézi</w:t>
      </w:r>
    </w:p>
    <w:p w14:paraId="039D3029" w14:textId="77777777" w:rsidR="00F46C44" w:rsidRPr="005F13AC" w:rsidRDefault="00F46C44" w:rsidP="00F46C4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04D4E24" w14:textId="17A5B494" w:rsidR="00F46C44" w:rsidRDefault="00F46C44" w:rsidP="00F46C44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13AC">
        <w:rPr>
          <w:rFonts w:ascii="Arial" w:hAnsi="Arial" w:cs="Arial"/>
          <w:b/>
          <w:bCs/>
          <w:sz w:val="22"/>
          <w:szCs w:val="22"/>
        </w:rPr>
        <w:t>Előzetes</w:t>
      </w:r>
      <w:r w:rsidRPr="005F13AC">
        <w:rPr>
          <w:rFonts w:ascii="Arial" w:hAnsi="Arial" w:cs="Arial"/>
          <w:b/>
          <w:sz w:val="22"/>
          <w:szCs w:val="22"/>
        </w:rPr>
        <w:t xml:space="preserve"> véleményeztetés:</w:t>
      </w:r>
      <w:r w:rsidRPr="005F13AC">
        <w:rPr>
          <w:rFonts w:ascii="Arial" w:hAnsi="Arial" w:cs="Arial"/>
          <w:sz w:val="22"/>
          <w:szCs w:val="22"/>
        </w:rPr>
        <w:t xml:space="preserve"> </w:t>
      </w:r>
      <w:r w:rsidR="00835B7B">
        <w:rPr>
          <w:rFonts w:ascii="Arial" w:hAnsi="Arial" w:cs="Arial"/>
          <w:sz w:val="22"/>
          <w:szCs w:val="22"/>
        </w:rPr>
        <w:t>valamennyi bizottság</w:t>
      </w:r>
    </w:p>
    <w:p w14:paraId="4B0D4338" w14:textId="56D890B0" w:rsidR="00C01013" w:rsidRDefault="00C01013" w:rsidP="00F46C4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D338581" w14:textId="2A486275" w:rsidR="00C01013" w:rsidRDefault="00C01013" w:rsidP="00F46C44">
      <w:pPr>
        <w:suppressAutoHyphens/>
        <w:jc w:val="both"/>
        <w:rPr>
          <w:rFonts w:ascii="Arial" w:hAnsi="Arial" w:cs="Arial"/>
          <w:sz w:val="22"/>
          <w:szCs w:val="22"/>
          <w:u w:val="single"/>
        </w:rPr>
      </w:pPr>
      <w:r w:rsidRPr="00C01013">
        <w:rPr>
          <w:rFonts w:ascii="Arial" w:hAnsi="Arial" w:cs="Arial"/>
          <w:sz w:val="22"/>
          <w:szCs w:val="22"/>
          <w:u w:val="single"/>
        </w:rPr>
        <w:t>Általános indokolás</w:t>
      </w:r>
    </w:p>
    <w:p w14:paraId="25E973B7" w14:textId="77777777" w:rsidR="003E4D25" w:rsidRPr="003E4D25" w:rsidRDefault="003E4D25" w:rsidP="003E4D25">
      <w:pPr>
        <w:pStyle w:val="Szvegtrzs"/>
        <w:rPr>
          <w:rFonts w:ascii="Arial" w:hAnsi="Arial" w:cs="Arial"/>
          <w:sz w:val="22"/>
          <w:szCs w:val="22"/>
        </w:rPr>
      </w:pPr>
      <w:r w:rsidRPr="003E4D25">
        <w:rPr>
          <w:rFonts w:ascii="Arial" w:hAnsi="Arial" w:cs="Arial"/>
          <w:sz w:val="22"/>
          <w:szCs w:val="22"/>
        </w:rPr>
        <w:t>Jelen szabályozás célja a Bátaszék Város Önkormányzata által nyújtandó felsőoktatási tanulmányi ösztöndíj havi mértékének emelése.</w:t>
      </w:r>
    </w:p>
    <w:p w14:paraId="35F5E989" w14:textId="77777777" w:rsidR="00C01013" w:rsidRPr="003E4D25" w:rsidRDefault="00C01013" w:rsidP="00F46C4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2B324BE" w14:textId="448480A7" w:rsidR="00C01013" w:rsidRPr="00C01013" w:rsidRDefault="00C01013" w:rsidP="00F46C44">
      <w:pPr>
        <w:suppressAutoHyphens/>
        <w:jc w:val="both"/>
        <w:rPr>
          <w:rFonts w:ascii="Arial" w:hAnsi="Arial" w:cs="Arial"/>
          <w:u w:val="single"/>
        </w:rPr>
      </w:pPr>
      <w:r w:rsidRPr="00C01013">
        <w:rPr>
          <w:rFonts w:ascii="Arial" w:hAnsi="Arial" w:cs="Arial"/>
          <w:sz w:val="22"/>
          <w:szCs w:val="22"/>
          <w:u w:val="single"/>
        </w:rPr>
        <w:t>Részletes indokolás</w:t>
      </w:r>
    </w:p>
    <w:p w14:paraId="70BB8C39" w14:textId="4286B5B4" w:rsidR="00F46C44" w:rsidRPr="008D3905" w:rsidRDefault="00EB2F2C" w:rsidP="00EB2F2C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Az 1. §-hoz: a jelenleg hatályos rendeletben </w:t>
      </w:r>
      <w:r w:rsidR="00D3511C">
        <w:rPr>
          <w:rFonts w:ascii="Arial" w:hAnsi="Arial" w:cs="Arial"/>
          <w:sz w:val="22"/>
          <w:szCs w:val="22"/>
        </w:rPr>
        <w:t>az alapképzésben és a mesterképzésben</w:t>
      </w:r>
      <w:r w:rsidR="00C24686">
        <w:rPr>
          <w:rFonts w:ascii="Arial" w:hAnsi="Arial" w:cs="Arial"/>
          <w:sz w:val="22"/>
          <w:szCs w:val="22"/>
        </w:rPr>
        <w:t>,</w:t>
      </w:r>
      <w:r w:rsidR="00D3511C">
        <w:rPr>
          <w:rFonts w:ascii="Arial" w:hAnsi="Arial" w:cs="Arial"/>
          <w:sz w:val="22"/>
          <w:szCs w:val="22"/>
        </w:rPr>
        <w:t xml:space="preserve"> tanulmányi átlaghoz viszonyítva </w:t>
      </w:r>
      <w:r>
        <w:rPr>
          <w:rFonts w:ascii="Arial" w:hAnsi="Arial" w:cs="Arial"/>
          <w:sz w:val="22"/>
          <w:szCs w:val="22"/>
        </w:rPr>
        <w:t>megállapított ösztöndíj</w:t>
      </w:r>
      <w:r w:rsidR="00D3511C">
        <w:rPr>
          <w:rFonts w:ascii="Arial" w:hAnsi="Arial" w:cs="Arial"/>
          <w:sz w:val="22"/>
          <w:szCs w:val="22"/>
        </w:rPr>
        <w:t xml:space="preserve"> mértékek</w:t>
      </w:r>
      <w:r w:rsidR="00AB3A06">
        <w:rPr>
          <w:rFonts w:ascii="Arial" w:hAnsi="Arial" w:cs="Arial"/>
          <w:sz w:val="22"/>
          <w:szCs w:val="22"/>
        </w:rPr>
        <w:t xml:space="preserve"> 5000 Ft-tal történő megemelését tartalmazza.</w:t>
      </w:r>
    </w:p>
    <w:p w14:paraId="313C27A7" w14:textId="77777777" w:rsidR="0071062D" w:rsidRPr="00E14E23" w:rsidRDefault="0071062D" w:rsidP="00E51EE3">
      <w:pPr>
        <w:tabs>
          <w:tab w:val="left" w:pos="567"/>
          <w:tab w:val="left" w:pos="6237"/>
        </w:tabs>
        <w:suppressAutoHyphens/>
        <w:overflowPunct w:val="0"/>
        <w:autoSpaceDE w:val="0"/>
        <w:ind w:left="2552"/>
        <w:jc w:val="both"/>
        <w:rPr>
          <w:rFonts w:ascii="Arial" w:hAnsi="Arial" w:cs="Arial"/>
          <w:b/>
          <w:sz w:val="22"/>
          <w:szCs w:val="22"/>
        </w:rPr>
      </w:pPr>
    </w:p>
    <w:sectPr w:rsidR="0071062D" w:rsidRPr="00E14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C2CCC" w14:textId="77777777" w:rsidR="00AB0EFC" w:rsidRDefault="00AB0EFC" w:rsidP="00AB0EFC">
      <w:r>
        <w:separator/>
      </w:r>
    </w:p>
  </w:endnote>
  <w:endnote w:type="continuationSeparator" w:id="0">
    <w:p w14:paraId="7AFC8D06" w14:textId="77777777" w:rsidR="00AB0EFC" w:rsidRDefault="00AB0EFC" w:rsidP="00AB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6E12A" w14:textId="77777777" w:rsidR="00AB0EFC" w:rsidRDefault="00AB0EFC" w:rsidP="00AB0EFC">
      <w:r>
        <w:separator/>
      </w:r>
    </w:p>
  </w:footnote>
  <w:footnote w:type="continuationSeparator" w:id="0">
    <w:p w14:paraId="7003E5D6" w14:textId="77777777" w:rsidR="00AB0EFC" w:rsidRDefault="00AB0EFC" w:rsidP="00AB0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628"/>
    <w:multiLevelType w:val="hybridMultilevel"/>
    <w:tmpl w:val="FDDA4642"/>
    <w:lvl w:ilvl="0" w:tplc="389AD2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5032C0A"/>
    <w:multiLevelType w:val="hybridMultilevel"/>
    <w:tmpl w:val="90F8E0C8"/>
    <w:lvl w:ilvl="0" w:tplc="040E0017">
      <w:start w:val="1"/>
      <w:numFmt w:val="lowerLetter"/>
      <w:lvlText w:val="%1)"/>
      <w:lvlJc w:val="left"/>
      <w:pPr>
        <w:ind w:left="3272" w:hanging="360"/>
      </w:pPr>
    </w:lvl>
    <w:lvl w:ilvl="1" w:tplc="040E0019">
      <w:start w:val="1"/>
      <w:numFmt w:val="lowerLetter"/>
      <w:lvlText w:val="%2."/>
      <w:lvlJc w:val="left"/>
      <w:pPr>
        <w:ind w:left="3992" w:hanging="360"/>
      </w:pPr>
    </w:lvl>
    <w:lvl w:ilvl="2" w:tplc="040E001B">
      <w:start w:val="1"/>
      <w:numFmt w:val="lowerRoman"/>
      <w:lvlText w:val="%3."/>
      <w:lvlJc w:val="right"/>
      <w:pPr>
        <w:ind w:left="4712" w:hanging="180"/>
      </w:pPr>
    </w:lvl>
    <w:lvl w:ilvl="3" w:tplc="040E000F">
      <w:start w:val="1"/>
      <w:numFmt w:val="decimal"/>
      <w:lvlText w:val="%4."/>
      <w:lvlJc w:val="left"/>
      <w:pPr>
        <w:ind w:left="5432" w:hanging="360"/>
      </w:pPr>
    </w:lvl>
    <w:lvl w:ilvl="4" w:tplc="040E0019">
      <w:start w:val="1"/>
      <w:numFmt w:val="lowerLetter"/>
      <w:lvlText w:val="%5."/>
      <w:lvlJc w:val="left"/>
      <w:pPr>
        <w:ind w:left="6152" w:hanging="360"/>
      </w:pPr>
    </w:lvl>
    <w:lvl w:ilvl="5" w:tplc="040E001B">
      <w:start w:val="1"/>
      <w:numFmt w:val="lowerRoman"/>
      <w:lvlText w:val="%6."/>
      <w:lvlJc w:val="right"/>
      <w:pPr>
        <w:ind w:left="6872" w:hanging="180"/>
      </w:pPr>
    </w:lvl>
    <w:lvl w:ilvl="6" w:tplc="040E000F">
      <w:start w:val="1"/>
      <w:numFmt w:val="decimal"/>
      <w:lvlText w:val="%7."/>
      <w:lvlJc w:val="left"/>
      <w:pPr>
        <w:ind w:left="7592" w:hanging="360"/>
      </w:pPr>
    </w:lvl>
    <w:lvl w:ilvl="7" w:tplc="040E0019">
      <w:start w:val="1"/>
      <w:numFmt w:val="lowerLetter"/>
      <w:lvlText w:val="%8."/>
      <w:lvlJc w:val="left"/>
      <w:pPr>
        <w:ind w:left="8312" w:hanging="360"/>
      </w:pPr>
    </w:lvl>
    <w:lvl w:ilvl="8" w:tplc="040E001B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631F"/>
    <w:multiLevelType w:val="hybridMultilevel"/>
    <w:tmpl w:val="B9428CDC"/>
    <w:lvl w:ilvl="0" w:tplc="040E0017">
      <w:start w:val="1"/>
      <w:numFmt w:val="lowerLetter"/>
      <w:lvlText w:val="%1)"/>
      <w:lvlJc w:val="left"/>
      <w:pPr>
        <w:ind w:left="3272" w:hanging="360"/>
      </w:pPr>
    </w:lvl>
    <w:lvl w:ilvl="1" w:tplc="040E0019" w:tentative="1">
      <w:start w:val="1"/>
      <w:numFmt w:val="lowerLetter"/>
      <w:lvlText w:val="%2."/>
      <w:lvlJc w:val="left"/>
      <w:pPr>
        <w:ind w:left="3992" w:hanging="360"/>
      </w:pPr>
    </w:lvl>
    <w:lvl w:ilvl="2" w:tplc="040E001B" w:tentative="1">
      <w:start w:val="1"/>
      <w:numFmt w:val="lowerRoman"/>
      <w:lvlText w:val="%3."/>
      <w:lvlJc w:val="right"/>
      <w:pPr>
        <w:ind w:left="4712" w:hanging="180"/>
      </w:pPr>
    </w:lvl>
    <w:lvl w:ilvl="3" w:tplc="040E000F" w:tentative="1">
      <w:start w:val="1"/>
      <w:numFmt w:val="decimal"/>
      <w:lvlText w:val="%4."/>
      <w:lvlJc w:val="left"/>
      <w:pPr>
        <w:ind w:left="5432" w:hanging="360"/>
      </w:pPr>
    </w:lvl>
    <w:lvl w:ilvl="4" w:tplc="040E0019" w:tentative="1">
      <w:start w:val="1"/>
      <w:numFmt w:val="lowerLetter"/>
      <w:lvlText w:val="%5."/>
      <w:lvlJc w:val="left"/>
      <w:pPr>
        <w:ind w:left="6152" w:hanging="360"/>
      </w:pPr>
    </w:lvl>
    <w:lvl w:ilvl="5" w:tplc="040E001B" w:tentative="1">
      <w:start w:val="1"/>
      <w:numFmt w:val="lowerRoman"/>
      <w:lvlText w:val="%6."/>
      <w:lvlJc w:val="right"/>
      <w:pPr>
        <w:ind w:left="6872" w:hanging="180"/>
      </w:pPr>
    </w:lvl>
    <w:lvl w:ilvl="6" w:tplc="040E000F" w:tentative="1">
      <w:start w:val="1"/>
      <w:numFmt w:val="decimal"/>
      <w:lvlText w:val="%7."/>
      <w:lvlJc w:val="left"/>
      <w:pPr>
        <w:ind w:left="7592" w:hanging="360"/>
      </w:pPr>
    </w:lvl>
    <w:lvl w:ilvl="7" w:tplc="040E0019" w:tentative="1">
      <w:start w:val="1"/>
      <w:numFmt w:val="lowerLetter"/>
      <w:lvlText w:val="%8."/>
      <w:lvlJc w:val="left"/>
      <w:pPr>
        <w:ind w:left="8312" w:hanging="360"/>
      </w:pPr>
    </w:lvl>
    <w:lvl w:ilvl="8" w:tplc="040E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5" w15:restartNumberingAfterBreak="0">
    <w:nsid w:val="602A6341"/>
    <w:multiLevelType w:val="hybridMultilevel"/>
    <w:tmpl w:val="3BE8B6D0"/>
    <w:lvl w:ilvl="0" w:tplc="A50093B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60F6F"/>
    <w:multiLevelType w:val="hybridMultilevel"/>
    <w:tmpl w:val="6C06893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4C7D50"/>
    <w:multiLevelType w:val="hybridMultilevel"/>
    <w:tmpl w:val="FDDA4642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4226"/>
    <w:rsid w:val="00046BA8"/>
    <w:rsid w:val="00090070"/>
    <w:rsid w:val="00090888"/>
    <w:rsid w:val="000D5748"/>
    <w:rsid w:val="000E1B63"/>
    <w:rsid w:val="0010106F"/>
    <w:rsid w:val="00114C74"/>
    <w:rsid w:val="00117F13"/>
    <w:rsid w:val="00141746"/>
    <w:rsid w:val="00185F8C"/>
    <w:rsid w:val="001A19C6"/>
    <w:rsid w:val="001C008E"/>
    <w:rsid w:val="0021070F"/>
    <w:rsid w:val="00212F39"/>
    <w:rsid w:val="002654BE"/>
    <w:rsid w:val="00282CC1"/>
    <w:rsid w:val="00287E02"/>
    <w:rsid w:val="00293A8E"/>
    <w:rsid w:val="002B554C"/>
    <w:rsid w:val="002C2736"/>
    <w:rsid w:val="002E55BC"/>
    <w:rsid w:val="00322CA8"/>
    <w:rsid w:val="0032605A"/>
    <w:rsid w:val="00332C16"/>
    <w:rsid w:val="0038154E"/>
    <w:rsid w:val="003872B5"/>
    <w:rsid w:val="003A5C29"/>
    <w:rsid w:val="003C5AF8"/>
    <w:rsid w:val="003E40B2"/>
    <w:rsid w:val="003E4D25"/>
    <w:rsid w:val="0040777F"/>
    <w:rsid w:val="004119AA"/>
    <w:rsid w:val="00423774"/>
    <w:rsid w:val="00426DEB"/>
    <w:rsid w:val="0047642B"/>
    <w:rsid w:val="004C4631"/>
    <w:rsid w:val="004E04CF"/>
    <w:rsid w:val="004F5AA7"/>
    <w:rsid w:val="00523FB3"/>
    <w:rsid w:val="00545427"/>
    <w:rsid w:val="00551C6D"/>
    <w:rsid w:val="00564B6E"/>
    <w:rsid w:val="00583985"/>
    <w:rsid w:val="00591763"/>
    <w:rsid w:val="005A7EFA"/>
    <w:rsid w:val="005E220A"/>
    <w:rsid w:val="006824C9"/>
    <w:rsid w:val="00685957"/>
    <w:rsid w:val="006A63A8"/>
    <w:rsid w:val="006C1E27"/>
    <w:rsid w:val="006C2F4C"/>
    <w:rsid w:val="006D5DC7"/>
    <w:rsid w:val="006E4B98"/>
    <w:rsid w:val="0071062D"/>
    <w:rsid w:val="00715DCB"/>
    <w:rsid w:val="00773E47"/>
    <w:rsid w:val="007A4149"/>
    <w:rsid w:val="007A725C"/>
    <w:rsid w:val="007C413A"/>
    <w:rsid w:val="007E7F0B"/>
    <w:rsid w:val="00835B7B"/>
    <w:rsid w:val="0087487F"/>
    <w:rsid w:val="00882CA5"/>
    <w:rsid w:val="00894AD6"/>
    <w:rsid w:val="008C4AAD"/>
    <w:rsid w:val="008D0153"/>
    <w:rsid w:val="008D3905"/>
    <w:rsid w:val="009071CA"/>
    <w:rsid w:val="009663F9"/>
    <w:rsid w:val="0097742F"/>
    <w:rsid w:val="009A2C95"/>
    <w:rsid w:val="009E5639"/>
    <w:rsid w:val="00A02F08"/>
    <w:rsid w:val="00A5625B"/>
    <w:rsid w:val="00A57968"/>
    <w:rsid w:val="00A73681"/>
    <w:rsid w:val="00A73F9F"/>
    <w:rsid w:val="00A92253"/>
    <w:rsid w:val="00A933D7"/>
    <w:rsid w:val="00AB0EFC"/>
    <w:rsid w:val="00AB3A06"/>
    <w:rsid w:val="00AC2A81"/>
    <w:rsid w:val="00AE6474"/>
    <w:rsid w:val="00B279BE"/>
    <w:rsid w:val="00B777A7"/>
    <w:rsid w:val="00B81602"/>
    <w:rsid w:val="00B826AB"/>
    <w:rsid w:val="00BB1F10"/>
    <w:rsid w:val="00BC799D"/>
    <w:rsid w:val="00BD3B94"/>
    <w:rsid w:val="00BD6991"/>
    <w:rsid w:val="00BE4668"/>
    <w:rsid w:val="00BE5BAA"/>
    <w:rsid w:val="00BF2DD9"/>
    <w:rsid w:val="00C01013"/>
    <w:rsid w:val="00C24686"/>
    <w:rsid w:val="00C91D10"/>
    <w:rsid w:val="00CC7E53"/>
    <w:rsid w:val="00D3511C"/>
    <w:rsid w:val="00D72287"/>
    <w:rsid w:val="00D765CC"/>
    <w:rsid w:val="00D82CE3"/>
    <w:rsid w:val="00DA5BAF"/>
    <w:rsid w:val="00DA5EEA"/>
    <w:rsid w:val="00DC642E"/>
    <w:rsid w:val="00DD23FD"/>
    <w:rsid w:val="00E14821"/>
    <w:rsid w:val="00E14E23"/>
    <w:rsid w:val="00E51EE3"/>
    <w:rsid w:val="00E7059F"/>
    <w:rsid w:val="00E728F6"/>
    <w:rsid w:val="00E72DA0"/>
    <w:rsid w:val="00EA48C9"/>
    <w:rsid w:val="00EB2F2C"/>
    <w:rsid w:val="00EB49B3"/>
    <w:rsid w:val="00EC10B0"/>
    <w:rsid w:val="00EC4CBC"/>
    <w:rsid w:val="00ED4DCE"/>
    <w:rsid w:val="00F446FB"/>
    <w:rsid w:val="00F46C44"/>
    <w:rsid w:val="00F609DE"/>
    <w:rsid w:val="00F70ECD"/>
    <w:rsid w:val="00FA2C07"/>
    <w:rsid w:val="00FD3979"/>
    <w:rsid w:val="00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3025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642E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table" w:styleId="Rcsostblzat">
    <w:name w:val="Table Grid"/>
    <w:basedOn w:val="Normltblzat"/>
    <w:uiPriority w:val="59"/>
    <w:rsid w:val="004F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B0E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EFC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AB0E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EFC"/>
    <w:rPr>
      <w:sz w:val="24"/>
      <w:szCs w:val="24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AE647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647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6474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647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6474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256BC-5184-4A88-B0CD-5A0479AB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782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45</cp:revision>
  <cp:lastPrinted>2021-06-21T14:23:00Z</cp:lastPrinted>
  <dcterms:created xsi:type="dcterms:W3CDTF">2024-06-20T10:20:00Z</dcterms:created>
  <dcterms:modified xsi:type="dcterms:W3CDTF">2025-06-19T11:14:00Z</dcterms:modified>
</cp:coreProperties>
</file>