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71CA" w:rsidRPr="00ED4DCE" w:rsidRDefault="00010FF8" w:rsidP="00796729">
      <w:pPr>
        <w:rPr>
          <w:i/>
          <w:color w:val="3366FF"/>
          <w:sz w:val="20"/>
        </w:rPr>
      </w:pPr>
      <w:r>
        <w:rPr>
          <w:i/>
          <w:color w:val="3366FF"/>
          <w:sz w:val="20"/>
        </w:rPr>
        <w:t xml:space="preserve"> </w:t>
      </w:r>
    </w:p>
    <w:p w:rsidR="002C1605" w:rsidRPr="0090277E" w:rsidRDefault="002C1605" w:rsidP="002C1605">
      <w:pPr>
        <w:jc w:val="right"/>
        <w:rPr>
          <w:i/>
          <w:color w:val="3366FF"/>
          <w:sz w:val="20"/>
          <w:highlight w:val="green"/>
        </w:rPr>
      </w:pPr>
      <w:r w:rsidRPr="0090277E">
        <w:rPr>
          <w:i/>
          <w:color w:val="3366FF"/>
          <w:sz w:val="20"/>
          <w:highlight w:val="green"/>
        </w:rPr>
        <w:t>A határozati javaslat elfogadásához</w:t>
      </w:r>
    </w:p>
    <w:p w:rsidR="002C1605" w:rsidRPr="0090277E" w:rsidRDefault="002C1605" w:rsidP="002C1605">
      <w:pPr>
        <w:jc w:val="right"/>
        <w:rPr>
          <w:i/>
          <w:color w:val="3366FF"/>
          <w:sz w:val="20"/>
          <w:highlight w:val="green"/>
        </w:rPr>
      </w:pPr>
      <w:r w:rsidRPr="0090277E">
        <w:rPr>
          <w:b/>
          <w:i/>
          <w:color w:val="3366FF"/>
          <w:sz w:val="20"/>
          <w:highlight w:val="green"/>
          <w:u w:val="single"/>
        </w:rPr>
        <w:t>egyszerű</w:t>
      </w:r>
      <w:r w:rsidRPr="0090277E">
        <w:rPr>
          <w:i/>
          <w:color w:val="3366FF"/>
          <w:sz w:val="20"/>
          <w:highlight w:val="green"/>
        </w:rPr>
        <w:t xml:space="preserve"> többség szükséges, </w:t>
      </w:r>
    </w:p>
    <w:p w:rsidR="00DA5EEA" w:rsidRDefault="002C1605" w:rsidP="002C1605">
      <w:pPr>
        <w:jc w:val="right"/>
        <w:rPr>
          <w:i/>
          <w:color w:val="3366FF"/>
          <w:sz w:val="20"/>
        </w:rPr>
      </w:pPr>
      <w:r w:rsidRPr="0090277E">
        <w:rPr>
          <w:i/>
          <w:color w:val="3366FF"/>
          <w:sz w:val="20"/>
          <w:highlight w:val="green"/>
        </w:rPr>
        <w:t xml:space="preserve">az előterjesztés </w:t>
      </w:r>
      <w:r w:rsidRPr="0090277E">
        <w:rPr>
          <w:b/>
          <w:i/>
          <w:color w:val="3366FF"/>
          <w:sz w:val="20"/>
          <w:highlight w:val="green"/>
          <w:u w:val="single"/>
        </w:rPr>
        <w:t>nyilvános ülésen tárgyalható</w:t>
      </w:r>
      <w:r w:rsidRPr="0090277E">
        <w:rPr>
          <w:i/>
          <w:color w:val="3366FF"/>
          <w:sz w:val="20"/>
          <w:highlight w:val="green"/>
        </w:rPr>
        <w:t>!</w:t>
      </w:r>
      <w:bookmarkStart w:id="0" w:name="_GoBack"/>
      <w:bookmarkEnd w:id="0"/>
    </w:p>
    <w:p w:rsidR="00F7317C" w:rsidRPr="002C1605" w:rsidRDefault="00F7317C" w:rsidP="002C1605">
      <w:pPr>
        <w:jc w:val="right"/>
        <w:rPr>
          <w:i/>
          <w:color w:val="3366FF"/>
          <w:sz w:val="20"/>
        </w:rPr>
      </w:pPr>
    </w:p>
    <w:p w:rsidR="00DA5EEA" w:rsidRPr="00ED4DCE" w:rsidRDefault="005D6147" w:rsidP="00DA5EEA">
      <w:pPr>
        <w:jc w:val="center"/>
        <w:rPr>
          <w:rFonts w:ascii="Arial" w:hAnsi="Arial" w:cs="Arial"/>
          <w:bCs/>
          <w:i/>
          <w:color w:val="3366FF"/>
          <w:sz w:val="32"/>
          <w:szCs w:val="32"/>
          <w:u w:val="single"/>
        </w:rPr>
      </w:pPr>
      <w:r>
        <w:rPr>
          <w:rFonts w:ascii="Arial" w:hAnsi="Arial" w:cs="Arial"/>
          <w:bCs/>
          <w:i/>
          <w:color w:val="3366FF"/>
          <w:sz w:val="32"/>
          <w:szCs w:val="32"/>
          <w:u w:val="single"/>
        </w:rPr>
        <w:t>139</w:t>
      </w:r>
      <w:r w:rsidR="00DA5EEA" w:rsidRPr="00ED4DCE">
        <w:rPr>
          <w:rFonts w:ascii="Arial" w:hAnsi="Arial" w:cs="Arial"/>
          <w:bCs/>
          <w:i/>
          <w:color w:val="3366FF"/>
          <w:sz w:val="32"/>
          <w:szCs w:val="32"/>
          <w:u w:val="single"/>
        </w:rPr>
        <w:t>. számú előterjesztés</w:t>
      </w:r>
    </w:p>
    <w:p w:rsidR="00DA5EEA" w:rsidRPr="00ED4DCE" w:rsidRDefault="00DA5EEA" w:rsidP="00DA5EEA">
      <w:pPr>
        <w:jc w:val="center"/>
        <w:rPr>
          <w:rFonts w:ascii="Arial" w:hAnsi="Arial" w:cs="Arial"/>
          <w:i/>
          <w:iCs/>
          <w:color w:val="3366FF"/>
          <w:u w:val="single"/>
        </w:rPr>
      </w:pPr>
    </w:p>
    <w:p w:rsidR="00DA5EEA" w:rsidRPr="00ED4DCE" w:rsidRDefault="00DA5EEA" w:rsidP="00DA5EEA">
      <w:pPr>
        <w:jc w:val="center"/>
        <w:rPr>
          <w:rFonts w:ascii="Arial" w:hAnsi="Arial" w:cs="Arial"/>
          <w:color w:val="3366FF"/>
          <w:sz w:val="22"/>
          <w:szCs w:val="22"/>
        </w:rPr>
      </w:pPr>
      <w:r w:rsidRPr="00ED4DCE">
        <w:rPr>
          <w:rFonts w:ascii="Arial" w:hAnsi="Arial" w:cs="Arial"/>
          <w:color w:val="3366FF"/>
          <w:sz w:val="22"/>
          <w:szCs w:val="22"/>
        </w:rPr>
        <w:t>Bátaszék Város Önkormá</w:t>
      </w:r>
      <w:r w:rsidR="00523FB3">
        <w:rPr>
          <w:rFonts w:ascii="Arial" w:hAnsi="Arial" w:cs="Arial"/>
          <w:color w:val="3366FF"/>
          <w:sz w:val="22"/>
          <w:szCs w:val="22"/>
        </w:rPr>
        <w:t>n</w:t>
      </w:r>
      <w:r w:rsidR="00BB1F10">
        <w:rPr>
          <w:rFonts w:ascii="Arial" w:hAnsi="Arial" w:cs="Arial"/>
          <w:color w:val="3366FF"/>
          <w:sz w:val="22"/>
          <w:szCs w:val="22"/>
        </w:rPr>
        <w:t>yzat Képvis</w:t>
      </w:r>
      <w:r w:rsidR="00CE1141">
        <w:rPr>
          <w:rFonts w:ascii="Arial" w:hAnsi="Arial" w:cs="Arial"/>
          <w:color w:val="3366FF"/>
          <w:sz w:val="22"/>
          <w:szCs w:val="22"/>
        </w:rPr>
        <w:t>e</w:t>
      </w:r>
      <w:r w:rsidR="00583BCD">
        <w:rPr>
          <w:rFonts w:ascii="Arial" w:hAnsi="Arial" w:cs="Arial"/>
          <w:color w:val="3366FF"/>
          <w:sz w:val="22"/>
          <w:szCs w:val="22"/>
        </w:rPr>
        <w:t>lő-testületének 202</w:t>
      </w:r>
      <w:r w:rsidR="008B2AA7">
        <w:rPr>
          <w:rFonts w:ascii="Arial" w:hAnsi="Arial" w:cs="Arial"/>
          <w:color w:val="3366FF"/>
          <w:sz w:val="22"/>
          <w:szCs w:val="22"/>
        </w:rPr>
        <w:t>5</w:t>
      </w:r>
      <w:r w:rsidR="00583BCD">
        <w:rPr>
          <w:rFonts w:ascii="Arial" w:hAnsi="Arial" w:cs="Arial"/>
          <w:color w:val="3366FF"/>
          <w:sz w:val="22"/>
          <w:szCs w:val="22"/>
        </w:rPr>
        <w:t xml:space="preserve">. </w:t>
      </w:r>
      <w:r w:rsidR="00494E6D">
        <w:rPr>
          <w:rFonts w:ascii="Arial" w:hAnsi="Arial" w:cs="Arial"/>
          <w:color w:val="3366FF"/>
          <w:sz w:val="22"/>
          <w:szCs w:val="22"/>
        </w:rPr>
        <w:t>jún</w:t>
      </w:r>
      <w:r w:rsidR="00727D8A">
        <w:rPr>
          <w:rFonts w:ascii="Arial" w:hAnsi="Arial" w:cs="Arial"/>
          <w:color w:val="3366FF"/>
          <w:sz w:val="22"/>
          <w:szCs w:val="22"/>
        </w:rPr>
        <w:t>i</w:t>
      </w:r>
      <w:r w:rsidR="008B2AA7">
        <w:rPr>
          <w:rFonts w:ascii="Arial" w:hAnsi="Arial" w:cs="Arial"/>
          <w:color w:val="3366FF"/>
          <w:sz w:val="22"/>
          <w:szCs w:val="22"/>
        </w:rPr>
        <w:t>us 2</w:t>
      </w:r>
      <w:r w:rsidR="00494E6D">
        <w:rPr>
          <w:rFonts w:ascii="Arial" w:hAnsi="Arial" w:cs="Arial"/>
          <w:color w:val="3366FF"/>
          <w:sz w:val="22"/>
          <w:szCs w:val="22"/>
        </w:rPr>
        <w:t>5</w:t>
      </w:r>
      <w:r w:rsidR="005F683B">
        <w:rPr>
          <w:rFonts w:ascii="Arial" w:hAnsi="Arial" w:cs="Arial"/>
          <w:color w:val="3366FF"/>
          <w:sz w:val="22"/>
          <w:szCs w:val="22"/>
        </w:rPr>
        <w:t>-</w:t>
      </w:r>
      <w:r w:rsidR="00494E6D">
        <w:rPr>
          <w:rFonts w:ascii="Arial" w:hAnsi="Arial" w:cs="Arial"/>
          <w:color w:val="3366FF"/>
          <w:sz w:val="22"/>
          <w:szCs w:val="22"/>
        </w:rPr>
        <w:t>é</w:t>
      </w:r>
      <w:r w:rsidRPr="00ED4DCE">
        <w:rPr>
          <w:rFonts w:ascii="Arial" w:hAnsi="Arial" w:cs="Arial"/>
          <w:color w:val="3366FF"/>
          <w:sz w:val="22"/>
          <w:szCs w:val="22"/>
        </w:rPr>
        <w:t xml:space="preserve">n </w:t>
      </w:r>
    </w:p>
    <w:p w:rsidR="00DA5EEA" w:rsidRPr="00ED4DCE" w:rsidRDefault="00992047" w:rsidP="00DA5EEA">
      <w:pPr>
        <w:spacing w:before="120"/>
        <w:jc w:val="center"/>
        <w:rPr>
          <w:rFonts w:ascii="Arial" w:hAnsi="Arial" w:cs="Arial"/>
          <w:color w:val="3366FF"/>
          <w:sz w:val="22"/>
          <w:szCs w:val="22"/>
        </w:rPr>
      </w:pPr>
      <w:r>
        <w:rPr>
          <w:rFonts w:ascii="Arial" w:hAnsi="Arial" w:cs="Arial"/>
          <w:color w:val="3366FF"/>
          <w:sz w:val="22"/>
          <w:szCs w:val="22"/>
        </w:rPr>
        <w:t>1</w:t>
      </w:r>
      <w:r w:rsidR="008B2AA7">
        <w:rPr>
          <w:rFonts w:ascii="Arial" w:hAnsi="Arial" w:cs="Arial"/>
          <w:color w:val="3366FF"/>
          <w:sz w:val="22"/>
          <w:szCs w:val="22"/>
        </w:rPr>
        <w:t>6</w:t>
      </w:r>
      <w:r w:rsidR="00D04C18">
        <w:rPr>
          <w:rFonts w:ascii="Arial" w:hAnsi="Arial" w:cs="Arial"/>
          <w:color w:val="3366FF"/>
          <w:sz w:val="22"/>
          <w:szCs w:val="22"/>
        </w:rPr>
        <w:t xml:space="preserve"> </w:t>
      </w:r>
      <w:r w:rsidR="00DA5EEA" w:rsidRPr="00ED4DCE">
        <w:rPr>
          <w:rFonts w:ascii="Arial" w:hAnsi="Arial" w:cs="Arial"/>
          <w:color w:val="3366FF"/>
          <w:sz w:val="22"/>
          <w:szCs w:val="22"/>
        </w:rPr>
        <w:t>órakor megtartandó</w:t>
      </w:r>
      <w:r w:rsidR="00AB200E">
        <w:rPr>
          <w:rFonts w:ascii="Arial" w:hAnsi="Arial" w:cs="Arial"/>
          <w:color w:val="3366FF"/>
          <w:sz w:val="22"/>
          <w:szCs w:val="22"/>
        </w:rPr>
        <w:t xml:space="preserve"> </w:t>
      </w:r>
      <w:r w:rsidR="00DA5EEA" w:rsidRPr="00ED4DCE">
        <w:rPr>
          <w:rFonts w:ascii="Arial" w:hAnsi="Arial" w:cs="Arial"/>
          <w:color w:val="3366FF"/>
          <w:sz w:val="22"/>
          <w:szCs w:val="22"/>
        </w:rPr>
        <w:t>ülésére</w:t>
      </w:r>
    </w:p>
    <w:p w:rsidR="00DA5EEA" w:rsidRPr="00ED4DCE" w:rsidRDefault="00DA5EEA" w:rsidP="00DA5EEA">
      <w:pPr>
        <w:jc w:val="center"/>
        <w:rPr>
          <w:color w:val="3366FF"/>
        </w:rPr>
      </w:pPr>
    </w:p>
    <w:p w:rsidR="00C678CE" w:rsidRDefault="00C678CE" w:rsidP="00DA5EEA">
      <w:pPr>
        <w:widowControl w:val="0"/>
        <w:tabs>
          <w:tab w:val="left" w:pos="54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color w:val="3366FF"/>
          <w:sz w:val="32"/>
          <w:szCs w:val="32"/>
          <w:u w:val="single"/>
        </w:rPr>
      </w:pPr>
      <w:r>
        <w:rPr>
          <w:rFonts w:ascii="Arial" w:hAnsi="Arial" w:cs="Arial"/>
          <w:bCs/>
          <w:iCs/>
          <w:color w:val="3366FF"/>
          <w:sz w:val="32"/>
          <w:szCs w:val="32"/>
          <w:u w:val="single"/>
        </w:rPr>
        <w:t>Döntés a fásítási program helyszíneiről</w:t>
      </w:r>
    </w:p>
    <w:p w:rsidR="00DA5EEA" w:rsidRDefault="00DA5EEA" w:rsidP="00DA5EEA">
      <w:pPr>
        <w:tabs>
          <w:tab w:val="left" w:pos="567"/>
          <w:tab w:val="left" w:pos="6237"/>
        </w:tabs>
        <w:ind w:left="3119"/>
        <w:jc w:val="both"/>
        <w:rPr>
          <w:rFonts w:ascii="Arial" w:hAnsi="Arial" w:cs="Arial"/>
          <w:bCs/>
          <w:iCs/>
          <w:color w:val="3366FF"/>
          <w:sz w:val="32"/>
          <w:szCs w:val="32"/>
          <w:u w:val="single"/>
        </w:rPr>
      </w:pPr>
    </w:p>
    <w:p w:rsidR="00C678CE" w:rsidRPr="00ED4DCE" w:rsidRDefault="00C678CE" w:rsidP="00DA5EEA">
      <w:pPr>
        <w:tabs>
          <w:tab w:val="left" w:pos="567"/>
          <w:tab w:val="left" w:pos="6237"/>
        </w:tabs>
        <w:ind w:left="3119"/>
        <w:jc w:val="both"/>
        <w:rPr>
          <w:rFonts w:ascii="Arial" w:hAnsi="Arial" w:cs="Arial"/>
          <w:b/>
          <w:bCs/>
          <w:i/>
          <w:iCs/>
          <w:color w:val="3366FF"/>
          <w:sz w:val="22"/>
          <w:szCs w:val="22"/>
          <w:u w:val="single"/>
        </w:rPr>
      </w:pP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7236"/>
      </w:tblGrid>
      <w:tr w:rsidR="00DA5EEA" w:rsidRPr="00ED4DCE" w:rsidTr="00CB20DF">
        <w:trPr>
          <w:trHeight w:val="2521"/>
          <w:jc w:val="center"/>
        </w:trPr>
        <w:tc>
          <w:tcPr>
            <w:tcW w:w="72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93083A" w:rsidRDefault="0093083A" w:rsidP="007D78A6">
            <w:pPr>
              <w:tabs>
                <w:tab w:val="left" w:pos="1843"/>
              </w:tabs>
              <w:jc w:val="both"/>
              <w:rPr>
                <w:rFonts w:ascii="Arial" w:eastAsia="Calibri" w:hAnsi="Arial" w:cs="Arial"/>
                <w:b/>
                <w:bCs/>
                <w:color w:val="3366FF"/>
                <w:sz w:val="22"/>
                <w:szCs w:val="22"/>
                <w:u w:val="single"/>
              </w:rPr>
            </w:pPr>
          </w:p>
          <w:p w:rsidR="007D78A6" w:rsidRPr="00642EAC" w:rsidRDefault="007D78A6" w:rsidP="007D78A6">
            <w:pPr>
              <w:tabs>
                <w:tab w:val="left" w:pos="1843"/>
              </w:tabs>
              <w:jc w:val="both"/>
              <w:rPr>
                <w:rFonts w:ascii="Arial" w:eastAsia="Calibri" w:hAnsi="Arial" w:cs="Arial"/>
                <w:bCs/>
                <w:color w:val="3366FF"/>
                <w:sz w:val="22"/>
                <w:szCs w:val="22"/>
              </w:rPr>
            </w:pPr>
            <w:r w:rsidRPr="00642EAC">
              <w:rPr>
                <w:rFonts w:ascii="Arial" w:eastAsia="Calibri" w:hAnsi="Arial" w:cs="Arial"/>
                <w:b/>
                <w:bCs/>
                <w:color w:val="3366FF"/>
                <w:sz w:val="22"/>
                <w:szCs w:val="22"/>
                <w:u w:val="single"/>
              </w:rPr>
              <w:t>Előterjesztő:</w:t>
            </w:r>
            <w:r w:rsidRPr="00642EAC">
              <w:rPr>
                <w:rFonts w:ascii="Arial" w:eastAsia="Calibri" w:hAnsi="Arial" w:cs="Arial"/>
                <w:bCs/>
                <w:color w:val="3366FF"/>
                <w:sz w:val="22"/>
                <w:szCs w:val="22"/>
              </w:rPr>
              <w:t xml:space="preserve"> Dr. Bozsolik Róbert polgármester</w:t>
            </w:r>
          </w:p>
          <w:p w:rsidR="007D78A6" w:rsidRPr="00642EAC" w:rsidRDefault="007D78A6" w:rsidP="007D78A6">
            <w:pPr>
              <w:tabs>
                <w:tab w:val="left" w:pos="1843"/>
              </w:tabs>
              <w:jc w:val="both"/>
              <w:rPr>
                <w:rFonts w:ascii="Arial" w:eastAsia="Calibri" w:hAnsi="Arial" w:cs="Arial"/>
                <w:color w:val="3366FF"/>
                <w:sz w:val="22"/>
                <w:szCs w:val="22"/>
              </w:rPr>
            </w:pPr>
          </w:p>
          <w:p w:rsidR="007D78A6" w:rsidRPr="00642EAC" w:rsidRDefault="007D78A6" w:rsidP="007D78A6">
            <w:pPr>
              <w:jc w:val="both"/>
              <w:rPr>
                <w:rFonts w:ascii="Arial" w:eastAsia="Calibri" w:hAnsi="Arial" w:cs="Arial"/>
                <w:bCs/>
                <w:color w:val="3366FF"/>
                <w:sz w:val="22"/>
                <w:szCs w:val="22"/>
              </w:rPr>
            </w:pPr>
            <w:r w:rsidRPr="00642EAC">
              <w:rPr>
                <w:rFonts w:ascii="Arial" w:eastAsia="Calibri" w:hAnsi="Arial" w:cs="Arial"/>
                <w:b/>
                <w:bCs/>
                <w:color w:val="3366FF"/>
                <w:sz w:val="22"/>
                <w:szCs w:val="22"/>
                <w:u w:val="single"/>
              </w:rPr>
              <w:t xml:space="preserve">Készítette: </w:t>
            </w:r>
            <w:r w:rsidRPr="00642EAC">
              <w:rPr>
                <w:rFonts w:ascii="Arial" w:eastAsia="Calibri" w:hAnsi="Arial" w:cs="Arial"/>
                <w:bCs/>
                <w:color w:val="3366FF"/>
                <w:sz w:val="22"/>
                <w:szCs w:val="22"/>
              </w:rPr>
              <w:t>Bozsolik Zoltán mb. városüzemeltetési irodavezető</w:t>
            </w:r>
          </w:p>
          <w:p w:rsidR="007D78A6" w:rsidRPr="00642EAC" w:rsidRDefault="007D78A6" w:rsidP="007D78A6">
            <w:pPr>
              <w:jc w:val="both"/>
              <w:rPr>
                <w:rFonts w:ascii="Arial" w:eastAsia="Calibri" w:hAnsi="Arial" w:cs="Arial"/>
                <w:color w:val="3366FF"/>
                <w:sz w:val="22"/>
                <w:szCs w:val="22"/>
              </w:rPr>
            </w:pPr>
          </w:p>
          <w:p w:rsidR="00727D8A" w:rsidRPr="00727D8A" w:rsidRDefault="007D78A6" w:rsidP="00727D8A">
            <w:pPr>
              <w:jc w:val="both"/>
              <w:rPr>
                <w:rFonts w:ascii="Arial" w:eastAsia="Calibri" w:hAnsi="Arial" w:cs="Arial"/>
                <w:bCs/>
                <w:color w:val="3366FF"/>
                <w:sz w:val="22"/>
                <w:szCs w:val="22"/>
              </w:rPr>
            </w:pPr>
            <w:r w:rsidRPr="00642EAC">
              <w:rPr>
                <w:rFonts w:ascii="Arial" w:eastAsia="Calibri" w:hAnsi="Arial" w:cs="Arial"/>
                <w:b/>
                <w:bCs/>
                <w:color w:val="3366FF"/>
                <w:sz w:val="22"/>
                <w:szCs w:val="22"/>
                <w:u w:val="single"/>
              </w:rPr>
              <w:t>Tör</w:t>
            </w:r>
            <w:r w:rsidR="005D6147">
              <w:rPr>
                <w:rFonts w:ascii="Arial" w:eastAsia="Calibri" w:hAnsi="Arial" w:cs="Arial"/>
                <w:b/>
                <w:bCs/>
                <w:color w:val="3366FF"/>
                <w:sz w:val="22"/>
                <w:szCs w:val="22"/>
                <w:u w:val="single"/>
              </w:rPr>
              <w:t>vényességi ellenőrzést végezte:</w:t>
            </w:r>
            <w:r w:rsidR="00727D8A" w:rsidRPr="00727D8A">
              <w:rPr>
                <w:rFonts w:ascii="Arial" w:eastAsia="Calibri" w:hAnsi="Arial" w:cs="Arial"/>
                <w:bCs/>
                <w:color w:val="3366FF"/>
                <w:sz w:val="22"/>
                <w:szCs w:val="22"/>
              </w:rPr>
              <w:t xml:space="preserve"> Kondriczné dr. Varga Erzsébet </w:t>
            </w:r>
          </w:p>
          <w:p w:rsidR="007D78A6" w:rsidRPr="00642EAC" w:rsidRDefault="00727D8A" w:rsidP="00727D8A">
            <w:pPr>
              <w:jc w:val="both"/>
              <w:rPr>
                <w:rFonts w:ascii="Arial" w:eastAsia="Calibri" w:hAnsi="Arial" w:cs="Arial"/>
                <w:bCs/>
                <w:color w:val="3366FF"/>
                <w:sz w:val="22"/>
                <w:szCs w:val="22"/>
              </w:rPr>
            </w:pPr>
            <w:r w:rsidRPr="00727D8A">
              <w:rPr>
                <w:rFonts w:ascii="Arial" w:eastAsia="Calibri" w:hAnsi="Arial" w:cs="Arial"/>
                <w:bCs/>
                <w:color w:val="3366FF"/>
                <w:sz w:val="22"/>
                <w:szCs w:val="22"/>
              </w:rPr>
              <w:t xml:space="preserve">                                                                                jegyző</w:t>
            </w:r>
          </w:p>
          <w:p w:rsidR="007D78A6" w:rsidRPr="00642EAC" w:rsidRDefault="007D78A6" w:rsidP="007D78A6">
            <w:pPr>
              <w:jc w:val="both"/>
              <w:rPr>
                <w:rFonts w:ascii="Arial" w:eastAsia="Calibri" w:hAnsi="Arial" w:cs="Arial"/>
                <w:bCs/>
                <w:color w:val="3366FF"/>
                <w:sz w:val="22"/>
                <w:szCs w:val="22"/>
              </w:rPr>
            </w:pPr>
          </w:p>
          <w:p w:rsidR="007D78A6" w:rsidRDefault="007D78A6" w:rsidP="007D78A6">
            <w:pPr>
              <w:rPr>
                <w:rFonts w:ascii="Arial" w:eastAsia="Calibri" w:hAnsi="Arial" w:cs="Arial"/>
                <w:color w:val="3366FF"/>
                <w:sz w:val="22"/>
                <w:szCs w:val="22"/>
                <w:lang w:eastAsia="en-US"/>
              </w:rPr>
            </w:pPr>
            <w:r w:rsidRPr="00642EAC">
              <w:rPr>
                <w:rFonts w:ascii="Arial" w:eastAsia="Calibri" w:hAnsi="Arial" w:cs="Arial"/>
                <w:b/>
                <w:color w:val="3366FF"/>
                <w:sz w:val="22"/>
                <w:szCs w:val="22"/>
                <w:u w:val="single"/>
                <w:lang w:eastAsia="en-US"/>
              </w:rPr>
              <w:t>Pénzügyileg ellenőrizte:</w:t>
            </w:r>
            <w:r w:rsidR="003635CF" w:rsidRPr="003635CF">
              <w:rPr>
                <w:rFonts w:ascii="Arial" w:eastAsia="Calibri" w:hAnsi="Arial" w:cs="Arial"/>
                <w:color w:val="3366FF"/>
                <w:sz w:val="22"/>
                <w:szCs w:val="22"/>
                <w:lang w:eastAsia="en-US"/>
              </w:rPr>
              <w:t xml:space="preserve"> Keresztes Katalin pénzügyi irodavezető</w:t>
            </w:r>
          </w:p>
          <w:p w:rsidR="004D6277" w:rsidRPr="00642EAC" w:rsidRDefault="004D6277" w:rsidP="007D78A6">
            <w:pPr>
              <w:rPr>
                <w:rFonts w:ascii="Arial" w:eastAsia="Calibri" w:hAnsi="Arial" w:cs="Arial"/>
                <w:color w:val="3366FF"/>
                <w:sz w:val="22"/>
                <w:szCs w:val="22"/>
                <w:lang w:eastAsia="en-US"/>
              </w:rPr>
            </w:pPr>
          </w:p>
          <w:p w:rsidR="004D6277" w:rsidRDefault="004D6277" w:rsidP="004D6277">
            <w:pPr>
              <w:rPr>
                <w:rFonts w:ascii="Arial" w:hAnsi="Arial" w:cs="Arial"/>
                <w:b/>
                <w:color w:val="3366FF"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b/>
                <w:color w:val="3366FF"/>
                <w:sz w:val="22"/>
                <w:szCs w:val="22"/>
                <w:u w:val="single"/>
              </w:rPr>
              <w:t>Tárgyalja:</w:t>
            </w:r>
          </w:p>
          <w:p w:rsidR="00323FCB" w:rsidRDefault="00323FCB" w:rsidP="004D6277">
            <w:pPr>
              <w:rPr>
                <w:rFonts w:ascii="Arial" w:hAnsi="Arial" w:cs="Arial"/>
                <w:b/>
                <w:color w:val="3366FF"/>
                <w:sz w:val="22"/>
                <w:szCs w:val="22"/>
                <w:u w:val="single"/>
              </w:rPr>
            </w:pPr>
          </w:p>
          <w:p w:rsidR="004D6277" w:rsidRPr="00ED4DCE" w:rsidRDefault="004D6277" w:rsidP="004D6277">
            <w:pPr>
              <w:rPr>
                <w:rFonts w:ascii="Arial" w:hAnsi="Arial" w:cs="Arial"/>
                <w:color w:val="3366FF"/>
                <w:sz w:val="22"/>
                <w:szCs w:val="22"/>
              </w:rPr>
            </w:pPr>
            <w:r w:rsidRPr="005F5A5E">
              <w:rPr>
                <w:rFonts w:ascii="Arial" w:hAnsi="Arial" w:cs="Arial"/>
                <w:bCs/>
                <w:color w:val="3366FF"/>
                <w:sz w:val="22"/>
                <w:szCs w:val="22"/>
              </w:rPr>
              <w:t>PG Bizottság 202</w:t>
            </w:r>
            <w:r w:rsidR="008B2AA7">
              <w:rPr>
                <w:rFonts w:ascii="Arial" w:hAnsi="Arial" w:cs="Arial"/>
                <w:bCs/>
                <w:color w:val="3366FF"/>
                <w:sz w:val="22"/>
                <w:szCs w:val="22"/>
              </w:rPr>
              <w:t>5</w:t>
            </w:r>
            <w:r w:rsidRPr="005F5A5E">
              <w:rPr>
                <w:rFonts w:ascii="Arial" w:hAnsi="Arial" w:cs="Arial"/>
                <w:bCs/>
                <w:color w:val="3366FF"/>
                <w:sz w:val="22"/>
                <w:szCs w:val="22"/>
              </w:rPr>
              <w:t>.</w:t>
            </w:r>
            <w:r w:rsidR="008B2AA7">
              <w:rPr>
                <w:rFonts w:ascii="Arial" w:hAnsi="Arial" w:cs="Arial"/>
                <w:bCs/>
                <w:color w:val="3366FF"/>
                <w:sz w:val="22"/>
                <w:szCs w:val="22"/>
              </w:rPr>
              <w:t>0</w:t>
            </w:r>
            <w:r w:rsidR="00727D8A">
              <w:rPr>
                <w:rFonts w:ascii="Arial" w:hAnsi="Arial" w:cs="Arial"/>
                <w:bCs/>
                <w:color w:val="3366FF"/>
                <w:sz w:val="22"/>
                <w:szCs w:val="22"/>
              </w:rPr>
              <w:t>6</w:t>
            </w:r>
            <w:r w:rsidRPr="005F5A5E">
              <w:rPr>
                <w:rFonts w:ascii="Arial" w:hAnsi="Arial" w:cs="Arial"/>
                <w:bCs/>
                <w:color w:val="3366FF"/>
                <w:sz w:val="22"/>
                <w:szCs w:val="22"/>
              </w:rPr>
              <w:t>.</w:t>
            </w:r>
            <w:r w:rsidR="008B2AA7">
              <w:rPr>
                <w:rFonts w:ascii="Arial" w:hAnsi="Arial" w:cs="Arial"/>
                <w:bCs/>
                <w:color w:val="3366FF"/>
                <w:sz w:val="22"/>
                <w:szCs w:val="22"/>
              </w:rPr>
              <w:t>2</w:t>
            </w:r>
            <w:r w:rsidR="00727D8A">
              <w:rPr>
                <w:rFonts w:ascii="Arial" w:hAnsi="Arial" w:cs="Arial"/>
                <w:bCs/>
                <w:color w:val="3366FF"/>
                <w:sz w:val="22"/>
                <w:szCs w:val="22"/>
              </w:rPr>
              <w:t>4</w:t>
            </w:r>
            <w:r w:rsidRPr="005F5A5E">
              <w:rPr>
                <w:rFonts w:ascii="Arial" w:hAnsi="Arial" w:cs="Arial"/>
                <w:bCs/>
                <w:color w:val="3366FF"/>
                <w:sz w:val="22"/>
                <w:szCs w:val="22"/>
              </w:rPr>
              <w:t>.</w:t>
            </w:r>
          </w:p>
          <w:p w:rsidR="00DA5EEA" w:rsidRPr="00ED4DCE" w:rsidRDefault="00DA5EEA" w:rsidP="0093083A">
            <w:pPr>
              <w:rPr>
                <w:rFonts w:ascii="Arial" w:hAnsi="Arial" w:cs="Arial"/>
                <w:color w:val="3366FF"/>
                <w:sz w:val="22"/>
                <w:szCs w:val="22"/>
                <w:shd w:val="clear" w:color="auto" w:fill="FF0000"/>
              </w:rPr>
            </w:pPr>
          </w:p>
        </w:tc>
      </w:tr>
    </w:tbl>
    <w:p w:rsidR="00DA5EEA" w:rsidRPr="008D3905" w:rsidRDefault="00DA5EEA" w:rsidP="00DA5EEA">
      <w:pPr>
        <w:rPr>
          <w:rFonts w:ascii="Arial" w:hAnsi="Arial" w:cs="Arial"/>
          <w:sz w:val="20"/>
          <w:szCs w:val="20"/>
        </w:rPr>
      </w:pPr>
    </w:p>
    <w:p w:rsidR="002C1605" w:rsidRPr="003131EF" w:rsidRDefault="002C1605" w:rsidP="002C1605">
      <w:pPr>
        <w:tabs>
          <w:tab w:val="left" w:pos="600"/>
        </w:tabs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  <w:r w:rsidRPr="003131EF">
        <w:rPr>
          <w:rFonts w:ascii="Arial" w:eastAsia="Calibri" w:hAnsi="Arial" w:cs="Arial"/>
          <w:b/>
          <w:sz w:val="22"/>
          <w:szCs w:val="22"/>
          <w:lang w:eastAsia="en-US"/>
        </w:rPr>
        <w:t>Tisztelt Képviselő-testület!</w:t>
      </w:r>
    </w:p>
    <w:p w:rsidR="005C2986" w:rsidRPr="00DF521C" w:rsidRDefault="005C2986" w:rsidP="00857F8F">
      <w:pPr>
        <w:pStyle w:val="NormlWeb"/>
        <w:jc w:val="both"/>
        <w:rPr>
          <w:rFonts w:ascii="Arial" w:hAnsi="Arial" w:cs="Arial"/>
          <w:sz w:val="22"/>
          <w:szCs w:val="22"/>
        </w:rPr>
      </w:pPr>
      <w:r w:rsidRPr="00DF521C">
        <w:rPr>
          <w:rFonts w:ascii="Arial" w:hAnsi="Arial" w:cs="Arial"/>
          <w:sz w:val="22"/>
          <w:szCs w:val="22"/>
        </w:rPr>
        <w:t>Az Agrárminisztérium az Országfásítási Program keretében hirdette meg a Településfásítási Programot, mely 2021. évben csatlakoztunk.</w:t>
      </w:r>
      <w:r w:rsidR="0053610E" w:rsidRPr="00DF521C">
        <w:rPr>
          <w:rFonts w:ascii="Arial" w:hAnsi="Arial" w:cs="Arial"/>
          <w:sz w:val="22"/>
          <w:szCs w:val="22"/>
        </w:rPr>
        <w:t xml:space="preserve"> Ennek köszönhetően minden évben 30 db fa került elültetés</w:t>
      </w:r>
      <w:r w:rsidR="005D6147">
        <w:rPr>
          <w:rFonts w:ascii="Arial" w:hAnsi="Arial" w:cs="Arial"/>
          <w:sz w:val="22"/>
          <w:szCs w:val="22"/>
        </w:rPr>
        <w:t>re</w:t>
      </w:r>
      <w:r w:rsidR="0053610E" w:rsidRPr="00DF521C">
        <w:rPr>
          <w:rFonts w:ascii="Arial" w:hAnsi="Arial" w:cs="Arial"/>
          <w:sz w:val="22"/>
          <w:szCs w:val="22"/>
        </w:rPr>
        <w:t xml:space="preserve"> a város belterületén</w:t>
      </w:r>
      <w:r w:rsidR="00857F8F" w:rsidRPr="00DF521C">
        <w:rPr>
          <w:rFonts w:ascii="Arial" w:hAnsi="Arial" w:cs="Arial"/>
          <w:sz w:val="22"/>
          <w:szCs w:val="22"/>
        </w:rPr>
        <w:t xml:space="preserve"> (pl.: Kossuth u., Budai u., Bezerédj u., Szabadság u. parkoló, Besigheim játszótér)</w:t>
      </w:r>
      <w:r w:rsidR="0053610E" w:rsidRPr="00DF521C">
        <w:rPr>
          <w:rFonts w:ascii="Arial" w:hAnsi="Arial" w:cs="Arial"/>
          <w:sz w:val="22"/>
          <w:szCs w:val="22"/>
        </w:rPr>
        <w:t xml:space="preserve">. </w:t>
      </w:r>
      <w:r w:rsidRPr="00DF521C">
        <w:rPr>
          <w:rFonts w:ascii="Arial" w:hAnsi="Arial" w:cs="Arial"/>
          <w:sz w:val="22"/>
          <w:szCs w:val="22"/>
        </w:rPr>
        <w:t xml:space="preserve">A fával borított területek növelése, a települések zöldítése mellett az is fontos, hogy a fák elültetése, gondozása erősítse a helyi közösségeket. </w:t>
      </w:r>
    </w:p>
    <w:p w:rsidR="00857F8F" w:rsidRPr="00DF521C" w:rsidRDefault="00857F8F" w:rsidP="00857F8F">
      <w:pPr>
        <w:pStyle w:val="NormlWeb"/>
        <w:jc w:val="both"/>
        <w:rPr>
          <w:rFonts w:ascii="Arial" w:hAnsi="Arial" w:cs="Arial"/>
          <w:sz w:val="22"/>
          <w:szCs w:val="22"/>
        </w:rPr>
      </w:pPr>
      <w:r w:rsidRPr="00DF521C">
        <w:rPr>
          <w:rFonts w:ascii="Arial" w:hAnsi="Arial" w:cs="Arial"/>
          <w:sz w:val="22"/>
          <w:szCs w:val="22"/>
        </w:rPr>
        <w:t>Ezt megelőzően is a Budai utca növénytelepítési programját valósítottuk meg több ütemben. Így kerültek telepítésre növények a buszmegálló környékére, az általános iskola elé, a romkert elé.</w:t>
      </w:r>
    </w:p>
    <w:p w:rsidR="00857F8F" w:rsidRPr="00DF521C" w:rsidRDefault="00456BBC" w:rsidP="00857F8F">
      <w:pPr>
        <w:pStyle w:val="NormlWeb"/>
        <w:jc w:val="both"/>
        <w:rPr>
          <w:rFonts w:ascii="Arial" w:hAnsi="Arial" w:cs="Arial"/>
          <w:sz w:val="22"/>
          <w:szCs w:val="22"/>
        </w:rPr>
      </w:pPr>
      <w:r w:rsidRPr="00DF521C">
        <w:rPr>
          <w:rFonts w:ascii="Arial" w:hAnsi="Arial" w:cs="Arial"/>
          <w:sz w:val="22"/>
          <w:szCs w:val="22"/>
        </w:rPr>
        <w:t>A</w:t>
      </w:r>
      <w:r w:rsidR="00857F8F" w:rsidRPr="00DF521C">
        <w:rPr>
          <w:rFonts w:ascii="Arial" w:hAnsi="Arial" w:cs="Arial"/>
          <w:sz w:val="22"/>
          <w:szCs w:val="22"/>
        </w:rPr>
        <w:t xml:space="preserve">z újszülött gyermekeknek is ültetnek fát, mely hagyomány </w:t>
      </w:r>
      <w:r w:rsidRPr="00DF521C">
        <w:rPr>
          <w:rFonts w:ascii="Arial" w:hAnsi="Arial" w:cs="Arial"/>
          <w:sz w:val="22"/>
          <w:szCs w:val="22"/>
        </w:rPr>
        <w:t>2011-ben indult útjára</w:t>
      </w:r>
      <w:r w:rsidR="00857F8F" w:rsidRPr="00DF521C">
        <w:rPr>
          <w:rFonts w:ascii="Arial" w:hAnsi="Arial" w:cs="Arial"/>
          <w:sz w:val="22"/>
          <w:szCs w:val="22"/>
        </w:rPr>
        <w:t xml:space="preserve">. </w:t>
      </w:r>
      <w:r w:rsidRPr="00DF521C">
        <w:rPr>
          <w:rFonts w:ascii="Arial" w:hAnsi="Arial" w:cs="Arial"/>
          <w:sz w:val="22"/>
          <w:szCs w:val="22"/>
        </w:rPr>
        <w:t>Azoknak az újszülött gyermekeknek ültetnek november közepén fát, akik városunkban születtek az elmúlt esztendőben. A Keresztély Gyula Városi Könyvtár szervezésében a Babits Játszótéren</w:t>
      </w:r>
      <w:r w:rsidR="005D6147">
        <w:rPr>
          <w:rFonts w:ascii="Arial" w:hAnsi="Arial" w:cs="Arial"/>
          <w:sz w:val="22"/>
          <w:szCs w:val="22"/>
        </w:rPr>
        <w:t xml:space="preserve"> ültették az első fákat, amely</w:t>
      </w:r>
      <w:r w:rsidRPr="00DF521C">
        <w:rPr>
          <w:rFonts w:ascii="Arial" w:hAnsi="Arial" w:cs="Arial"/>
          <w:sz w:val="22"/>
          <w:szCs w:val="22"/>
        </w:rPr>
        <w:t xml:space="preserve"> helyszínt a városi óvoda udvara követett. A faültetés, mint lehetőség az ifjú szülők számára, nagyon nagy népszerűségnek örvend</w:t>
      </w:r>
      <w:r w:rsidR="00857F8F" w:rsidRPr="00DF521C">
        <w:rPr>
          <w:rFonts w:ascii="Arial" w:hAnsi="Arial" w:cs="Arial"/>
          <w:sz w:val="22"/>
          <w:szCs w:val="22"/>
        </w:rPr>
        <w:t>. 2024. évben a Keresztély Gyula Városi Könyvtár és a Nagycsaládosok Egyesülete által szervezett eseményen 46 család ültetett el gyermekeiknek facsemetét</w:t>
      </w:r>
      <w:r w:rsidR="00E427FC">
        <w:rPr>
          <w:rFonts w:ascii="Arial" w:hAnsi="Arial" w:cs="Arial"/>
          <w:sz w:val="22"/>
          <w:szCs w:val="22"/>
        </w:rPr>
        <w:t xml:space="preserve"> a Bát-Grill Kft. telephelye szomszédságában</w:t>
      </w:r>
      <w:r w:rsidR="00857F8F" w:rsidRPr="00DF521C">
        <w:rPr>
          <w:rFonts w:ascii="Arial" w:hAnsi="Arial" w:cs="Arial"/>
          <w:sz w:val="22"/>
          <w:szCs w:val="22"/>
        </w:rPr>
        <w:t>.</w:t>
      </w:r>
    </w:p>
    <w:p w:rsidR="00857F8F" w:rsidRPr="00DF521C" w:rsidRDefault="00DF521C" w:rsidP="00857F8F">
      <w:pPr>
        <w:pStyle w:val="NormlWeb"/>
        <w:jc w:val="both"/>
        <w:rPr>
          <w:rFonts w:ascii="Arial" w:hAnsi="Arial" w:cs="Arial"/>
          <w:sz w:val="22"/>
          <w:szCs w:val="22"/>
        </w:rPr>
      </w:pPr>
      <w:r w:rsidRPr="00DF521C">
        <w:rPr>
          <w:rFonts w:ascii="Arial" w:hAnsi="Arial" w:cs="Arial"/>
          <w:sz w:val="22"/>
          <w:szCs w:val="22"/>
        </w:rPr>
        <w:t>A fentiekből is látható, hogy az önkormányzat minden lehetőséget megragad annak érdekében, hogy zöldfelületeket alakítson ki a településen és ezzel is élhetőbbé tegye azt.</w:t>
      </w:r>
    </w:p>
    <w:p w:rsidR="00DF521C" w:rsidRPr="00C0442E" w:rsidRDefault="00E427FC" w:rsidP="00C0442E">
      <w:pPr>
        <w:pStyle w:val="NormlWeb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Ennek is köszönhető, hogy fogy azon területek száma, ahol 30-40 fát </w:t>
      </w:r>
      <w:r w:rsidR="00C04F60">
        <w:rPr>
          <w:rFonts w:ascii="Arial" w:hAnsi="Arial" w:cs="Arial"/>
          <w:sz w:val="22"/>
          <w:szCs w:val="22"/>
        </w:rPr>
        <w:t xml:space="preserve">(5-6 méteres ültetési távolság) </w:t>
      </w:r>
      <w:r>
        <w:rPr>
          <w:rFonts w:ascii="Arial" w:hAnsi="Arial" w:cs="Arial"/>
          <w:sz w:val="22"/>
          <w:szCs w:val="22"/>
        </w:rPr>
        <w:t xml:space="preserve">egyidőben el lehet ültetni. </w:t>
      </w:r>
      <w:r w:rsidR="00C04F60">
        <w:rPr>
          <w:rFonts w:ascii="Arial" w:hAnsi="Arial" w:cs="Arial"/>
          <w:sz w:val="22"/>
          <w:szCs w:val="22"/>
        </w:rPr>
        <w:t xml:space="preserve">Az ültetési távolságot figyelembe véve, viszonylag nagy területet igényel. </w:t>
      </w:r>
      <w:r>
        <w:rPr>
          <w:rFonts w:ascii="Arial" w:hAnsi="Arial" w:cs="Arial"/>
          <w:sz w:val="22"/>
          <w:szCs w:val="22"/>
        </w:rPr>
        <w:t xml:space="preserve">Ezeken a területeken nem lehet sem föld alatti közmű, sem pedig légvezeték. A telekhatártól 4 méterre lehet legközelebb ültetni a fát. Felmérést végeztünk a településen (1.sz. melléklet) arra vonatkozóan, hogy mik azok a területek, ahol a telepítés megtörténhet. Csak önkormányzati tulajdonú ingatlanok tekintetében végeztük a vizsgálatot. Bár erre a funkcióra van több </w:t>
      </w:r>
      <w:r w:rsidRPr="00C0442E">
        <w:rPr>
          <w:rFonts w:ascii="Arial" w:hAnsi="Arial" w:cs="Arial"/>
          <w:sz w:val="22"/>
          <w:szCs w:val="22"/>
        </w:rPr>
        <w:lastRenderedPageBreak/>
        <w:t>magántulajdonú ingatlan</w:t>
      </w:r>
      <w:r w:rsidR="00C04F60" w:rsidRPr="00C0442E">
        <w:rPr>
          <w:rFonts w:ascii="Arial" w:hAnsi="Arial" w:cs="Arial"/>
          <w:sz w:val="22"/>
          <w:szCs w:val="22"/>
        </w:rPr>
        <w:t>on is lehetőség</w:t>
      </w:r>
      <w:r w:rsidRPr="00C0442E">
        <w:rPr>
          <w:rFonts w:ascii="Arial" w:hAnsi="Arial" w:cs="Arial"/>
          <w:sz w:val="22"/>
          <w:szCs w:val="22"/>
        </w:rPr>
        <w:t>, azonban azokat meg kellene vásárolnia az önkormányzatnak.</w:t>
      </w:r>
    </w:p>
    <w:p w:rsidR="00C04F60" w:rsidRPr="00C0442E" w:rsidRDefault="007539A7" w:rsidP="00C0442E">
      <w:pPr>
        <w:pStyle w:val="NormlWeb"/>
        <w:jc w:val="both"/>
        <w:rPr>
          <w:rFonts w:ascii="Arial" w:hAnsi="Arial" w:cs="Arial"/>
          <w:sz w:val="22"/>
          <w:szCs w:val="22"/>
        </w:rPr>
      </w:pPr>
      <w:r w:rsidRPr="00521DFF">
        <w:rPr>
          <w:rFonts w:ascii="Arial" w:hAnsi="Arial" w:cs="Arial"/>
          <w:sz w:val="22"/>
          <w:szCs w:val="22"/>
        </w:rPr>
        <w:t xml:space="preserve">Hazánkban az elmúlt években kezdték meg </w:t>
      </w:r>
      <w:r w:rsidR="00C04F60" w:rsidRPr="00521DFF">
        <w:rPr>
          <w:rFonts w:ascii="Arial" w:hAnsi="Arial" w:cs="Arial"/>
          <w:sz w:val="22"/>
          <w:szCs w:val="22"/>
        </w:rPr>
        <w:t>az épített környezet hatékony erdej</w:t>
      </w:r>
      <w:r w:rsidRPr="00521DFF">
        <w:rPr>
          <w:rFonts w:ascii="Arial" w:hAnsi="Arial" w:cs="Arial"/>
          <w:sz w:val="22"/>
          <w:szCs w:val="22"/>
        </w:rPr>
        <w:t xml:space="preserve">ének a telepítését. </w:t>
      </w:r>
      <w:r w:rsidR="00C04F60" w:rsidRPr="00521DFF">
        <w:rPr>
          <w:rFonts w:ascii="Arial" w:hAnsi="Arial" w:cs="Arial"/>
          <w:sz w:val="22"/>
          <w:szCs w:val="22"/>
        </w:rPr>
        <w:t xml:space="preserve">Az </w:t>
      </w:r>
      <w:hyperlink r:id="rId7" w:tgtFrame="_blank" w:history="1">
        <w:r w:rsidR="00C04F60" w:rsidRPr="00521DFF">
          <w:rPr>
            <w:rStyle w:val="Hiperhivatkozs"/>
            <w:rFonts w:ascii="Arial" w:hAnsi="Arial" w:cs="Arial"/>
            <w:color w:val="auto"/>
            <w:sz w:val="22"/>
            <w:szCs w:val="22"/>
            <w:u w:val="none"/>
          </w:rPr>
          <w:t>első magyarországi minierdőt</w:t>
        </w:r>
      </w:hyperlink>
      <w:r w:rsidR="00C04F60" w:rsidRPr="00521DFF">
        <w:rPr>
          <w:rFonts w:ascii="Arial" w:hAnsi="Arial" w:cs="Arial"/>
          <w:sz w:val="22"/>
          <w:szCs w:val="22"/>
        </w:rPr>
        <w:t xml:space="preserve"> 2021-ben ültették, a Tabánban. Azóta már Budapest több részén, valamint számos vidéki településen alakítottak ki hasonló, városi erdőt. Kecskeméten 2024-ben a Zöldítő Civil Társaság vezetésével telepítettek egy </w:t>
      </w:r>
      <w:hyperlink r:id="rId8" w:tgtFrame="_blank" w:history="1">
        <w:r w:rsidR="00C04F60" w:rsidRPr="00521DFF">
          <w:rPr>
            <w:rStyle w:val="Hiperhivatkozs"/>
            <w:rFonts w:ascii="Arial" w:hAnsi="Arial" w:cs="Arial"/>
            <w:color w:val="auto"/>
            <w:sz w:val="22"/>
            <w:szCs w:val="22"/>
            <w:u w:val="none"/>
          </w:rPr>
          <w:t>ötszögletű minierdőt</w:t>
        </w:r>
      </w:hyperlink>
      <w:r w:rsidR="00C04F60" w:rsidRPr="00521DFF">
        <w:rPr>
          <w:rFonts w:ascii="Arial" w:hAnsi="Arial" w:cs="Arial"/>
          <w:sz w:val="22"/>
          <w:szCs w:val="22"/>
        </w:rPr>
        <w:t xml:space="preserve">. A pécsi egyetemi campusban 2025 márciusában egy </w:t>
      </w:r>
      <w:hyperlink r:id="rId9" w:tgtFrame="_blank" w:history="1">
        <w:r w:rsidR="00C04F60" w:rsidRPr="00521DFF">
          <w:rPr>
            <w:rStyle w:val="Hiperhivatkozs"/>
            <w:rFonts w:ascii="Arial" w:hAnsi="Arial" w:cs="Arial"/>
            <w:color w:val="auto"/>
            <w:sz w:val="22"/>
            <w:szCs w:val="22"/>
            <w:u w:val="none"/>
          </w:rPr>
          <w:t>30 négyzetméteres Miyawaki-erdőt</w:t>
        </w:r>
      </w:hyperlink>
      <w:r w:rsidR="00C04F60" w:rsidRPr="00521DFF">
        <w:rPr>
          <w:rFonts w:ascii="Arial" w:hAnsi="Arial" w:cs="Arial"/>
          <w:sz w:val="22"/>
          <w:szCs w:val="22"/>
        </w:rPr>
        <w:t xml:space="preserve"> ültettek, mely több hazai társához hasonlóan rovaroknak, énekesmadaraknak és emlősöknek nyújthat </w:t>
      </w:r>
      <w:r w:rsidR="00C04F60" w:rsidRPr="00C0442E">
        <w:rPr>
          <w:rFonts w:ascii="Arial" w:hAnsi="Arial" w:cs="Arial"/>
          <w:sz w:val="22"/>
          <w:szCs w:val="22"/>
        </w:rPr>
        <w:t>otthont és menedéket.</w:t>
      </w:r>
      <w:r w:rsidRPr="00C0442E">
        <w:rPr>
          <w:rFonts w:ascii="Arial" w:hAnsi="Arial" w:cs="Arial"/>
          <w:sz w:val="22"/>
          <w:szCs w:val="22"/>
        </w:rPr>
        <w:t xml:space="preserve"> Bükön eddig kihasználatlan, háromszög alakú közterületet ültetnek be őshonos fajokkal.</w:t>
      </w:r>
    </w:p>
    <w:p w:rsidR="007539A7" w:rsidRPr="00C0442E" w:rsidRDefault="007539A7" w:rsidP="00C0442E">
      <w:pPr>
        <w:pStyle w:val="NormlWeb"/>
        <w:jc w:val="both"/>
        <w:rPr>
          <w:rFonts w:ascii="Arial" w:hAnsi="Arial" w:cs="Arial"/>
          <w:sz w:val="22"/>
          <w:szCs w:val="22"/>
        </w:rPr>
      </w:pPr>
      <w:r w:rsidRPr="00C0442E">
        <w:rPr>
          <w:rFonts w:ascii="Arial" w:hAnsi="Arial" w:cs="Arial"/>
          <w:sz w:val="22"/>
          <w:szCs w:val="22"/>
        </w:rPr>
        <w:t>A kicsi, sűrű, változatos, gyorsan növő minierdő a nevét Miyawaki Akira japán botanikusról, ökológusról kapta, aki a degradált területek természetes növényzettel történő helyreállítására kidolgozott módszerével szerzett ismertséget.</w:t>
      </w:r>
    </w:p>
    <w:p w:rsidR="007539A7" w:rsidRPr="00C0442E" w:rsidRDefault="007539A7" w:rsidP="00C0442E">
      <w:pPr>
        <w:pStyle w:val="NormlWeb"/>
        <w:jc w:val="both"/>
        <w:rPr>
          <w:rFonts w:ascii="Arial" w:hAnsi="Arial" w:cs="Arial"/>
          <w:sz w:val="22"/>
          <w:szCs w:val="22"/>
        </w:rPr>
      </w:pPr>
      <w:r w:rsidRPr="00C0442E">
        <w:rPr>
          <w:rFonts w:ascii="Arial" w:hAnsi="Arial" w:cs="Arial"/>
          <w:sz w:val="22"/>
          <w:szCs w:val="22"/>
        </w:rPr>
        <w:t xml:space="preserve">A helyszín mérete legyen legalább </w:t>
      </w:r>
      <w:r w:rsidR="00C25C33" w:rsidRPr="00C0442E">
        <w:rPr>
          <w:rFonts w:ascii="Arial" w:hAnsi="Arial" w:cs="Arial"/>
          <w:sz w:val="22"/>
          <w:szCs w:val="22"/>
        </w:rPr>
        <w:t>3</w:t>
      </w:r>
      <w:r w:rsidRPr="00C0442E">
        <w:rPr>
          <w:rFonts w:ascii="Arial" w:hAnsi="Arial" w:cs="Arial"/>
          <w:sz w:val="22"/>
          <w:szCs w:val="22"/>
        </w:rPr>
        <w:t>0-150 m</w:t>
      </w:r>
      <w:r w:rsidRPr="00C0442E">
        <w:rPr>
          <w:rFonts w:ascii="Arial" w:hAnsi="Arial" w:cs="Arial"/>
          <w:sz w:val="22"/>
          <w:szCs w:val="22"/>
          <w:vertAlign w:val="superscript"/>
        </w:rPr>
        <w:t>2</w:t>
      </w:r>
      <w:r w:rsidRPr="00C0442E">
        <w:rPr>
          <w:rFonts w:ascii="Arial" w:hAnsi="Arial" w:cs="Arial"/>
          <w:sz w:val="22"/>
          <w:szCs w:val="22"/>
        </w:rPr>
        <w:t>, de kedvezőbb, ha nagyobb terület kerülhet bevonásra (200-500 m</w:t>
      </w:r>
      <w:r w:rsidRPr="00C0442E">
        <w:rPr>
          <w:rFonts w:ascii="Arial" w:hAnsi="Arial" w:cs="Arial"/>
          <w:sz w:val="22"/>
          <w:szCs w:val="22"/>
          <w:vertAlign w:val="superscript"/>
        </w:rPr>
        <w:t>2</w:t>
      </w:r>
      <w:r w:rsidRPr="00C0442E">
        <w:rPr>
          <w:rFonts w:ascii="Arial" w:hAnsi="Arial" w:cs="Arial"/>
          <w:sz w:val="22"/>
          <w:szCs w:val="22"/>
        </w:rPr>
        <w:t>)</w:t>
      </w:r>
    </w:p>
    <w:p w:rsidR="00CD008F" w:rsidRPr="00C0442E" w:rsidRDefault="007539A7" w:rsidP="00C0442E">
      <w:pPr>
        <w:pStyle w:val="NormlWeb"/>
        <w:jc w:val="both"/>
        <w:rPr>
          <w:rFonts w:ascii="Arial" w:hAnsi="Arial" w:cs="Arial"/>
          <w:sz w:val="22"/>
          <w:szCs w:val="22"/>
        </w:rPr>
      </w:pPr>
      <w:r w:rsidRPr="00C0442E">
        <w:rPr>
          <w:rFonts w:ascii="Arial" w:hAnsi="Arial" w:cs="Arial"/>
          <w:sz w:val="22"/>
          <w:szCs w:val="22"/>
        </w:rPr>
        <w:t>2-4 növényt telepítünk négyzetméterenként, 15-30 őshonos fajt választunk ki a nagyméretű fáktól a bokrokig.</w:t>
      </w:r>
      <w:r w:rsidR="00C25C33" w:rsidRPr="00C0442E">
        <w:rPr>
          <w:rFonts w:ascii="Arial" w:hAnsi="Arial" w:cs="Arial"/>
          <w:sz w:val="22"/>
          <w:szCs w:val="22"/>
        </w:rPr>
        <w:t xml:space="preserve"> </w:t>
      </w:r>
      <w:r w:rsidR="00CD008F" w:rsidRPr="00C0442E">
        <w:rPr>
          <w:rFonts w:ascii="Arial" w:hAnsi="Arial" w:cs="Arial"/>
          <w:sz w:val="22"/>
          <w:szCs w:val="22"/>
        </w:rPr>
        <w:t>Talajcse</w:t>
      </w:r>
      <w:r w:rsidR="00C25C33" w:rsidRPr="00C0442E">
        <w:rPr>
          <w:rFonts w:ascii="Arial" w:hAnsi="Arial" w:cs="Arial"/>
          <w:sz w:val="22"/>
          <w:szCs w:val="22"/>
        </w:rPr>
        <w:t>ré</w:t>
      </w:r>
      <w:r w:rsidR="00CD008F" w:rsidRPr="00C0442E">
        <w:rPr>
          <w:rFonts w:ascii="Arial" w:hAnsi="Arial" w:cs="Arial"/>
          <w:sz w:val="22"/>
          <w:szCs w:val="22"/>
        </w:rPr>
        <w:t>re vagy talajjavítás</w:t>
      </w:r>
      <w:r w:rsidR="00C25C33" w:rsidRPr="00C0442E">
        <w:rPr>
          <w:rFonts w:ascii="Arial" w:hAnsi="Arial" w:cs="Arial"/>
          <w:sz w:val="22"/>
          <w:szCs w:val="22"/>
        </w:rPr>
        <w:t>ra is szükség lehet</w:t>
      </w:r>
      <w:r w:rsidR="00CD008F" w:rsidRPr="00C0442E">
        <w:rPr>
          <w:rFonts w:ascii="Arial" w:hAnsi="Arial" w:cs="Arial"/>
          <w:sz w:val="22"/>
          <w:szCs w:val="22"/>
        </w:rPr>
        <w:t xml:space="preserve"> a talajvizsgálat függvényében. Területre szabott ültető közeg és intenzív talajelőkészítés </w:t>
      </w:r>
      <w:r w:rsidR="00C25C33" w:rsidRPr="00C0442E">
        <w:rPr>
          <w:rFonts w:ascii="Arial" w:hAnsi="Arial" w:cs="Arial"/>
          <w:sz w:val="22"/>
          <w:szCs w:val="22"/>
        </w:rPr>
        <w:t xml:space="preserve">szükséges </w:t>
      </w:r>
      <w:r w:rsidR="00CD008F" w:rsidRPr="00C0442E">
        <w:rPr>
          <w:rFonts w:ascii="Arial" w:hAnsi="Arial" w:cs="Arial"/>
          <w:sz w:val="22"/>
          <w:szCs w:val="22"/>
        </w:rPr>
        <w:t>1 méter mélységben.</w:t>
      </w:r>
      <w:r w:rsidR="00C25C33" w:rsidRPr="00C0442E">
        <w:rPr>
          <w:rFonts w:ascii="Arial" w:hAnsi="Arial" w:cs="Arial"/>
          <w:sz w:val="22"/>
          <w:szCs w:val="22"/>
        </w:rPr>
        <w:t xml:space="preserve"> </w:t>
      </w:r>
      <w:r w:rsidR="00CD008F" w:rsidRPr="00C0442E">
        <w:rPr>
          <w:rFonts w:ascii="Arial" w:hAnsi="Arial" w:cs="Arial"/>
          <w:sz w:val="22"/>
          <w:szCs w:val="22"/>
        </w:rPr>
        <w:t>Elültetése után a talajt vastag talajtakaróval kell rétegezni, jellemzően szalmával.</w:t>
      </w:r>
      <w:r w:rsidR="00C25C33" w:rsidRPr="00C0442E">
        <w:rPr>
          <w:rFonts w:ascii="Arial" w:hAnsi="Arial" w:cs="Arial"/>
          <w:sz w:val="22"/>
          <w:szCs w:val="22"/>
        </w:rPr>
        <w:t xml:space="preserve"> </w:t>
      </w:r>
      <w:r w:rsidR="00CD008F" w:rsidRPr="00C0442E">
        <w:rPr>
          <w:rFonts w:ascii="Arial" w:hAnsi="Arial" w:cs="Arial"/>
          <w:sz w:val="22"/>
          <w:szCs w:val="22"/>
        </w:rPr>
        <w:t>Az első 2-3 évben rendszeres öntözés szükséges. A három-négy évig tartó rendszeres gondoskodás után évente akár 1 méteres növekedést is meghaladja a fásszárúak esetén.</w:t>
      </w:r>
    </w:p>
    <w:p w:rsidR="00CD008F" w:rsidRPr="00C0442E" w:rsidRDefault="00CD008F" w:rsidP="00C0442E">
      <w:pPr>
        <w:spacing w:before="100" w:beforeAutospacing="1" w:after="100" w:afterAutospacing="1"/>
        <w:jc w:val="both"/>
        <w:outlineLvl w:val="0"/>
        <w:rPr>
          <w:rFonts w:ascii="Arial" w:hAnsi="Arial" w:cs="Arial"/>
          <w:sz w:val="22"/>
          <w:szCs w:val="22"/>
        </w:rPr>
      </w:pPr>
      <w:r w:rsidRPr="00C0442E">
        <w:rPr>
          <w:rFonts w:ascii="Arial" w:hAnsi="Arial" w:cs="Arial"/>
          <w:noProof/>
          <w:sz w:val="22"/>
          <w:szCs w:val="22"/>
          <w:lang w:eastAsia="hu-HU"/>
        </w:rPr>
        <w:drawing>
          <wp:inline distT="0" distB="0" distL="0" distR="0" wp14:anchorId="3A6B7E50" wp14:editId="48D9A61E">
            <wp:extent cx="5760720" cy="1920240"/>
            <wp:effectExtent l="0" t="0" r="0" b="3810"/>
            <wp:docPr id="842035274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08632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08F" w:rsidRPr="00C0442E" w:rsidRDefault="0090277E" w:rsidP="00C0442E">
      <w:pPr>
        <w:jc w:val="both"/>
        <w:rPr>
          <w:rFonts w:ascii="Arial" w:hAnsi="Arial" w:cs="Arial"/>
          <w:sz w:val="22"/>
          <w:szCs w:val="22"/>
        </w:rPr>
      </w:pPr>
      <w:hyperlink r:id="rId11" w:history="1">
        <w:r w:rsidR="00CD008F" w:rsidRPr="00C0442E">
          <w:rPr>
            <w:rStyle w:val="Hiperhivatkozs"/>
            <w:rFonts w:ascii="Arial" w:hAnsi="Arial" w:cs="Arial"/>
            <w:sz w:val="22"/>
            <w:szCs w:val="22"/>
          </w:rPr>
          <w:t>https://fataj.hu/2021/11/miyawaki-erdo-keszul-bajan/</w:t>
        </w:r>
      </w:hyperlink>
    </w:p>
    <w:p w:rsidR="00CD008F" w:rsidRPr="00C0442E" w:rsidRDefault="0090277E" w:rsidP="00C0442E">
      <w:pPr>
        <w:jc w:val="both"/>
        <w:rPr>
          <w:rFonts w:ascii="Arial" w:hAnsi="Arial" w:cs="Arial"/>
          <w:sz w:val="22"/>
          <w:szCs w:val="22"/>
        </w:rPr>
      </w:pPr>
      <w:hyperlink r:id="rId12" w:history="1">
        <w:r w:rsidR="00CD008F" w:rsidRPr="00C0442E">
          <w:rPr>
            <w:rStyle w:val="Hiperhivatkozs"/>
            <w:rFonts w:ascii="Arial" w:hAnsi="Arial" w:cs="Arial"/>
            <w:sz w:val="22"/>
            <w:szCs w:val="22"/>
          </w:rPr>
          <w:t>https://www.facebook.com/MiyawakiBaja/?locale=hu_HU</w:t>
        </w:r>
      </w:hyperlink>
    </w:p>
    <w:p w:rsidR="00CD008F" w:rsidRPr="00C0442E" w:rsidRDefault="0090277E" w:rsidP="00C0442E">
      <w:pPr>
        <w:jc w:val="both"/>
        <w:rPr>
          <w:rFonts w:ascii="Arial" w:hAnsi="Arial" w:cs="Arial"/>
          <w:sz w:val="22"/>
          <w:szCs w:val="22"/>
        </w:rPr>
      </w:pPr>
      <w:hyperlink r:id="rId13" w:history="1">
        <w:r w:rsidR="00CD008F" w:rsidRPr="00C0442E">
          <w:rPr>
            <w:rStyle w:val="Hiperhivatkozs"/>
            <w:rFonts w:ascii="Arial" w:hAnsi="Arial" w:cs="Arial"/>
            <w:sz w:val="22"/>
            <w:szCs w:val="22"/>
          </w:rPr>
          <w:t>https://sokszinuvidek.24.hu/viragzo-videkunk/2025/04/20/miyawaki-erdot-ultettek-szekesfehervaron/?_gl=1*1yr3tdt*_ga*MTM5NjUxODg3NS4xNzE2MjIyMjgx*_ga_WQCPVWN1XZ*MTc0NTI2MTY2Ny44MzYuMS4xNzQ1MjYxODQxLjAuMC4w</w:t>
        </w:r>
      </w:hyperlink>
    </w:p>
    <w:p w:rsidR="00CD008F" w:rsidRPr="00C0442E" w:rsidRDefault="00CD008F" w:rsidP="00C0442E">
      <w:pPr>
        <w:spacing w:before="100" w:beforeAutospacing="1" w:after="100" w:afterAutospacing="1"/>
        <w:jc w:val="both"/>
        <w:outlineLvl w:val="0"/>
        <w:rPr>
          <w:rFonts w:ascii="Arial" w:hAnsi="Arial" w:cs="Arial"/>
          <w:sz w:val="22"/>
          <w:szCs w:val="22"/>
        </w:rPr>
      </w:pPr>
    </w:p>
    <w:p w:rsidR="00C25C33" w:rsidRPr="00C0442E" w:rsidRDefault="00C25C33" w:rsidP="00C0442E">
      <w:pPr>
        <w:jc w:val="both"/>
        <w:rPr>
          <w:rFonts w:ascii="Arial" w:hAnsi="Arial" w:cs="Arial"/>
          <w:sz w:val="22"/>
          <w:szCs w:val="22"/>
        </w:rPr>
      </w:pPr>
      <w:r w:rsidRPr="00C0442E">
        <w:rPr>
          <w:rFonts w:ascii="Arial" w:hAnsi="Arial" w:cs="Arial"/>
          <w:sz w:val="22"/>
          <w:szCs w:val="22"/>
        </w:rPr>
        <w:t>Lombkoronaszint: kocsánytalan tölgy, vadkörte, vadcseresznye, zselnice meggy, korai juhar, mezei juhar, tatárjuhar, vénic szil, mezei szil, gyertyán, virágos kőris, kislevelű hárs, ezüsthárs, egybibés galagonya és bibircses nyír.</w:t>
      </w:r>
    </w:p>
    <w:p w:rsidR="00C25C33" w:rsidRPr="00C0442E" w:rsidRDefault="00C25C33" w:rsidP="00C0442E">
      <w:pPr>
        <w:jc w:val="both"/>
        <w:rPr>
          <w:rFonts w:ascii="Arial" w:hAnsi="Arial" w:cs="Arial"/>
          <w:sz w:val="22"/>
          <w:szCs w:val="22"/>
        </w:rPr>
      </w:pPr>
      <w:r w:rsidRPr="00C0442E">
        <w:rPr>
          <w:rFonts w:ascii="Arial" w:hAnsi="Arial" w:cs="Arial"/>
          <w:sz w:val="22"/>
          <w:szCs w:val="22"/>
        </w:rPr>
        <w:t>Cserjeszint: mogyoró, fagyal, csíkos kecskerágó, kökény.</w:t>
      </w:r>
    </w:p>
    <w:p w:rsidR="00C25C33" w:rsidRPr="00C0442E" w:rsidRDefault="00C25C33" w:rsidP="00C0442E">
      <w:pPr>
        <w:jc w:val="both"/>
        <w:rPr>
          <w:rFonts w:ascii="Arial" w:hAnsi="Arial" w:cs="Arial"/>
          <w:sz w:val="22"/>
          <w:szCs w:val="22"/>
        </w:rPr>
      </w:pPr>
    </w:p>
    <w:p w:rsidR="00C25C33" w:rsidRPr="00C0442E" w:rsidRDefault="00C25C33" w:rsidP="00C0442E">
      <w:pPr>
        <w:jc w:val="both"/>
        <w:rPr>
          <w:rFonts w:ascii="Arial" w:hAnsi="Arial" w:cs="Arial"/>
          <w:sz w:val="22"/>
          <w:szCs w:val="22"/>
        </w:rPr>
      </w:pPr>
      <w:r w:rsidRPr="00C0442E">
        <w:rPr>
          <w:rFonts w:ascii="Arial" w:hAnsi="Arial" w:cs="Arial"/>
          <w:sz w:val="22"/>
          <w:szCs w:val="22"/>
        </w:rPr>
        <w:t>A betelepített fajok hálózatként élnek majd, amely a talajszinten kezdődik, ott, ahol rengeteg a gomba, a baktérium. Ezek a mikroközösségek támogatják az erdő talaját, így a növények egy kicsi területen is képesek lesznek egy önállóan működő rendszert létrehozni, párologtatni, a port megkötni és kiszűrni a káros anyagokat. A minierdőbe betelepülhetnek a madarak és az emlősállatok is.</w:t>
      </w:r>
    </w:p>
    <w:p w:rsidR="00C25C33" w:rsidRPr="00C0442E" w:rsidRDefault="00C25C33" w:rsidP="00C0442E">
      <w:pPr>
        <w:jc w:val="both"/>
        <w:rPr>
          <w:rFonts w:ascii="Arial" w:hAnsi="Arial" w:cs="Arial"/>
          <w:sz w:val="22"/>
          <w:szCs w:val="22"/>
        </w:rPr>
      </w:pPr>
    </w:p>
    <w:p w:rsidR="00CD008F" w:rsidRPr="00C0442E" w:rsidRDefault="00CD008F" w:rsidP="00C0442E">
      <w:pPr>
        <w:jc w:val="both"/>
        <w:rPr>
          <w:rFonts w:ascii="Arial" w:hAnsi="Arial" w:cs="Arial"/>
          <w:sz w:val="22"/>
          <w:szCs w:val="22"/>
        </w:rPr>
      </w:pPr>
      <w:r w:rsidRPr="00C0442E">
        <w:rPr>
          <w:rFonts w:ascii="Arial" w:hAnsi="Arial" w:cs="Arial"/>
          <w:noProof/>
          <w:sz w:val="22"/>
          <w:szCs w:val="22"/>
          <w:lang w:eastAsia="hu-HU"/>
        </w:rPr>
        <w:lastRenderedPageBreak/>
        <w:drawing>
          <wp:inline distT="0" distB="0" distL="0" distR="0" wp14:anchorId="60C6ABAE" wp14:editId="40B529CC">
            <wp:extent cx="5760720" cy="1741170"/>
            <wp:effectExtent l="0" t="0" r="0" b="0"/>
            <wp:docPr id="166763284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63284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08F" w:rsidRPr="00C0442E" w:rsidRDefault="00CD008F" w:rsidP="00C0442E">
      <w:pPr>
        <w:jc w:val="both"/>
        <w:rPr>
          <w:rFonts w:ascii="Arial" w:hAnsi="Arial" w:cs="Arial"/>
          <w:sz w:val="22"/>
          <w:szCs w:val="22"/>
        </w:rPr>
      </w:pPr>
    </w:p>
    <w:p w:rsidR="00CD008F" w:rsidRPr="00C0442E" w:rsidRDefault="00CD008F" w:rsidP="00C0442E">
      <w:pPr>
        <w:jc w:val="both"/>
        <w:rPr>
          <w:rFonts w:ascii="Arial" w:hAnsi="Arial" w:cs="Arial"/>
          <w:sz w:val="22"/>
          <w:szCs w:val="22"/>
        </w:rPr>
      </w:pPr>
    </w:p>
    <w:p w:rsidR="00CD008F" w:rsidRDefault="00CD008F" w:rsidP="00C0442E">
      <w:pPr>
        <w:jc w:val="both"/>
        <w:rPr>
          <w:rFonts w:ascii="Arial" w:hAnsi="Arial" w:cs="Arial"/>
          <w:sz w:val="22"/>
          <w:szCs w:val="22"/>
        </w:rPr>
      </w:pPr>
      <w:r w:rsidRPr="00C0442E">
        <w:rPr>
          <w:rFonts w:ascii="Arial" w:hAnsi="Arial" w:cs="Arial"/>
          <w:sz w:val="22"/>
          <w:szCs w:val="22"/>
        </w:rPr>
        <w:t>A Miyawaki mini erdő ültetése közösségi esemény, bevonhatók cégek munkatársai, önkéntesek, iskolai osztályok.</w:t>
      </w:r>
    </w:p>
    <w:p w:rsidR="00C0442E" w:rsidRDefault="00C0442E" w:rsidP="00C0442E">
      <w:pPr>
        <w:jc w:val="both"/>
        <w:rPr>
          <w:rFonts w:ascii="Arial" w:hAnsi="Arial" w:cs="Arial"/>
          <w:sz w:val="22"/>
          <w:szCs w:val="22"/>
        </w:rPr>
      </w:pPr>
    </w:p>
    <w:p w:rsidR="00521DFF" w:rsidRPr="00521DFF" w:rsidRDefault="00C0442E" w:rsidP="00521DFF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521DFF">
        <w:rPr>
          <w:rFonts w:ascii="Arial" w:hAnsi="Arial" w:cs="Arial"/>
          <w:sz w:val="22"/>
          <w:szCs w:val="22"/>
          <w:lang w:eastAsia="en-US"/>
        </w:rPr>
        <w:t>Bátaszék klímatudatos, fenntartható fejlődése érdekében szoros együttműködésre, partnerségre van szükség. A fent részleteze</w:t>
      </w:r>
      <w:r w:rsidR="00ED241E">
        <w:rPr>
          <w:rFonts w:ascii="Arial" w:hAnsi="Arial" w:cs="Arial"/>
          <w:sz w:val="22"/>
          <w:szCs w:val="22"/>
          <w:lang w:eastAsia="en-US"/>
        </w:rPr>
        <w:t>t</w:t>
      </w:r>
      <w:r w:rsidRPr="00521DFF">
        <w:rPr>
          <w:rFonts w:ascii="Arial" w:hAnsi="Arial" w:cs="Arial"/>
          <w:sz w:val="22"/>
          <w:szCs w:val="22"/>
          <w:lang w:eastAsia="en-US"/>
        </w:rPr>
        <w:t>tek megfelelnek Bátaszék város klímastratégiájában foglalt célok megvalósításának.</w:t>
      </w:r>
      <w:r w:rsidR="00521DFF" w:rsidRPr="00521DFF">
        <w:rPr>
          <w:rFonts w:ascii="Arial" w:hAnsi="Arial" w:cs="Arial"/>
        </w:rPr>
        <w:t xml:space="preserve"> </w:t>
      </w:r>
    </w:p>
    <w:p w:rsidR="00C0442E" w:rsidRPr="00521DFF" w:rsidRDefault="00C0442E" w:rsidP="00521DFF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n-US"/>
        </w:rPr>
      </w:pPr>
      <w:r w:rsidRPr="00521DFF">
        <w:rPr>
          <w:rFonts w:ascii="Arial" w:hAnsi="Arial" w:cs="Arial"/>
          <w:sz w:val="22"/>
          <w:szCs w:val="22"/>
          <w:lang w:eastAsia="en-US"/>
        </w:rPr>
        <w:t>A zöldfelület-rendszerek fejlesztése mind a CO</w:t>
      </w:r>
      <w:r w:rsidRPr="009E48B4">
        <w:rPr>
          <w:rFonts w:ascii="Arial" w:hAnsi="Arial" w:cs="Arial"/>
          <w:sz w:val="22"/>
          <w:szCs w:val="22"/>
          <w:vertAlign w:val="subscript"/>
          <w:lang w:eastAsia="en-US"/>
        </w:rPr>
        <w:t>2</w:t>
      </w:r>
      <w:r w:rsidRPr="00521DFF">
        <w:rPr>
          <w:rFonts w:ascii="Arial" w:hAnsi="Arial" w:cs="Arial"/>
          <w:sz w:val="22"/>
          <w:szCs w:val="22"/>
          <w:lang w:eastAsia="en-US"/>
        </w:rPr>
        <w:t xml:space="preserve"> megkötés/dekarbonizáció, mind az alkalmazkodás</w:t>
      </w:r>
    </w:p>
    <w:p w:rsidR="00521DFF" w:rsidRPr="00521DFF" w:rsidRDefault="00C0442E" w:rsidP="00521DFF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n-US"/>
        </w:rPr>
      </w:pPr>
      <w:r w:rsidRPr="00521DFF">
        <w:rPr>
          <w:rFonts w:ascii="Arial" w:hAnsi="Arial" w:cs="Arial"/>
          <w:sz w:val="22"/>
          <w:szCs w:val="22"/>
          <w:lang w:eastAsia="en-US"/>
        </w:rPr>
        <w:t xml:space="preserve">miatt fontosak a településen belül és kívül is. </w:t>
      </w:r>
    </w:p>
    <w:p w:rsidR="00C0442E" w:rsidRPr="00521DFF" w:rsidRDefault="00C0442E" w:rsidP="00521DFF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eastAsia="en-US"/>
        </w:rPr>
      </w:pPr>
      <w:r w:rsidRPr="00521DFF">
        <w:rPr>
          <w:rFonts w:ascii="Arial" w:hAnsi="Arial" w:cs="Arial"/>
          <w:sz w:val="22"/>
          <w:szCs w:val="22"/>
          <w:lang w:eastAsia="en-US"/>
        </w:rPr>
        <w:t>Kiemelt jelentőségű az erdővédelem és az</w:t>
      </w:r>
      <w:r w:rsidR="00521DFF" w:rsidRPr="00521DFF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521DFF">
        <w:rPr>
          <w:rFonts w:ascii="Arial" w:hAnsi="Arial" w:cs="Arial"/>
          <w:sz w:val="22"/>
          <w:szCs w:val="22"/>
          <w:lang w:eastAsia="en-US"/>
        </w:rPr>
        <w:t>erdőtelepítés: Erdőterületek védelme és megtartása, a spontán erdősült területek tervezett</w:t>
      </w:r>
      <w:r w:rsidR="00521DFF" w:rsidRPr="00521DFF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521DFF">
        <w:rPr>
          <w:rFonts w:ascii="Arial" w:hAnsi="Arial" w:cs="Arial"/>
          <w:sz w:val="22"/>
          <w:szCs w:val="22"/>
          <w:lang w:eastAsia="en-US"/>
        </w:rPr>
        <w:t>erdőművelésbe vonása és felújítása a CO</w:t>
      </w:r>
      <w:r w:rsidRPr="009E48B4">
        <w:rPr>
          <w:rFonts w:ascii="Arial" w:hAnsi="Arial" w:cs="Arial"/>
          <w:sz w:val="22"/>
          <w:szCs w:val="22"/>
          <w:vertAlign w:val="subscript"/>
          <w:lang w:eastAsia="en-US"/>
        </w:rPr>
        <w:t>2</w:t>
      </w:r>
      <w:r w:rsidRPr="00521DFF">
        <w:rPr>
          <w:rFonts w:ascii="Arial" w:hAnsi="Arial" w:cs="Arial"/>
          <w:sz w:val="22"/>
          <w:szCs w:val="22"/>
          <w:lang w:eastAsia="en-US"/>
        </w:rPr>
        <w:t>-nyelő kapacitás fenntartása és az alkalmazkodás</w:t>
      </w:r>
      <w:r w:rsidR="00521DFF" w:rsidRPr="00521DFF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521DFF">
        <w:rPr>
          <w:rFonts w:ascii="Arial" w:hAnsi="Arial" w:cs="Arial"/>
          <w:sz w:val="22"/>
          <w:szCs w:val="22"/>
          <w:lang w:eastAsia="en-US"/>
        </w:rPr>
        <w:t>érdekében, mert a térség alacsony erdősültségű.</w:t>
      </w:r>
    </w:p>
    <w:p w:rsidR="00C0442E" w:rsidRPr="00521DFF" w:rsidRDefault="00C0442E" w:rsidP="00521DFF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521DFF">
        <w:rPr>
          <w:rFonts w:ascii="Arial" w:hAnsi="Arial" w:cs="Arial"/>
          <w:sz w:val="22"/>
          <w:szCs w:val="22"/>
          <w:lang w:eastAsia="en-US"/>
        </w:rPr>
        <w:t>A települési zöldfelületek fejlesztése (útmenti fasorok, parkok, játszóterek) az egyik leghatékonyabb</w:t>
      </w:r>
      <w:r w:rsidR="00521DFF" w:rsidRPr="00521DFF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521DFF">
        <w:rPr>
          <w:rFonts w:ascii="Arial" w:hAnsi="Arial" w:cs="Arial"/>
          <w:sz w:val="22"/>
          <w:szCs w:val="22"/>
          <w:lang w:eastAsia="en-US"/>
        </w:rPr>
        <w:t>és legolcsóbb módja a klímaváltozáshoz való alkalmazkodásnak. A zöldfelületek létesítésénél</w:t>
      </w:r>
      <w:r w:rsidR="00521DFF" w:rsidRPr="00521DFF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521DFF">
        <w:rPr>
          <w:rFonts w:ascii="Arial" w:hAnsi="Arial" w:cs="Arial"/>
          <w:sz w:val="22"/>
          <w:szCs w:val="22"/>
          <w:lang w:eastAsia="en-US"/>
        </w:rPr>
        <w:t>és/vagy a már meglévők cseréjénél nagyon fontos szempontnak kell lenni, hogy a növényzet</w:t>
      </w:r>
      <w:r w:rsidR="00521DFF" w:rsidRPr="00521DFF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521DFF">
        <w:rPr>
          <w:rFonts w:ascii="Arial" w:hAnsi="Arial" w:cs="Arial"/>
          <w:sz w:val="22"/>
          <w:szCs w:val="22"/>
          <w:lang w:eastAsia="en-US"/>
        </w:rPr>
        <w:t>alkalmas legyen a klimatikus változások elviselésére és mérsékeljék a viharkárokat (pl. viharoknak</w:t>
      </w:r>
      <w:r w:rsidR="00521DFF" w:rsidRPr="00521DFF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521DFF">
        <w:rPr>
          <w:rFonts w:ascii="Arial" w:hAnsi="Arial" w:cs="Arial"/>
          <w:sz w:val="22"/>
          <w:szCs w:val="22"/>
          <w:lang w:eastAsia="en-US"/>
        </w:rPr>
        <w:t>minél inkább ellenálló törzs- és ágszerkezetű dísz- és egyéb fák, belterületi mikroklímát javító</w:t>
      </w:r>
      <w:r w:rsidR="00521DFF" w:rsidRPr="00521DFF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521DFF">
        <w:rPr>
          <w:rFonts w:ascii="Arial" w:hAnsi="Arial" w:cs="Arial"/>
          <w:sz w:val="22"/>
          <w:szCs w:val="22"/>
          <w:lang w:eastAsia="en-US"/>
        </w:rPr>
        <w:t>kúszónövények).</w:t>
      </w:r>
    </w:p>
    <w:p w:rsidR="00C0442E" w:rsidRDefault="00C0442E" w:rsidP="00C0442E">
      <w:pPr>
        <w:jc w:val="both"/>
        <w:rPr>
          <w:rFonts w:ascii="Arial" w:hAnsi="Arial" w:cs="Arial"/>
          <w:sz w:val="22"/>
          <w:szCs w:val="22"/>
        </w:rPr>
      </w:pPr>
    </w:p>
    <w:p w:rsidR="00521DFF" w:rsidRDefault="00521DFF" w:rsidP="00C0442E">
      <w:pPr>
        <w:jc w:val="both"/>
        <w:rPr>
          <w:rFonts w:ascii="Arial" w:hAnsi="Arial" w:cs="Arial"/>
          <w:sz w:val="22"/>
          <w:szCs w:val="22"/>
        </w:rPr>
      </w:pPr>
    </w:p>
    <w:p w:rsidR="00521DFF" w:rsidRDefault="00BF16BE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</w:t>
      </w:r>
      <w:r w:rsidRPr="00BF16BE">
        <w:rPr>
          <w:rFonts w:ascii="Arial" w:hAnsi="Arial" w:cs="Arial"/>
          <w:sz w:val="22"/>
          <w:szCs w:val="22"/>
        </w:rPr>
        <w:t xml:space="preserve"> Településfásítási Program</w:t>
      </w:r>
      <w:r>
        <w:rPr>
          <w:rFonts w:ascii="Arial" w:hAnsi="Arial" w:cs="Arial"/>
          <w:sz w:val="22"/>
          <w:szCs w:val="22"/>
        </w:rPr>
        <w:t xml:space="preserve"> által biztosított</w:t>
      </w:r>
      <w:r w:rsidRPr="00BF16BE">
        <w:rPr>
          <w:rFonts w:ascii="Arial" w:hAnsi="Arial" w:cs="Arial"/>
          <w:sz w:val="22"/>
          <w:szCs w:val="22"/>
        </w:rPr>
        <w:t xml:space="preserve"> fák konténeresek vagy földlabdások, 10-14 cm törzskörméretűek, fafajtól függően 2-5 méter magasak.</w:t>
      </w:r>
      <w:r w:rsidR="00670477">
        <w:rPr>
          <w:rFonts w:ascii="Arial" w:hAnsi="Arial" w:cs="Arial"/>
          <w:sz w:val="22"/>
          <w:szCs w:val="22"/>
        </w:rPr>
        <w:t xml:space="preserve"> A fák </w:t>
      </w:r>
      <w:r w:rsidR="00ED241E">
        <w:rPr>
          <w:rFonts w:ascii="Arial" w:hAnsi="Arial" w:cs="Arial"/>
          <w:sz w:val="22"/>
          <w:szCs w:val="22"/>
        </w:rPr>
        <w:t>öntözését a Bát-Kom 20</w:t>
      </w:r>
      <w:r w:rsidR="005D2573">
        <w:rPr>
          <w:rFonts w:ascii="Arial" w:hAnsi="Arial" w:cs="Arial"/>
          <w:sz w:val="22"/>
          <w:szCs w:val="22"/>
        </w:rPr>
        <w:t>04 Kft.-nek kell elvégeznie.</w:t>
      </w:r>
    </w:p>
    <w:p w:rsidR="00521DFF" w:rsidRDefault="00521DFF" w:rsidP="00C0442E">
      <w:pPr>
        <w:jc w:val="both"/>
        <w:rPr>
          <w:rFonts w:ascii="Arial" w:hAnsi="Arial" w:cs="Arial"/>
          <w:sz w:val="22"/>
          <w:szCs w:val="22"/>
        </w:rPr>
      </w:pPr>
    </w:p>
    <w:p w:rsidR="00BF16BE" w:rsidRDefault="00BF16BE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</w:t>
      </w:r>
      <w:r w:rsidRPr="00521DFF">
        <w:rPr>
          <w:rFonts w:ascii="Arial" w:hAnsi="Arial" w:cs="Arial"/>
          <w:sz w:val="22"/>
          <w:szCs w:val="22"/>
        </w:rPr>
        <w:t>z újszülött gyermekek</w:t>
      </w:r>
      <w:r>
        <w:rPr>
          <w:rFonts w:ascii="Arial" w:hAnsi="Arial" w:cs="Arial"/>
          <w:sz w:val="22"/>
          <w:szCs w:val="22"/>
        </w:rPr>
        <w:t xml:space="preserve"> faültetési programjában h</w:t>
      </w:r>
      <w:r w:rsidR="00521DFF">
        <w:rPr>
          <w:rFonts w:ascii="Arial" w:hAnsi="Arial" w:cs="Arial"/>
          <w:sz w:val="22"/>
          <w:szCs w:val="22"/>
        </w:rPr>
        <w:t>ársfa</w:t>
      </w:r>
      <w:r>
        <w:rPr>
          <w:rFonts w:ascii="Arial" w:hAnsi="Arial" w:cs="Arial"/>
          <w:sz w:val="22"/>
          <w:szCs w:val="22"/>
        </w:rPr>
        <w:t xml:space="preserve"> kerül ültetésre</w:t>
      </w:r>
      <w:r w:rsidR="00B6668C">
        <w:rPr>
          <w:rFonts w:ascii="Arial" w:hAnsi="Arial" w:cs="Arial"/>
          <w:sz w:val="22"/>
          <w:szCs w:val="22"/>
        </w:rPr>
        <w:t>.</w:t>
      </w:r>
      <w:r w:rsidR="005D2573" w:rsidRPr="005D2573">
        <w:t xml:space="preserve"> </w:t>
      </w:r>
      <w:r w:rsidR="005D2573" w:rsidRPr="005D2573">
        <w:rPr>
          <w:rFonts w:ascii="Arial" w:hAnsi="Arial" w:cs="Arial"/>
          <w:sz w:val="22"/>
          <w:szCs w:val="22"/>
        </w:rPr>
        <w:t xml:space="preserve">A fák öntözését a </w:t>
      </w:r>
      <w:r w:rsidR="005D2573">
        <w:rPr>
          <w:rFonts w:ascii="Arial" w:hAnsi="Arial" w:cs="Arial"/>
          <w:sz w:val="22"/>
          <w:szCs w:val="22"/>
        </w:rPr>
        <w:t>szülők</w:t>
      </w:r>
      <w:r w:rsidR="005D2573" w:rsidRPr="005D2573">
        <w:rPr>
          <w:rFonts w:ascii="Arial" w:hAnsi="Arial" w:cs="Arial"/>
          <w:sz w:val="22"/>
          <w:szCs w:val="22"/>
        </w:rPr>
        <w:t>nek kell</w:t>
      </w:r>
      <w:r w:rsidR="005D2573">
        <w:rPr>
          <w:rFonts w:ascii="Arial" w:hAnsi="Arial" w:cs="Arial"/>
          <w:sz w:val="22"/>
          <w:szCs w:val="22"/>
        </w:rPr>
        <w:t>ene</w:t>
      </w:r>
      <w:r w:rsidR="005D2573" w:rsidRPr="005D2573">
        <w:rPr>
          <w:rFonts w:ascii="Arial" w:hAnsi="Arial" w:cs="Arial"/>
          <w:sz w:val="22"/>
          <w:szCs w:val="22"/>
        </w:rPr>
        <w:t xml:space="preserve"> elvégeznie.</w:t>
      </w:r>
      <w:r w:rsidR="00B6668C">
        <w:rPr>
          <w:rFonts w:ascii="Arial" w:hAnsi="Arial" w:cs="Arial"/>
          <w:sz w:val="22"/>
          <w:szCs w:val="22"/>
        </w:rPr>
        <w:t xml:space="preserve"> A gyakorlati tapasztalataink szerint erre nem kerül sor</w:t>
      </w:r>
      <w:r w:rsidR="005D2573">
        <w:rPr>
          <w:rFonts w:ascii="Arial" w:hAnsi="Arial" w:cs="Arial"/>
          <w:sz w:val="22"/>
          <w:szCs w:val="22"/>
        </w:rPr>
        <w:t>. Emiatt nagyok sok csemete kiszáradt már a korábbi években.</w:t>
      </w:r>
    </w:p>
    <w:p w:rsidR="00494E6D" w:rsidRDefault="00494E6D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 2022. és 2023. éveben ültetett közel 70 db fa kb. 80%-a kiszáradt. Így a terület nincs teljes mértékben kihasználva.</w:t>
      </w:r>
      <w:r w:rsidR="00343E60">
        <w:rPr>
          <w:rFonts w:ascii="Arial" w:hAnsi="Arial" w:cs="Arial"/>
          <w:sz w:val="22"/>
          <w:szCs w:val="22"/>
        </w:rPr>
        <w:t xml:space="preserve"> Ebben azesetben esetleg szóba jöhet az újbóli faültetés is.</w:t>
      </w:r>
    </w:p>
    <w:p w:rsidR="00494E6D" w:rsidRDefault="00494E6D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hu-HU"/>
        </w:rPr>
        <w:lastRenderedPageBreak/>
        <w:drawing>
          <wp:inline distT="0" distB="0" distL="0" distR="0">
            <wp:extent cx="6120130" cy="4590415"/>
            <wp:effectExtent l="0" t="0" r="0" b="63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50604_09290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E6D" w:rsidRDefault="00494E6D" w:rsidP="00C0442E">
      <w:pPr>
        <w:jc w:val="both"/>
        <w:rPr>
          <w:rFonts w:ascii="Arial" w:hAnsi="Arial" w:cs="Arial"/>
          <w:sz w:val="22"/>
          <w:szCs w:val="22"/>
        </w:rPr>
      </w:pPr>
    </w:p>
    <w:p w:rsidR="00494E6D" w:rsidRDefault="00B6668C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 2024 </w:t>
      </w:r>
      <w:r w:rsidR="00494E6D">
        <w:rPr>
          <w:rFonts w:ascii="Arial" w:hAnsi="Arial" w:cs="Arial"/>
          <w:sz w:val="22"/>
          <w:szCs w:val="22"/>
        </w:rPr>
        <w:t>őszén telepített fák közül csak néhány darab, ami kiszáradt.</w:t>
      </w:r>
    </w:p>
    <w:p w:rsidR="00494E6D" w:rsidRDefault="00494E6D" w:rsidP="00C0442E">
      <w:pPr>
        <w:jc w:val="both"/>
        <w:rPr>
          <w:rFonts w:ascii="Arial" w:hAnsi="Arial" w:cs="Arial"/>
          <w:sz w:val="22"/>
          <w:szCs w:val="22"/>
        </w:rPr>
      </w:pPr>
    </w:p>
    <w:p w:rsidR="00BF16BE" w:rsidRDefault="00BF16BE" w:rsidP="00C0442E">
      <w:pPr>
        <w:jc w:val="both"/>
        <w:rPr>
          <w:rFonts w:ascii="Arial" w:hAnsi="Arial" w:cs="Arial"/>
          <w:sz w:val="22"/>
          <w:szCs w:val="22"/>
        </w:rPr>
      </w:pPr>
    </w:p>
    <w:p w:rsidR="00BF16BE" w:rsidRDefault="00670477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 </w:t>
      </w:r>
      <w:r w:rsidRPr="00670477">
        <w:rPr>
          <w:rFonts w:ascii="Arial" w:hAnsi="Arial" w:cs="Arial"/>
          <w:sz w:val="22"/>
          <w:szCs w:val="22"/>
        </w:rPr>
        <w:t xml:space="preserve">Miyawaki mini erdő ültetése </w:t>
      </w:r>
      <w:r>
        <w:rPr>
          <w:rFonts w:ascii="Arial" w:hAnsi="Arial" w:cs="Arial"/>
          <w:sz w:val="22"/>
          <w:szCs w:val="22"/>
        </w:rPr>
        <w:t xml:space="preserve">során </w:t>
      </w:r>
      <w:r w:rsidRPr="00670477">
        <w:rPr>
          <w:rFonts w:ascii="Arial" w:hAnsi="Arial" w:cs="Arial"/>
          <w:sz w:val="22"/>
          <w:szCs w:val="22"/>
        </w:rPr>
        <w:t>2 éves, 30-60 cm magas csemeték</w:t>
      </w:r>
      <w:r>
        <w:rPr>
          <w:rFonts w:ascii="Arial" w:hAnsi="Arial" w:cs="Arial"/>
          <w:sz w:val="22"/>
          <w:szCs w:val="22"/>
        </w:rPr>
        <w:t xml:space="preserve"> kerülnek felhasználásra.</w:t>
      </w:r>
      <w:r w:rsidR="005D2573" w:rsidRPr="005D2573">
        <w:rPr>
          <w:rFonts w:ascii="Arial" w:hAnsi="Arial" w:cs="Arial"/>
          <w:sz w:val="22"/>
          <w:szCs w:val="22"/>
        </w:rPr>
        <w:t xml:space="preserve"> </w:t>
      </w:r>
      <w:r w:rsidR="005D2573">
        <w:rPr>
          <w:rFonts w:ascii="Arial" w:hAnsi="Arial" w:cs="Arial"/>
          <w:sz w:val="22"/>
          <w:szCs w:val="22"/>
        </w:rPr>
        <w:t>A fák öntözését egy örökbefogadó szervezetnek/egyesületnek/magánszemélynek kell elvégeznie.</w:t>
      </w:r>
    </w:p>
    <w:p w:rsidR="00BF16BE" w:rsidRDefault="00BF16BE" w:rsidP="00C0442E">
      <w:pPr>
        <w:jc w:val="both"/>
        <w:rPr>
          <w:rFonts w:ascii="Arial" w:hAnsi="Arial" w:cs="Arial"/>
          <w:sz w:val="22"/>
          <w:szCs w:val="22"/>
        </w:rPr>
      </w:pPr>
    </w:p>
    <w:p w:rsidR="00BF16BE" w:rsidRDefault="005D2573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 faültetési </w:t>
      </w:r>
      <w:r w:rsidRPr="005D2573">
        <w:rPr>
          <w:rFonts w:ascii="Arial" w:hAnsi="Arial" w:cs="Arial"/>
          <w:sz w:val="22"/>
          <w:szCs w:val="22"/>
        </w:rPr>
        <w:t>program</w:t>
      </w:r>
      <w:r>
        <w:rPr>
          <w:rFonts w:ascii="Arial" w:hAnsi="Arial" w:cs="Arial"/>
          <w:sz w:val="22"/>
          <w:szCs w:val="22"/>
        </w:rPr>
        <w:t>okat folytatni kell</w:t>
      </w:r>
      <w:r w:rsidR="00B6668C">
        <w:rPr>
          <w:rFonts w:ascii="Arial" w:hAnsi="Arial" w:cs="Arial"/>
          <w:sz w:val="22"/>
          <w:szCs w:val="22"/>
        </w:rPr>
        <w:t>ene</w:t>
      </w:r>
      <w:r>
        <w:rPr>
          <w:rFonts w:ascii="Arial" w:hAnsi="Arial" w:cs="Arial"/>
          <w:sz w:val="22"/>
          <w:szCs w:val="22"/>
        </w:rPr>
        <w:t>, a mini erdő telepítését meg kell</w:t>
      </w:r>
      <w:r w:rsidR="00B6668C">
        <w:rPr>
          <w:rFonts w:ascii="Arial" w:hAnsi="Arial" w:cs="Arial"/>
          <w:sz w:val="22"/>
          <w:szCs w:val="22"/>
        </w:rPr>
        <w:t>ene</w:t>
      </w:r>
      <w:r>
        <w:rPr>
          <w:rFonts w:ascii="Arial" w:hAnsi="Arial" w:cs="Arial"/>
          <w:sz w:val="22"/>
          <w:szCs w:val="22"/>
        </w:rPr>
        <w:t xml:space="preserve"> kezdeni</w:t>
      </w:r>
      <w:r w:rsidRPr="005D2573">
        <w:rPr>
          <w:rFonts w:ascii="Arial" w:hAnsi="Arial" w:cs="Arial"/>
          <w:sz w:val="22"/>
          <w:szCs w:val="22"/>
        </w:rPr>
        <w:t xml:space="preserve"> a mellékletben szereplő területek felhasználásá</w:t>
      </w:r>
      <w:r>
        <w:rPr>
          <w:rFonts w:ascii="Arial" w:hAnsi="Arial" w:cs="Arial"/>
          <w:sz w:val="22"/>
          <w:szCs w:val="22"/>
        </w:rPr>
        <w:t>val. A</w:t>
      </w:r>
      <w:r w:rsidRPr="00521DFF">
        <w:rPr>
          <w:rFonts w:ascii="Arial" w:hAnsi="Arial" w:cs="Arial"/>
          <w:sz w:val="22"/>
          <w:szCs w:val="22"/>
        </w:rPr>
        <w:t>z újszülött gyermekek</w:t>
      </w:r>
      <w:r>
        <w:rPr>
          <w:rFonts w:ascii="Arial" w:hAnsi="Arial" w:cs="Arial"/>
          <w:sz w:val="22"/>
          <w:szCs w:val="22"/>
        </w:rPr>
        <w:t xml:space="preserve"> faültetési programját</w:t>
      </w:r>
      <w:r w:rsidRPr="005D2573">
        <w:rPr>
          <w:rFonts w:ascii="Arial" w:hAnsi="Arial" w:cs="Arial"/>
          <w:sz w:val="22"/>
          <w:szCs w:val="22"/>
        </w:rPr>
        <w:t xml:space="preserve"> a 6 méternél szélesebb külterületi földutak mentén</w:t>
      </w:r>
      <w:r>
        <w:rPr>
          <w:rFonts w:ascii="Arial" w:hAnsi="Arial" w:cs="Arial"/>
          <w:sz w:val="22"/>
          <w:szCs w:val="22"/>
        </w:rPr>
        <w:t xml:space="preserve"> lehet folytatni</w:t>
      </w:r>
      <w:r w:rsidR="00B6668C">
        <w:rPr>
          <w:rFonts w:ascii="Arial" w:hAnsi="Arial" w:cs="Arial"/>
          <w:sz w:val="22"/>
          <w:szCs w:val="22"/>
        </w:rPr>
        <w:t xml:space="preserve">, de felvetődött a program szüneteltetése </w:t>
      </w:r>
      <w:r>
        <w:rPr>
          <w:rFonts w:ascii="Arial" w:hAnsi="Arial" w:cs="Arial"/>
          <w:sz w:val="22"/>
          <w:szCs w:val="22"/>
        </w:rPr>
        <w:t xml:space="preserve">a területek </w:t>
      </w:r>
      <w:r w:rsidR="009E48B4">
        <w:rPr>
          <w:rFonts w:ascii="Arial" w:hAnsi="Arial" w:cs="Arial"/>
          <w:sz w:val="22"/>
          <w:szCs w:val="22"/>
        </w:rPr>
        <w:t>hiány</w:t>
      </w:r>
      <w:r w:rsidR="00B6668C">
        <w:rPr>
          <w:rFonts w:ascii="Arial" w:hAnsi="Arial" w:cs="Arial"/>
          <w:sz w:val="22"/>
          <w:szCs w:val="22"/>
        </w:rPr>
        <w:t>a miatt, de lehetőség</w:t>
      </w:r>
      <w:r>
        <w:rPr>
          <w:rFonts w:ascii="Arial" w:hAnsi="Arial" w:cs="Arial"/>
          <w:sz w:val="22"/>
          <w:szCs w:val="22"/>
        </w:rPr>
        <w:t xml:space="preserve"> az adott éves telepítés egyszerre több helyen (4 </w:t>
      </w:r>
      <w:r w:rsidR="00B6668C">
        <w:rPr>
          <w:rFonts w:ascii="Arial" w:hAnsi="Arial" w:cs="Arial"/>
          <w:sz w:val="22"/>
          <w:szCs w:val="22"/>
        </w:rPr>
        <w:t>–</w:t>
      </w:r>
      <w:r>
        <w:rPr>
          <w:rFonts w:ascii="Arial" w:hAnsi="Arial" w:cs="Arial"/>
          <w:sz w:val="22"/>
          <w:szCs w:val="22"/>
        </w:rPr>
        <w:t xml:space="preserve"> 8</w:t>
      </w:r>
      <w:r w:rsidR="00B6668C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db fa/kijelölt terü</w:t>
      </w:r>
      <w:r w:rsidR="00B6668C">
        <w:rPr>
          <w:rFonts w:ascii="Arial" w:hAnsi="Arial" w:cs="Arial"/>
          <w:sz w:val="22"/>
          <w:szCs w:val="22"/>
        </w:rPr>
        <w:t>let (utcák zöldsávjai) történő megvalósítása</w:t>
      </w:r>
      <w:r>
        <w:rPr>
          <w:rFonts w:ascii="Arial" w:hAnsi="Arial" w:cs="Arial"/>
          <w:sz w:val="22"/>
          <w:szCs w:val="22"/>
        </w:rPr>
        <w:t>.</w:t>
      </w:r>
      <w:r w:rsidR="00B6668C">
        <w:rPr>
          <w:rFonts w:ascii="Arial" w:hAnsi="Arial" w:cs="Arial"/>
          <w:sz w:val="22"/>
          <w:szCs w:val="22"/>
        </w:rPr>
        <w:t xml:space="preserve"> Az </w:t>
      </w:r>
      <w:r w:rsidR="00B6668C" w:rsidRPr="00494E6D">
        <w:rPr>
          <w:rFonts w:ascii="Arial" w:hAnsi="Arial" w:cs="Arial"/>
          <w:sz w:val="22"/>
          <w:szCs w:val="22"/>
        </w:rPr>
        <w:t xml:space="preserve">újszülött gyermekek </w:t>
      </w:r>
      <w:r w:rsidR="00B6668C">
        <w:rPr>
          <w:rFonts w:ascii="Arial" w:hAnsi="Arial" w:cs="Arial"/>
          <w:sz w:val="22"/>
          <w:szCs w:val="22"/>
        </w:rPr>
        <w:t>faültetési program folytatása kapcsán megoldás lehet</w:t>
      </w:r>
      <w:r w:rsidR="00494E6D">
        <w:rPr>
          <w:rFonts w:ascii="Arial" w:hAnsi="Arial" w:cs="Arial"/>
          <w:sz w:val="22"/>
          <w:szCs w:val="22"/>
        </w:rPr>
        <w:t xml:space="preserve"> 1 db fa ült</w:t>
      </w:r>
      <w:r w:rsidR="00B6668C">
        <w:rPr>
          <w:rFonts w:ascii="Arial" w:hAnsi="Arial" w:cs="Arial"/>
          <w:sz w:val="22"/>
          <w:szCs w:val="22"/>
        </w:rPr>
        <w:t>etése is</w:t>
      </w:r>
      <w:r w:rsidR="00494E6D">
        <w:rPr>
          <w:rFonts w:ascii="Arial" w:hAnsi="Arial" w:cs="Arial"/>
          <w:sz w:val="22"/>
          <w:szCs w:val="22"/>
        </w:rPr>
        <w:t>, ahol egy táblára kerül fel minden gyermek neve az évszám mellé.</w:t>
      </w:r>
    </w:p>
    <w:p w:rsidR="00670477" w:rsidRDefault="00670477" w:rsidP="00C0442E">
      <w:pPr>
        <w:jc w:val="both"/>
        <w:rPr>
          <w:rFonts w:ascii="Arial" w:hAnsi="Arial" w:cs="Arial"/>
          <w:sz w:val="22"/>
          <w:szCs w:val="22"/>
        </w:rPr>
      </w:pPr>
    </w:p>
    <w:p w:rsidR="00670477" w:rsidRDefault="00670477" w:rsidP="00C0442E">
      <w:pPr>
        <w:jc w:val="both"/>
        <w:rPr>
          <w:rFonts w:ascii="Arial" w:hAnsi="Arial" w:cs="Arial"/>
          <w:sz w:val="22"/>
          <w:szCs w:val="22"/>
        </w:rPr>
      </w:pPr>
    </w:p>
    <w:p w:rsidR="00521DFF" w:rsidRDefault="00521DFF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Javasoljuk</w:t>
      </w:r>
    </w:p>
    <w:p w:rsidR="00521DFF" w:rsidRDefault="00521DFF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-a határozat mellékletében szereplő önkormányzati tulajdonban lévő ingatlanok kijelölését növénytelepítésre,</w:t>
      </w:r>
    </w:p>
    <w:p w:rsidR="00521DFF" w:rsidRDefault="00521DFF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- </w:t>
      </w:r>
      <w:r w:rsidRPr="00521DFF">
        <w:rPr>
          <w:rFonts w:ascii="Arial" w:hAnsi="Arial" w:cs="Arial"/>
          <w:sz w:val="22"/>
          <w:szCs w:val="22"/>
        </w:rPr>
        <w:t>a Településfásítási Program</w:t>
      </w:r>
      <w:r>
        <w:rPr>
          <w:rFonts w:ascii="Arial" w:hAnsi="Arial" w:cs="Arial"/>
          <w:sz w:val="22"/>
          <w:szCs w:val="22"/>
        </w:rPr>
        <w:t>ban való további részvételt,</w:t>
      </w:r>
    </w:p>
    <w:p w:rsidR="00343E60" w:rsidRDefault="00521DFF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- a</w:t>
      </w:r>
      <w:r w:rsidRPr="00521DFF">
        <w:rPr>
          <w:rFonts w:ascii="Arial" w:hAnsi="Arial" w:cs="Arial"/>
          <w:sz w:val="22"/>
          <w:szCs w:val="22"/>
        </w:rPr>
        <w:t>z újszülött gyermekek</w:t>
      </w:r>
      <w:r>
        <w:rPr>
          <w:rFonts w:ascii="Arial" w:hAnsi="Arial" w:cs="Arial"/>
          <w:sz w:val="22"/>
          <w:szCs w:val="22"/>
        </w:rPr>
        <w:t xml:space="preserve"> faültetési programjának folytatását</w:t>
      </w:r>
      <w:r w:rsidR="00670477">
        <w:rPr>
          <w:rFonts w:ascii="Arial" w:hAnsi="Arial" w:cs="Arial"/>
          <w:sz w:val="22"/>
          <w:szCs w:val="22"/>
        </w:rPr>
        <w:t xml:space="preserve">, a mellékletben szereplő területek felhasználását követően </w:t>
      </w:r>
    </w:p>
    <w:p w:rsidR="00343E60" w:rsidRDefault="00343E60" w:rsidP="00343E60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="000548CB">
        <w:rPr>
          <w:rFonts w:ascii="Arial" w:hAnsi="Arial" w:cs="Arial"/>
          <w:sz w:val="22"/>
          <w:szCs w:val="22"/>
        </w:rPr>
        <w:t xml:space="preserve">- </w:t>
      </w:r>
      <w:r w:rsidRPr="00343E60">
        <w:rPr>
          <w:rFonts w:ascii="Arial" w:hAnsi="Arial" w:cs="Arial"/>
          <w:sz w:val="22"/>
          <w:szCs w:val="22"/>
        </w:rPr>
        <w:t>1 db fa ültetése is, ahol egy táblára kerül fel minden gyermek neve az évszám mellé</w:t>
      </w:r>
      <w:r>
        <w:rPr>
          <w:rFonts w:ascii="Arial" w:hAnsi="Arial" w:cs="Arial"/>
          <w:sz w:val="22"/>
          <w:szCs w:val="22"/>
        </w:rPr>
        <w:t>,</w:t>
      </w:r>
    </w:p>
    <w:p w:rsidR="00670477" w:rsidRDefault="00343E60" w:rsidP="00343E60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="000548CB">
        <w:rPr>
          <w:rFonts w:ascii="Arial" w:hAnsi="Arial" w:cs="Arial"/>
          <w:sz w:val="22"/>
          <w:szCs w:val="22"/>
        </w:rPr>
        <w:t xml:space="preserve">- </w:t>
      </w:r>
      <w:r w:rsidR="00670477">
        <w:rPr>
          <w:rFonts w:ascii="Arial" w:hAnsi="Arial" w:cs="Arial"/>
          <w:sz w:val="22"/>
          <w:szCs w:val="22"/>
        </w:rPr>
        <w:t xml:space="preserve">a 6 méternél szélesebb külterületi földutak mentén, </w:t>
      </w:r>
    </w:p>
    <w:p w:rsidR="00521DFF" w:rsidRDefault="00670477" w:rsidP="00C0442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- a polgármester vegye fel a kapcsolatot szervezetekkel a mini erdő létrehozása érdekében</w:t>
      </w:r>
      <w:r w:rsidR="00521DFF" w:rsidRPr="00521DFF">
        <w:rPr>
          <w:rFonts w:ascii="Arial" w:hAnsi="Arial" w:cs="Arial"/>
          <w:sz w:val="22"/>
          <w:szCs w:val="22"/>
        </w:rPr>
        <w:t>.</w:t>
      </w:r>
    </w:p>
    <w:p w:rsidR="007F2947" w:rsidRDefault="007F2947" w:rsidP="00C0442E">
      <w:pPr>
        <w:spacing w:after="200" w:line="276" w:lineRule="auto"/>
        <w:contextualSpacing/>
        <w:jc w:val="both"/>
        <w:rPr>
          <w:rFonts w:ascii="Arial" w:eastAsia="Calibri" w:hAnsi="Arial" w:cs="Arial"/>
          <w:b/>
          <w:sz w:val="22"/>
          <w:szCs w:val="22"/>
          <w:u w:val="single"/>
          <w:lang w:eastAsia="en-US"/>
        </w:rPr>
      </w:pPr>
    </w:p>
    <w:p w:rsidR="00115CAD" w:rsidRDefault="00115CAD" w:rsidP="008872AC">
      <w:pPr>
        <w:pStyle w:val="Listaszerbekezds"/>
        <w:spacing w:line="252" w:lineRule="auto"/>
        <w:ind w:left="2945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115CAD" w:rsidRDefault="00115CAD" w:rsidP="008872AC">
      <w:pPr>
        <w:pStyle w:val="Listaszerbekezds"/>
        <w:spacing w:line="252" w:lineRule="auto"/>
        <w:ind w:left="2945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115CAD" w:rsidRDefault="00115CAD" w:rsidP="008872AC">
      <w:pPr>
        <w:pStyle w:val="Listaszerbekezds"/>
        <w:spacing w:line="252" w:lineRule="auto"/>
        <w:ind w:left="2945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115CAD" w:rsidRDefault="00115CAD" w:rsidP="008872AC">
      <w:pPr>
        <w:pStyle w:val="Listaszerbekezds"/>
        <w:spacing w:line="252" w:lineRule="auto"/>
        <w:ind w:left="2945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9726C4" w:rsidRPr="009726C4" w:rsidRDefault="009726C4" w:rsidP="008872AC">
      <w:pPr>
        <w:pStyle w:val="Listaszerbekezds"/>
        <w:spacing w:line="252" w:lineRule="auto"/>
        <w:ind w:left="2945"/>
        <w:jc w:val="both"/>
        <w:rPr>
          <w:rFonts w:ascii="Arial" w:hAnsi="Arial" w:cs="Arial"/>
          <w:b/>
          <w:sz w:val="22"/>
          <w:szCs w:val="22"/>
          <w:u w:val="single"/>
        </w:rPr>
      </w:pPr>
      <w:r w:rsidRPr="009726C4">
        <w:rPr>
          <w:rFonts w:ascii="Arial" w:hAnsi="Arial" w:cs="Arial"/>
          <w:b/>
          <w:sz w:val="22"/>
          <w:szCs w:val="22"/>
          <w:u w:val="single"/>
        </w:rPr>
        <w:t>Határozati javaslat:</w:t>
      </w:r>
    </w:p>
    <w:p w:rsidR="009726C4" w:rsidRPr="00475A72" w:rsidRDefault="009726C4" w:rsidP="009726C4">
      <w:pPr>
        <w:spacing w:line="252" w:lineRule="auto"/>
        <w:ind w:left="1985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9E48B4" w:rsidRPr="009E48B4" w:rsidRDefault="009E48B4" w:rsidP="005324CF">
      <w:pPr>
        <w:spacing w:line="252" w:lineRule="auto"/>
        <w:ind w:left="2977"/>
        <w:jc w:val="both"/>
        <w:rPr>
          <w:rFonts w:ascii="Arial" w:hAnsi="Arial" w:cs="Arial"/>
          <w:b/>
          <w:bCs/>
          <w:iCs/>
          <w:sz w:val="22"/>
          <w:szCs w:val="22"/>
          <w:u w:val="single"/>
        </w:rPr>
      </w:pPr>
      <w:r w:rsidRPr="009E48B4">
        <w:rPr>
          <w:rFonts w:ascii="Arial" w:hAnsi="Arial" w:cs="Arial"/>
          <w:b/>
          <w:bCs/>
          <w:iCs/>
          <w:sz w:val="22"/>
          <w:szCs w:val="22"/>
          <w:u w:val="single"/>
        </w:rPr>
        <w:t xml:space="preserve">a fásítási program </w:t>
      </w:r>
      <w:r>
        <w:rPr>
          <w:rFonts w:ascii="Arial" w:hAnsi="Arial" w:cs="Arial"/>
          <w:b/>
          <w:bCs/>
          <w:iCs/>
          <w:sz w:val="22"/>
          <w:szCs w:val="22"/>
          <w:u w:val="single"/>
        </w:rPr>
        <w:t xml:space="preserve">folytatásának </w:t>
      </w:r>
      <w:r w:rsidRPr="009E48B4">
        <w:rPr>
          <w:rFonts w:ascii="Arial" w:hAnsi="Arial" w:cs="Arial"/>
          <w:b/>
          <w:bCs/>
          <w:iCs/>
          <w:sz w:val="22"/>
          <w:szCs w:val="22"/>
          <w:u w:val="single"/>
        </w:rPr>
        <w:t>helyszíneire</w:t>
      </w:r>
    </w:p>
    <w:p w:rsidR="009726C4" w:rsidRPr="00475A72" w:rsidRDefault="009726C4" w:rsidP="005324CF">
      <w:pPr>
        <w:spacing w:line="252" w:lineRule="auto"/>
        <w:ind w:left="2977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9726C4" w:rsidRDefault="009726C4" w:rsidP="005324CF">
      <w:pPr>
        <w:spacing w:line="252" w:lineRule="auto"/>
        <w:ind w:left="2977"/>
        <w:jc w:val="both"/>
        <w:rPr>
          <w:rFonts w:ascii="Arial" w:hAnsi="Arial" w:cs="Arial"/>
          <w:sz w:val="22"/>
          <w:szCs w:val="22"/>
        </w:rPr>
      </w:pPr>
      <w:r w:rsidRPr="00475A72">
        <w:rPr>
          <w:rFonts w:ascii="Arial" w:hAnsi="Arial" w:cs="Arial"/>
          <w:sz w:val="22"/>
          <w:szCs w:val="22"/>
        </w:rPr>
        <w:t>Bátaszék Város Önkormányzat</w:t>
      </w:r>
      <w:r>
        <w:rPr>
          <w:rFonts w:ascii="Arial" w:hAnsi="Arial" w:cs="Arial"/>
          <w:sz w:val="22"/>
          <w:szCs w:val="22"/>
        </w:rPr>
        <w:t>ának</w:t>
      </w:r>
      <w:r w:rsidRPr="00475A72">
        <w:rPr>
          <w:rFonts w:ascii="Arial" w:hAnsi="Arial" w:cs="Arial"/>
          <w:sz w:val="22"/>
          <w:szCs w:val="22"/>
        </w:rPr>
        <w:t xml:space="preserve"> Képviselő-testülete </w:t>
      </w:r>
    </w:p>
    <w:p w:rsidR="009726C4" w:rsidRDefault="009726C4" w:rsidP="008872AC">
      <w:pPr>
        <w:spacing w:line="252" w:lineRule="auto"/>
        <w:ind w:left="2977"/>
        <w:jc w:val="both"/>
        <w:rPr>
          <w:rFonts w:ascii="Arial" w:hAnsi="Arial" w:cs="Arial"/>
          <w:sz w:val="22"/>
          <w:szCs w:val="22"/>
        </w:rPr>
      </w:pPr>
    </w:p>
    <w:p w:rsidR="009726C4" w:rsidRPr="00C867F5" w:rsidRDefault="008872AC" w:rsidP="008872AC">
      <w:pPr>
        <w:pStyle w:val="Listaszerbekezds"/>
        <w:numPr>
          <w:ilvl w:val="0"/>
          <w:numId w:val="18"/>
        </w:numPr>
        <w:spacing w:line="252" w:lineRule="auto"/>
        <w:ind w:left="2977" w:firstLine="0"/>
        <w:jc w:val="both"/>
        <w:rPr>
          <w:rFonts w:ascii="Arial" w:hAnsi="Arial" w:cs="Arial"/>
          <w:sz w:val="22"/>
          <w:szCs w:val="22"/>
        </w:rPr>
      </w:pPr>
      <w:r w:rsidRPr="008872AC">
        <w:rPr>
          <w:rFonts w:ascii="Arial" w:hAnsi="Arial" w:cs="Arial"/>
          <w:sz w:val="22"/>
          <w:szCs w:val="22"/>
        </w:rPr>
        <w:t>a határozat mellékletében szereplő önkormányzati tulajdonban lévő ingatlanok</w:t>
      </w:r>
      <w:r>
        <w:rPr>
          <w:rFonts w:ascii="Arial" w:hAnsi="Arial" w:cs="Arial"/>
          <w:sz w:val="22"/>
          <w:szCs w:val="22"/>
        </w:rPr>
        <w:t>at</w:t>
      </w:r>
      <w:r w:rsidRPr="008872AC">
        <w:rPr>
          <w:rFonts w:ascii="Arial" w:hAnsi="Arial" w:cs="Arial"/>
          <w:sz w:val="22"/>
          <w:szCs w:val="22"/>
        </w:rPr>
        <w:t xml:space="preserve"> jelöl</w:t>
      </w:r>
      <w:r>
        <w:rPr>
          <w:rFonts w:ascii="Arial" w:hAnsi="Arial" w:cs="Arial"/>
          <w:sz w:val="22"/>
          <w:szCs w:val="22"/>
        </w:rPr>
        <w:t>i ki</w:t>
      </w:r>
      <w:r w:rsidRPr="008872AC">
        <w:rPr>
          <w:rFonts w:ascii="Arial" w:hAnsi="Arial" w:cs="Arial"/>
          <w:sz w:val="22"/>
          <w:szCs w:val="22"/>
        </w:rPr>
        <w:t xml:space="preserve"> növénytelepítésre</w:t>
      </w:r>
      <w:r>
        <w:rPr>
          <w:rFonts w:ascii="Arial" w:hAnsi="Arial" w:cs="Arial"/>
          <w:sz w:val="22"/>
          <w:szCs w:val="22"/>
        </w:rPr>
        <w:t>,</w:t>
      </w:r>
    </w:p>
    <w:p w:rsidR="009726C4" w:rsidRDefault="009726C4" w:rsidP="008872AC">
      <w:pPr>
        <w:spacing w:line="252" w:lineRule="auto"/>
        <w:ind w:left="2977"/>
        <w:jc w:val="both"/>
        <w:rPr>
          <w:rFonts w:ascii="Arial" w:hAnsi="Arial" w:cs="Arial"/>
          <w:sz w:val="22"/>
          <w:szCs w:val="22"/>
        </w:rPr>
      </w:pPr>
    </w:p>
    <w:p w:rsidR="008872AC" w:rsidRDefault="008872AC" w:rsidP="008872AC">
      <w:pPr>
        <w:pStyle w:val="Listaszerbekezds"/>
        <w:numPr>
          <w:ilvl w:val="0"/>
          <w:numId w:val="18"/>
        </w:numPr>
        <w:spacing w:line="252" w:lineRule="auto"/>
        <w:ind w:left="2977" w:firstLine="0"/>
        <w:jc w:val="both"/>
        <w:rPr>
          <w:rFonts w:ascii="Arial" w:hAnsi="Arial" w:cs="Arial"/>
          <w:sz w:val="22"/>
          <w:szCs w:val="22"/>
        </w:rPr>
      </w:pPr>
      <w:r w:rsidRPr="008872AC">
        <w:rPr>
          <w:rFonts w:ascii="Arial" w:hAnsi="Arial" w:cs="Arial"/>
          <w:sz w:val="22"/>
          <w:szCs w:val="22"/>
        </w:rPr>
        <w:t xml:space="preserve">a Településfásítási Programban </w:t>
      </w:r>
      <w:r>
        <w:rPr>
          <w:rFonts w:ascii="Arial" w:hAnsi="Arial" w:cs="Arial"/>
          <w:sz w:val="22"/>
          <w:szCs w:val="22"/>
        </w:rPr>
        <w:t>továbbra is részt kíván venni,</w:t>
      </w:r>
    </w:p>
    <w:p w:rsidR="008872AC" w:rsidRPr="008872AC" w:rsidRDefault="008872AC" w:rsidP="008872AC">
      <w:pPr>
        <w:pStyle w:val="Listaszerbekezds"/>
        <w:ind w:left="2977"/>
        <w:rPr>
          <w:rFonts w:ascii="Arial" w:hAnsi="Arial" w:cs="Arial"/>
          <w:sz w:val="22"/>
          <w:szCs w:val="22"/>
        </w:rPr>
      </w:pPr>
    </w:p>
    <w:p w:rsidR="00343E60" w:rsidRDefault="008872AC" w:rsidP="007B6AF3">
      <w:pPr>
        <w:pStyle w:val="Listaszerbekezds"/>
        <w:numPr>
          <w:ilvl w:val="0"/>
          <w:numId w:val="18"/>
        </w:numPr>
        <w:spacing w:line="252" w:lineRule="auto"/>
        <w:ind w:left="3544" w:hanging="567"/>
        <w:jc w:val="both"/>
        <w:rPr>
          <w:rFonts w:ascii="Arial" w:hAnsi="Arial" w:cs="Arial"/>
          <w:sz w:val="22"/>
          <w:szCs w:val="22"/>
        </w:rPr>
      </w:pPr>
      <w:r w:rsidRPr="00343E60">
        <w:rPr>
          <w:rFonts w:ascii="Arial" w:hAnsi="Arial" w:cs="Arial"/>
          <w:sz w:val="22"/>
          <w:szCs w:val="22"/>
        </w:rPr>
        <w:t xml:space="preserve">az újszülött gyermekek faültetési programjának folytatásával egyetért, a mellékletben szereplő területek felhasználását követően </w:t>
      </w:r>
    </w:p>
    <w:p w:rsidR="00343E60" w:rsidRPr="00343E60" w:rsidRDefault="00343E60" w:rsidP="00343E60">
      <w:pPr>
        <w:spacing w:line="252" w:lineRule="auto"/>
        <w:ind w:left="3828" w:hanging="284"/>
        <w:jc w:val="both"/>
        <w:rPr>
          <w:rFonts w:ascii="Arial" w:hAnsi="Arial" w:cs="Arial"/>
          <w:sz w:val="22"/>
          <w:szCs w:val="22"/>
        </w:rPr>
      </w:pPr>
      <w:r w:rsidRPr="00343E60">
        <w:rPr>
          <w:rFonts w:ascii="Arial" w:hAnsi="Arial" w:cs="Arial"/>
          <w:sz w:val="22"/>
          <w:szCs w:val="22"/>
        </w:rPr>
        <w:t xml:space="preserve">- </w:t>
      </w:r>
      <w:r w:rsidR="00A3551C">
        <w:rPr>
          <w:rFonts w:ascii="Arial" w:hAnsi="Arial" w:cs="Arial"/>
          <w:sz w:val="22"/>
          <w:szCs w:val="22"/>
        </w:rPr>
        <w:t>1 db fa ültetésével</w:t>
      </w:r>
      <w:r w:rsidRPr="00343E60">
        <w:rPr>
          <w:rFonts w:ascii="Arial" w:hAnsi="Arial" w:cs="Arial"/>
          <w:sz w:val="22"/>
          <w:szCs w:val="22"/>
        </w:rPr>
        <w:t>, ahol egy táblára kerül fel minden gyermek neve az évszám mellé</w:t>
      </w:r>
      <w:r>
        <w:rPr>
          <w:rFonts w:ascii="Arial" w:hAnsi="Arial" w:cs="Arial"/>
          <w:sz w:val="22"/>
          <w:szCs w:val="22"/>
        </w:rPr>
        <w:t>,</w:t>
      </w:r>
      <w:r w:rsidRPr="00343E60">
        <w:rPr>
          <w:rFonts w:ascii="Arial" w:hAnsi="Arial" w:cs="Arial"/>
          <w:sz w:val="22"/>
          <w:szCs w:val="22"/>
        </w:rPr>
        <w:t xml:space="preserve"> </w:t>
      </w:r>
      <w:r w:rsidR="00A3551C">
        <w:rPr>
          <w:rFonts w:ascii="Arial" w:hAnsi="Arial" w:cs="Arial"/>
          <w:sz w:val="22"/>
          <w:szCs w:val="22"/>
        </w:rPr>
        <w:t>illetve</w:t>
      </w:r>
    </w:p>
    <w:p w:rsidR="008872AC" w:rsidRPr="000548CB" w:rsidRDefault="000548CB" w:rsidP="000548CB">
      <w:pPr>
        <w:spacing w:line="252" w:lineRule="auto"/>
        <w:ind w:left="2832" w:firstLine="708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- </w:t>
      </w:r>
      <w:r w:rsidR="008872AC" w:rsidRPr="000548CB">
        <w:rPr>
          <w:rFonts w:ascii="Arial" w:hAnsi="Arial" w:cs="Arial"/>
          <w:sz w:val="22"/>
          <w:szCs w:val="22"/>
        </w:rPr>
        <w:t>a 6 méternél széles</w:t>
      </w:r>
      <w:r w:rsidR="00343E60" w:rsidRPr="000548CB">
        <w:rPr>
          <w:rFonts w:ascii="Arial" w:hAnsi="Arial" w:cs="Arial"/>
          <w:sz w:val="22"/>
          <w:szCs w:val="22"/>
        </w:rPr>
        <w:t>ebb külterületi földutak mentén.</w:t>
      </w:r>
      <w:r w:rsidR="008872AC" w:rsidRPr="000548CB">
        <w:rPr>
          <w:rFonts w:ascii="Arial" w:hAnsi="Arial" w:cs="Arial"/>
          <w:sz w:val="22"/>
          <w:szCs w:val="22"/>
        </w:rPr>
        <w:t xml:space="preserve"> </w:t>
      </w:r>
    </w:p>
    <w:p w:rsidR="008872AC" w:rsidRPr="008872AC" w:rsidRDefault="008872AC" w:rsidP="008872AC">
      <w:pPr>
        <w:pStyle w:val="Listaszerbekezds"/>
        <w:ind w:left="2977"/>
        <w:rPr>
          <w:rFonts w:ascii="Arial" w:hAnsi="Arial" w:cs="Arial"/>
          <w:sz w:val="22"/>
          <w:szCs w:val="22"/>
        </w:rPr>
      </w:pPr>
    </w:p>
    <w:p w:rsidR="008872AC" w:rsidRPr="00DD207C" w:rsidRDefault="008872AC" w:rsidP="00DD207C">
      <w:pPr>
        <w:pStyle w:val="Listaszerbekezds"/>
        <w:numPr>
          <w:ilvl w:val="0"/>
          <w:numId w:val="18"/>
        </w:numPr>
        <w:spacing w:line="252" w:lineRule="auto"/>
        <w:ind w:left="2977" w:firstLine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 mini erdők létrehozásával egyetért,</w:t>
      </w:r>
      <w:r w:rsidR="00DD207C">
        <w:rPr>
          <w:rFonts w:ascii="Arial" w:hAnsi="Arial" w:cs="Arial"/>
          <w:sz w:val="22"/>
          <w:szCs w:val="22"/>
        </w:rPr>
        <w:t xml:space="preserve"> </w:t>
      </w:r>
      <w:r w:rsidRPr="00DD207C">
        <w:rPr>
          <w:rFonts w:ascii="Arial" w:hAnsi="Arial" w:cs="Arial"/>
          <w:sz w:val="22"/>
          <w:szCs w:val="22"/>
        </w:rPr>
        <w:t>egyidejűleg felkéri a város polgármesterét, hogy folytasson tárgyalásokat szervezetekkel a mini erdő létrehozása érdekében.</w:t>
      </w:r>
    </w:p>
    <w:p w:rsidR="008872AC" w:rsidRPr="008872AC" w:rsidRDefault="008872AC" w:rsidP="008872AC">
      <w:pPr>
        <w:pStyle w:val="Listaszerbekezds"/>
        <w:ind w:left="2977"/>
        <w:rPr>
          <w:rFonts w:ascii="Arial" w:hAnsi="Arial" w:cs="Arial"/>
          <w:sz w:val="22"/>
          <w:szCs w:val="22"/>
        </w:rPr>
      </w:pPr>
    </w:p>
    <w:p w:rsidR="009726C4" w:rsidRPr="00475A72" w:rsidRDefault="009726C4" w:rsidP="009726C4">
      <w:pPr>
        <w:widowControl w:val="0"/>
        <w:suppressAutoHyphens/>
        <w:ind w:left="1985"/>
        <w:contextualSpacing/>
        <w:jc w:val="both"/>
        <w:rPr>
          <w:rFonts w:ascii="Arial" w:hAnsi="Arial" w:cs="Arial"/>
          <w:i/>
          <w:sz w:val="22"/>
          <w:szCs w:val="22"/>
        </w:rPr>
      </w:pPr>
    </w:p>
    <w:p w:rsidR="009726C4" w:rsidRPr="00475A72" w:rsidRDefault="009726C4" w:rsidP="005324CF">
      <w:pPr>
        <w:widowControl w:val="0"/>
        <w:suppressAutoHyphens/>
        <w:ind w:left="1985" w:firstLine="992"/>
        <w:contextualSpacing/>
        <w:jc w:val="both"/>
        <w:rPr>
          <w:rFonts w:ascii="Arial" w:hAnsi="Arial" w:cs="Arial"/>
          <w:sz w:val="22"/>
          <w:szCs w:val="22"/>
        </w:rPr>
      </w:pPr>
      <w:r w:rsidRPr="00475A72">
        <w:rPr>
          <w:rFonts w:ascii="Arial" w:hAnsi="Arial" w:cs="Arial"/>
          <w:i/>
          <w:sz w:val="22"/>
          <w:szCs w:val="22"/>
        </w:rPr>
        <w:t>Határidő:</w:t>
      </w:r>
      <w:r>
        <w:rPr>
          <w:rFonts w:ascii="Arial" w:hAnsi="Arial" w:cs="Arial"/>
          <w:sz w:val="22"/>
          <w:szCs w:val="22"/>
        </w:rPr>
        <w:t xml:space="preserve"> 2025</w:t>
      </w:r>
      <w:r w:rsidRPr="00475A72">
        <w:rPr>
          <w:rFonts w:ascii="Arial" w:hAnsi="Arial" w:cs="Arial"/>
          <w:sz w:val="22"/>
          <w:szCs w:val="22"/>
        </w:rPr>
        <w:t>. december 31.</w:t>
      </w:r>
    </w:p>
    <w:p w:rsidR="009726C4" w:rsidRPr="00475A72" w:rsidRDefault="009726C4" w:rsidP="005324CF">
      <w:pPr>
        <w:widowControl w:val="0"/>
        <w:suppressAutoHyphens/>
        <w:ind w:left="1985" w:firstLine="992"/>
        <w:contextualSpacing/>
        <w:jc w:val="both"/>
        <w:rPr>
          <w:rFonts w:ascii="Arial" w:hAnsi="Arial" w:cs="Arial"/>
          <w:sz w:val="22"/>
          <w:szCs w:val="22"/>
        </w:rPr>
      </w:pPr>
      <w:r w:rsidRPr="00475A72">
        <w:rPr>
          <w:rFonts w:ascii="Arial" w:hAnsi="Arial" w:cs="Arial"/>
          <w:i/>
          <w:sz w:val="22"/>
          <w:szCs w:val="22"/>
        </w:rPr>
        <w:t>Felelős:</w:t>
      </w:r>
      <w:r w:rsidRPr="00475A72">
        <w:rPr>
          <w:rFonts w:ascii="Arial" w:hAnsi="Arial" w:cs="Arial"/>
          <w:sz w:val="22"/>
          <w:szCs w:val="22"/>
        </w:rPr>
        <w:t xml:space="preserve"> </w:t>
      </w:r>
      <w:r w:rsidR="008872AC">
        <w:rPr>
          <w:rFonts w:ascii="Arial" w:hAnsi="Arial" w:cs="Arial"/>
          <w:sz w:val="22"/>
          <w:szCs w:val="22"/>
        </w:rPr>
        <w:t>dr. Bozsolik Róbert</w:t>
      </w:r>
      <w:r w:rsidRPr="00475A72">
        <w:rPr>
          <w:rFonts w:ascii="Arial" w:hAnsi="Arial" w:cs="Arial"/>
          <w:sz w:val="22"/>
          <w:szCs w:val="22"/>
        </w:rPr>
        <w:t xml:space="preserve"> </w:t>
      </w:r>
    </w:p>
    <w:p w:rsidR="009726C4" w:rsidRPr="00475A72" w:rsidRDefault="009726C4" w:rsidP="005324CF">
      <w:pPr>
        <w:widowControl w:val="0"/>
        <w:suppressAutoHyphens/>
        <w:ind w:left="1985" w:firstLine="992"/>
        <w:contextualSpacing/>
        <w:jc w:val="both"/>
        <w:rPr>
          <w:rFonts w:ascii="Arial" w:hAnsi="Arial" w:cs="Arial"/>
          <w:sz w:val="22"/>
          <w:szCs w:val="22"/>
        </w:rPr>
      </w:pPr>
      <w:r w:rsidRPr="00475A72">
        <w:rPr>
          <w:rFonts w:ascii="Arial" w:hAnsi="Arial" w:cs="Arial"/>
          <w:sz w:val="22"/>
          <w:szCs w:val="22"/>
        </w:rPr>
        <w:t xml:space="preserve">            (a</w:t>
      </w:r>
      <w:r w:rsidR="008872AC">
        <w:rPr>
          <w:rFonts w:ascii="Arial" w:hAnsi="Arial" w:cs="Arial"/>
          <w:sz w:val="22"/>
          <w:szCs w:val="22"/>
        </w:rPr>
        <w:t>z egyeztetések lefolytatásáért</w:t>
      </w:r>
      <w:r w:rsidRPr="00475A72">
        <w:rPr>
          <w:rFonts w:ascii="Arial" w:hAnsi="Arial" w:cs="Arial"/>
          <w:sz w:val="22"/>
          <w:szCs w:val="22"/>
        </w:rPr>
        <w:t>)</w:t>
      </w:r>
    </w:p>
    <w:p w:rsidR="009726C4" w:rsidRPr="00475A72" w:rsidRDefault="009726C4" w:rsidP="005324CF">
      <w:pPr>
        <w:widowControl w:val="0"/>
        <w:suppressAutoHyphens/>
        <w:ind w:left="1985" w:firstLine="992"/>
        <w:contextualSpacing/>
        <w:jc w:val="both"/>
        <w:rPr>
          <w:rFonts w:ascii="Arial" w:hAnsi="Arial" w:cs="Arial"/>
          <w:i/>
          <w:sz w:val="22"/>
          <w:szCs w:val="22"/>
        </w:rPr>
      </w:pPr>
    </w:p>
    <w:p w:rsidR="009726C4" w:rsidRPr="00475A72" w:rsidRDefault="009726C4" w:rsidP="005324CF">
      <w:pPr>
        <w:widowControl w:val="0"/>
        <w:suppressAutoHyphens/>
        <w:ind w:left="1985" w:firstLine="992"/>
        <w:contextualSpacing/>
        <w:jc w:val="both"/>
        <w:rPr>
          <w:rFonts w:ascii="Arial" w:hAnsi="Arial" w:cs="Arial"/>
          <w:sz w:val="22"/>
          <w:szCs w:val="22"/>
        </w:rPr>
      </w:pPr>
      <w:r w:rsidRPr="00475A72">
        <w:rPr>
          <w:rFonts w:ascii="Arial" w:hAnsi="Arial" w:cs="Arial"/>
          <w:i/>
          <w:sz w:val="22"/>
          <w:szCs w:val="22"/>
        </w:rPr>
        <w:t xml:space="preserve">Határozatról értesül: </w:t>
      </w:r>
      <w:r w:rsidR="008872AC" w:rsidRPr="008872AC">
        <w:rPr>
          <w:rFonts w:ascii="Arial" w:hAnsi="Arial" w:cs="Arial"/>
          <w:sz w:val="22"/>
          <w:szCs w:val="22"/>
        </w:rPr>
        <w:t>Bátaszéki KÖH városüz</w:t>
      </w:r>
      <w:r w:rsidR="008872AC">
        <w:rPr>
          <w:rFonts w:ascii="Arial" w:hAnsi="Arial" w:cs="Arial"/>
          <w:sz w:val="22"/>
          <w:szCs w:val="22"/>
        </w:rPr>
        <w:t>emeltetési</w:t>
      </w:r>
      <w:r w:rsidR="008872AC" w:rsidRPr="008872AC">
        <w:rPr>
          <w:rFonts w:ascii="Arial" w:hAnsi="Arial" w:cs="Arial"/>
          <w:sz w:val="22"/>
          <w:szCs w:val="22"/>
        </w:rPr>
        <w:t xml:space="preserve"> iroda</w:t>
      </w:r>
      <w:r w:rsidRPr="00475A72">
        <w:rPr>
          <w:rFonts w:ascii="Arial" w:hAnsi="Arial" w:cs="Arial"/>
          <w:sz w:val="22"/>
          <w:szCs w:val="22"/>
        </w:rPr>
        <w:t>.</w:t>
      </w:r>
    </w:p>
    <w:p w:rsidR="009726C4" w:rsidRPr="00475A72" w:rsidRDefault="009726C4" w:rsidP="005324CF">
      <w:pPr>
        <w:widowControl w:val="0"/>
        <w:suppressAutoHyphens/>
        <w:ind w:left="1985" w:firstLine="992"/>
        <w:contextualSpacing/>
        <w:jc w:val="both"/>
        <w:rPr>
          <w:rFonts w:ascii="Arial" w:hAnsi="Arial" w:cs="Arial"/>
          <w:sz w:val="22"/>
          <w:szCs w:val="22"/>
        </w:rPr>
      </w:pPr>
      <w:r w:rsidRPr="00475A72">
        <w:rPr>
          <w:rFonts w:ascii="Arial" w:hAnsi="Arial" w:cs="Arial"/>
          <w:sz w:val="22"/>
          <w:szCs w:val="22"/>
        </w:rPr>
        <w:t xml:space="preserve">                               </w:t>
      </w:r>
      <w:r>
        <w:rPr>
          <w:rFonts w:ascii="Arial" w:hAnsi="Arial" w:cs="Arial"/>
          <w:sz w:val="22"/>
          <w:szCs w:val="22"/>
        </w:rPr>
        <w:t xml:space="preserve"> </w:t>
      </w:r>
      <w:r w:rsidRPr="00475A72">
        <w:rPr>
          <w:rFonts w:ascii="Arial" w:hAnsi="Arial" w:cs="Arial"/>
          <w:sz w:val="22"/>
          <w:szCs w:val="22"/>
        </w:rPr>
        <w:t xml:space="preserve"> Bátaszéki KÖH pénzügyi iroda</w:t>
      </w:r>
    </w:p>
    <w:p w:rsidR="009726C4" w:rsidRDefault="009726C4" w:rsidP="005324CF">
      <w:pPr>
        <w:widowControl w:val="0"/>
        <w:suppressAutoHyphens/>
        <w:ind w:left="1985" w:firstLine="992"/>
        <w:contextualSpacing/>
        <w:jc w:val="both"/>
        <w:rPr>
          <w:rFonts w:ascii="Arial" w:hAnsi="Arial" w:cs="Arial"/>
          <w:sz w:val="22"/>
          <w:szCs w:val="22"/>
        </w:rPr>
      </w:pPr>
      <w:r w:rsidRPr="00475A72">
        <w:rPr>
          <w:rFonts w:ascii="Arial" w:hAnsi="Arial" w:cs="Arial"/>
          <w:sz w:val="22"/>
          <w:szCs w:val="22"/>
        </w:rPr>
        <w:t xml:space="preserve">                                </w:t>
      </w:r>
      <w:r>
        <w:rPr>
          <w:rFonts w:ascii="Arial" w:hAnsi="Arial" w:cs="Arial"/>
          <w:sz w:val="22"/>
          <w:szCs w:val="22"/>
        </w:rPr>
        <w:t xml:space="preserve"> </w:t>
      </w:r>
      <w:r w:rsidRPr="00475A72">
        <w:rPr>
          <w:rFonts w:ascii="Arial" w:hAnsi="Arial" w:cs="Arial"/>
          <w:sz w:val="22"/>
          <w:szCs w:val="22"/>
        </w:rPr>
        <w:t>irattár</w:t>
      </w:r>
    </w:p>
    <w:p w:rsidR="009726C4" w:rsidRDefault="009726C4" w:rsidP="005324CF">
      <w:pPr>
        <w:tabs>
          <w:tab w:val="num" w:pos="0"/>
        </w:tabs>
        <w:ind w:firstLine="992"/>
        <w:jc w:val="both"/>
        <w:rPr>
          <w:rFonts w:ascii="Arial" w:hAnsi="Arial" w:cs="Arial"/>
          <w:sz w:val="22"/>
          <w:szCs w:val="22"/>
        </w:rPr>
      </w:pPr>
    </w:p>
    <w:p w:rsidR="009726C4" w:rsidRDefault="009726C4" w:rsidP="007F2947">
      <w:pPr>
        <w:spacing w:line="276" w:lineRule="auto"/>
        <w:ind w:left="2835"/>
        <w:jc w:val="both"/>
        <w:rPr>
          <w:rFonts w:ascii="Arial" w:eastAsia="Calibri" w:hAnsi="Arial" w:cs="Arial"/>
          <w:b/>
          <w:sz w:val="22"/>
          <w:szCs w:val="22"/>
          <w:u w:val="single"/>
          <w:lang w:eastAsia="en-US"/>
        </w:rPr>
      </w:pPr>
    </w:p>
    <w:p w:rsidR="00D040F0" w:rsidRDefault="00D040F0" w:rsidP="002C1605">
      <w:pPr>
        <w:ind w:left="2835" w:hanging="2835"/>
        <w:jc w:val="both"/>
        <w:rPr>
          <w:rFonts w:ascii="Arial" w:eastAsia="Calibri" w:hAnsi="Arial" w:cs="Arial"/>
          <w:b/>
          <w:sz w:val="22"/>
          <w:szCs w:val="22"/>
          <w:u w:val="single"/>
          <w:lang w:eastAsia="en-US"/>
        </w:rPr>
      </w:pPr>
    </w:p>
    <w:p w:rsidR="0029447E" w:rsidRDefault="003635CF">
      <w:pPr>
        <w:rPr>
          <w:rFonts w:ascii="Arial" w:eastAsia="Calibri" w:hAnsi="Arial" w:cs="Arial"/>
          <w:b/>
          <w:sz w:val="22"/>
          <w:szCs w:val="22"/>
          <w:u w:val="single"/>
          <w:lang w:eastAsia="en-US"/>
        </w:rPr>
        <w:sectPr w:rsidR="0029447E" w:rsidSect="009E48B4">
          <w:pgSz w:w="11906" w:h="16838"/>
          <w:pgMar w:top="1134" w:right="1134" w:bottom="851" w:left="1134" w:header="709" w:footer="2101" w:gutter="0"/>
          <w:cols w:space="708"/>
          <w:docGrid w:linePitch="360"/>
        </w:sectPr>
      </w:pPr>
      <w:r>
        <w:rPr>
          <w:rFonts w:ascii="Arial" w:eastAsia="Calibri" w:hAnsi="Arial" w:cs="Arial"/>
          <w:b/>
          <w:sz w:val="22"/>
          <w:szCs w:val="22"/>
          <w:u w:val="single"/>
          <w:lang w:eastAsia="en-US"/>
        </w:rPr>
        <w:br w:type="page"/>
      </w:r>
    </w:p>
    <w:p w:rsidR="002C1605" w:rsidRDefault="0029447E" w:rsidP="002C1605">
      <w:pPr>
        <w:suppressAutoHyphens/>
        <w:rPr>
          <w:rFonts w:eastAsia="Calibri"/>
          <w:b/>
          <w:lang w:eastAsia="en-US"/>
        </w:rPr>
      </w:pPr>
      <w:r>
        <w:rPr>
          <w:rFonts w:eastAsia="Calibri"/>
          <w:b/>
          <w:lang w:eastAsia="en-US"/>
        </w:rPr>
        <w:lastRenderedPageBreak/>
        <w:t>1</w:t>
      </w:r>
      <w:r w:rsidR="002C1605">
        <w:rPr>
          <w:rFonts w:eastAsia="Calibri"/>
          <w:b/>
          <w:lang w:eastAsia="en-US"/>
        </w:rPr>
        <w:t>.sz. melléklet</w:t>
      </w:r>
    </w:p>
    <w:p w:rsidR="002C1605" w:rsidRDefault="002C1605" w:rsidP="002C1605">
      <w:pPr>
        <w:suppressAutoHyphens/>
        <w:ind w:left="644"/>
        <w:contextualSpacing/>
        <w:jc w:val="both"/>
        <w:rPr>
          <w:rFonts w:eastAsia="Calibri"/>
          <w:lang w:eastAsia="en-US"/>
        </w:rPr>
      </w:pPr>
    </w:p>
    <w:p w:rsidR="008B2AA7" w:rsidRDefault="0029447E" w:rsidP="0029447E">
      <w:pPr>
        <w:widowControl w:val="0"/>
        <w:autoSpaceDE w:val="0"/>
        <w:autoSpaceDN w:val="0"/>
        <w:ind w:firstLine="142"/>
        <w:jc w:val="center"/>
        <w:rPr>
          <w:rFonts w:ascii="Arial" w:hAnsi="Arial" w:cs="Arial"/>
          <w:bCs/>
          <w:iCs/>
          <w:sz w:val="22"/>
          <w:szCs w:val="22"/>
          <w:u w:val="single"/>
          <w:lang w:eastAsia="hu-HU"/>
        </w:rPr>
      </w:pPr>
      <w:r w:rsidRPr="0029447E">
        <w:rPr>
          <w:noProof/>
          <w:lang w:eastAsia="hu-HU"/>
        </w:rPr>
        <w:drawing>
          <wp:inline distT="0" distB="0" distL="0" distR="0">
            <wp:extent cx="10170034" cy="13094208"/>
            <wp:effectExtent l="0" t="0" r="3175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3952" cy="1309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2AA7" w:rsidSect="0029447E">
      <w:pgSz w:w="16838" w:h="23811" w:code="8"/>
      <w:pgMar w:top="1134" w:right="1134" w:bottom="851" w:left="426" w:header="709" w:footer="210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B2AA7" w:rsidRDefault="008B2AA7" w:rsidP="00CF5DFC">
      <w:r>
        <w:separator/>
      </w:r>
    </w:p>
  </w:endnote>
  <w:endnote w:type="continuationSeparator" w:id="0">
    <w:p w:rsidR="008B2AA7" w:rsidRDefault="008B2AA7" w:rsidP="00CF5D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B2AA7" w:rsidRDefault="008B2AA7" w:rsidP="00CF5DFC">
      <w:r>
        <w:separator/>
      </w:r>
    </w:p>
  </w:footnote>
  <w:footnote w:type="continuationSeparator" w:id="0">
    <w:p w:rsidR="008B2AA7" w:rsidRDefault="008B2AA7" w:rsidP="00CF5D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83207B"/>
    <w:multiLevelType w:val="hybridMultilevel"/>
    <w:tmpl w:val="D436AF84"/>
    <w:lvl w:ilvl="0" w:tplc="0636997E">
      <w:numFmt w:val="bullet"/>
      <w:lvlText w:val="-"/>
      <w:lvlJc w:val="left"/>
      <w:pPr>
        <w:ind w:left="720" w:hanging="360"/>
      </w:pPr>
      <w:rPr>
        <w:rFonts w:ascii="Calibri" w:eastAsiaTheme="minorHAnsi" w:hAnsi="Calibri" w:cs="Garamond" w:hint="default"/>
      </w:rPr>
    </w:lvl>
    <w:lvl w:ilvl="1" w:tplc="53DCB656">
      <w:numFmt w:val="bullet"/>
      <w:lvlText w:val="–"/>
      <w:lvlJc w:val="left"/>
      <w:pPr>
        <w:ind w:left="1440" w:hanging="360"/>
      </w:pPr>
      <w:rPr>
        <w:rFonts w:ascii="Calibri" w:eastAsiaTheme="minorHAnsi" w:hAnsi="Calibri" w:cs="Garamond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2E475E"/>
    <w:multiLevelType w:val="hybridMultilevel"/>
    <w:tmpl w:val="6D887CE6"/>
    <w:lvl w:ilvl="0" w:tplc="1974DA0A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CB4B99"/>
    <w:multiLevelType w:val="hybridMultilevel"/>
    <w:tmpl w:val="FE8CD324"/>
    <w:lvl w:ilvl="0" w:tplc="1F86E266">
      <w:start w:val="17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6F226D"/>
    <w:multiLevelType w:val="hybridMultilevel"/>
    <w:tmpl w:val="6848F45E"/>
    <w:lvl w:ilvl="0" w:tplc="37C26D58">
      <w:start w:val="1"/>
      <w:numFmt w:val="bullet"/>
      <w:lvlText w:val="-"/>
      <w:lvlJc w:val="left"/>
      <w:pPr>
        <w:ind w:left="3337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4057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4777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5497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6217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6937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7657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8377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9097" w:hanging="360"/>
      </w:pPr>
      <w:rPr>
        <w:rFonts w:ascii="Wingdings" w:hAnsi="Wingdings" w:hint="default"/>
      </w:rPr>
    </w:lvl>
  </w:abstractNum>
  <w:abstractNum w:abstractNumId="4" w15:restartNumberingAfterBreak="0">
    <w:nsid w:val="19C8410D"/>
    <w:multiLevelType w:val="hybridMultilevel"/>
    <w:tmpl w:val="71042162"/>
    <w:lvl w:ilvl="0" w:tplc="96FCA7A8">
      <w:start w:val="1"/>
      <w:numFmt w:val="bullet"/>
      <w:lvlText w:val="-"/>
      <w:lvlJc w:val="left"/>
      <w:pPr>
        <w:ind w:left="3065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378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45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52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94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66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73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810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8825" w:hanging="360"/>
      </w:pPr>
      <w:rPr>
        <w:rFonts w:ascii="Wingdings" w:hAnsi="Wingdings" w:hint="default"/>
      </w:rPr>
    </w:lvl>
  </w:abstractNum>
  <w:abstractNum w:abstractNumId="5" w15:restartNumberingAfterBreak="0">
    <w:nsid w:val="276754F2"/>
    <w:multiLevelType w:val="hybridMultilevel"/>
    <w:tmpl w:val="CFC8B00C"/>
    <w:lvl w:ilvl="0" w:tplc="5C5A4F04">
      <w:start w:val="1"/>
      <w:numFmt w:val="lowerLetter"/>
      <w:lvlText w:val="%1.)"/>
      <w:lvlJc w:val="left"/>
      <w:pPr>
        <w:ind w:left="2487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3207" w:hanging="360"/>
      </w:pPr>
    </w:lvl>
    <w:lvl w:ilvl="2" w:tplc="040E001B" w:tentative="1">
      <w:start w:val="1"/>
      <w:numFmt w:val="lowerRoman"/>
      <w:lvlText w:val="%3."/>
      <w:lvlJc w:val="right"/>
      <w:pPr>
        <w:ind w:left="3927" w:hanging="180"/>
      </w:pPr>
    </w:lvl>
    <w:lvl w:ilvl="3" w:tplc="040E000F" w:tentative="1">
      <w:start w:val="1"/>
      <w:numFmt w:val="decimal"/>
      <w:lvlText w:val="%4."/>
      <w:lvlJc w:val="left"/>
      <w:pPr>
        <w:ind w:left="4647" w:hanging="360"/>
      </w:pPr>
    </w:lvl>
    <w:lvl w:ilvl="4" w:tplc="040E0019" w:tentative="1">
      <w:start w:val="1"/>
      <w:numFmt w:val="lowerLetter"/>
      <w:lvlText w:val="%5."/>
      <w:lvlJc w:val="left"/>
      <w:pPr>
        <w:ind w:left="5367" w:hanging="360"/>
      </w:pPr>
    </w:lvl>
    <w:lvl w:ilvl="5" w:tplc="040E001B" w:tentative="1">
      <w:start w:val="1"/>
      <w:numFmt w:val="lowerRoman"/>
      <w:lvlText w:val="%6."/>
      <w:lvlJc w:val="right"/>
      <w:pPr>
        <w:ind w:left="6087" w:hanging="180"/>
      </w:pPr>
    </w:lvl>
    <w:lvl w:ilvl="6" w:tplc="040E000F" w:tentative="1">
      <w:start w:val="1"/>
      <w:numFmt w:val="decimal"/>
      <w:lvlText w:val="%7."/>
      <w:lvlJc w:val="left"/>
      <w:pPr>
        <w:ind w:left="6807" w:hanging="360"/>
      </w:pPr>
    </w:lvl>
    <w:lvl w:ilvl="7" w:tplc="040E0019" w:tentative="1">
      <w:start w:val="1"/>
      <w:numFmt w:val="lowerLetter"/>
      <w:lvlText w:val="%8."/>
      <w:lvlJc w:val="left"/>
      <w:pPr>
        <w:ind w:left="7527" w:hanging="360"/>
      </w:pPr>
    </w:lvl>
    <w:lvl w:ilvl="8" w:tplc="040E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6" w15:restartNumberingAfterBreak="0">
    <w:nsid w:val="29770384"/>
    <w:multiLevelType w:val="hybridMultilevel"/>
    <w:tmpl w:val="6BD4444C"/>
    <w:lvl w:ilvl="0" w:tplc="562684E2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D566BD6"/>
    <w:multiLevelType w:val="hybridMultilevel"/>
    <w:tmpl w:val="4BE26B10"/>
    <w:lvl w:ilvl="0" w:tplc="9AA2B3E0">
      <w:numFmt w:val="bullet"/>
      <w:lvlText w:val="-"/>
      <w:lvlJc w:val="left"/>
      <w:pPr>
        <w:ind w:left="249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321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93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65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37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609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81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53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8250" w:hanging="360"/>
      </w:pPr>
      <w:rPr>
        <w:rFonts w:ascii="Wingdings" w:hAnsi="Wingdings" w:hint="default"/>
      </w:rPr>
    </w:lvl>
  </w:abstractNum>
  <w:abstractNum w:abstractNumId="8" w15:restartNumberingAfterBreak="0">
    <w:nsid w:val="31931D72"/>
    <w:multiLevelType w:val="hybridMultilevel"/>
    <w:tmpl w:val="9A7E71BE"/>
    <w:lvl w:ilvl="0" w:tplc="040E0017">
      <w:start w:val="1"/>
      <w:numFmt w:val="lowerLetter"/>
      <w:lvlText w:val="%1)"/>
      <w:lvlJc w:val="left"/>
      <w:pPr>
        <w:ind w:left="2705" w:hanging="360"/>
      </w:pPr>
    </w:lvl>
    <w:lvl w:ilvl="1" w:tplc="040E0019" w:tentative="1">
      <w:start w:val="1"/>
      <w:numFmt w:val="lowerLetter"/>
      <w:lvlText w:val="%2."/>
      <w:lvlJc w:val="left"/>
      <w:pPr>
        <w:ind w:left="3425" w:hanging="360"/>
      </w:pPr>
    </w:lvl>
    <w:lvl w:ilvl="2" w:tplc="040E001B" w:tentative="1">
      <w:start w:val="1"/>
      <w:numFmt w:val="lowerRoman"/>
      <w:lvlText w:val="%3."/>
      <w:lvlJc w:val="right"/>
      <w:pPr>
        <w:ind w:left="4145" w:hanging="180"/>
      </w:pPr>
    </w:lvl>
    <w:lvl w:ilvl="3" w:tplc="040E000F" w:tentative="1">
      <w:start w:val="1"/>
      <w:numFmt w:val="decimal"/>
      <w:lvlText w:val="%4."/>
      <w:lvlJc w:val="left"/>
      <w:pPr>
        <w:ind w:left="4865" w:hanging="360"/>
      </w:pPr>
    </w:lvl>
    <w:lvl w:ilvl="4" w:tplc="040E0019" w:tentative="1">
      <w:start w:val="1"/>
      <w:numFmt w:val="lowerLetter"/>
      <w:lvlText w:val="%5."/>
      <w:lvlJc w:val="left"/>
      <w:pPr>
        <w:ind w:left="5585" w:hanging="360"/>
      </w:pPr>
    </w:lvl>
    <w:lvl w:ilvl="5" w:tplc="040E001B" w:tentative="1">
      <w:start w:val="1"/>
      <w:numFmt w:val="lowerRoman"/>
      <w:lvlText w:val="%6."/>
      <w:lvlJc w:val="right"/>
      <w:pPr>
        <w:ind w:left="6305" w:hanging="180"/>
      </w:pPr>
    </w:lvl>
    <w:lvl w:ilvl="6" w:tplc="040E000F" w:tentative="1">
      <w:start w:val="1"/>
      <w:numFmt w:val="decimal"/>
      <w:lvlText w:val="%7."/>
      <w:lvlJc w:val="left"/>
      <w:pPr>
        <w:ind w:left="7025" w:hanging="360"/>
      </w:pPr>
    </w:lvl>
    <w:lvl w:ilvl="7" w:tplc="040E0019" w:tentative="1">
      <w:start w:val="1"/>
      <w:numFmt w:val="lowerLetter"/>
      <w:lvlText w:val="%8."/>
      <w:lvlJc w:val="left"/>
      <w:pPr>
        <w:ind w:left="7745" w:hanging="360"/>
      </w:pPr>
    </w:lvl>
    <w:lvl w:ilvl="8" w:tplc="040E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9" w15:restartNumberingAfterBreak="0">
    <w:nsid w:val="33632CD8"/>
    <w:multiLevelType w:val="hybridMultilevel"/>
    <w:tmpl w:val="A8786DE2"/>
    <w:lvl w:ilvl="0" w:tplc="11F2C6D6">
      <w:start w:val="16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A50802"/>
    <w:multiLevelType w:val="hybridMultilevel"/>
    <w:tmpl w:val="178A79B2"/>
    <w:lvl w:ilvl="0" w:tplc="9640A8C4">
      <w:start w:val="1"/>
      <w:numFmt w:val="decimal"/>
      <w:lvlText w:val="%1."/>
      <w:lvlJc w:val="left"/>
      <w:pPr>
        <w:ind w:left="2945" w:hanging="48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545" w:hanging="360"/>
      </w:pPr>
    </w:lvl>
    <w:lvl w:ilvl="2" w:tplc="040E001B" w:tentative="1">
      <w:start w:val="1"/>
      <w:numFmt w:val="lowerRoman"/>
      <w:lvlText w:val="%3."/>
      <w:lvlJc w:val="right"/>
      <w:pPr>
        <w:ind w:left="4265" w:hanging="180"/>
      </w:pPr>
    </w:lvl>
    <w:lvl w:ilvl="3" w:tplc="040E000F" w:tentative="1">
      <w:start w:val="1"/>
      <w:numFmt w:val="decimal"/>
      <w:lvlText w:val="%4."/>
      <w:lvlJc w:val="left"/>
      <w:pPr>
        <w:ind w:left="4985" w:hanging="360"/>
      </w:pPr>
    </w:lvl>
    <w:lvl w:ilvl="4" w:tplc="040E0019" w:tentative="1">
      <w:start w:val="1"/>
      <w:numFmt w:val="lowerLetter"/>
      <w:lvlText w:val="%5."/>
      <w:lvlJc w:val="left"/>
      <w:pPr>
        <w:ind w:left="5705" w:hanging="360"/>
      </w:pPr>
    </w:lvl>
    <w:lvl w:ilvl="5" w:tplc="040E001B" w:tentative="1">
      <w:start w:val="1"/>
      <w:numFmt w:val="lowerRoman"/>
      <w:lvlText w:val="%6."/>
      <w:lvlJc w:val="right"/>
      <w:pPr>
        <w:ind w:left="6425" w:hanging="180"/>
      </w:pPr>
    </w:lvl>
    <w:lvl w:ilvl="6" w:tplc="040E000F" w:tentative="1">
      <w:start w:val="1"/>
      <w:numFmt w:val="decimal"/>
      <w:lvlText w:val="%7."/>
      <w:lvlJc w:val="left"/>
      <w:pPr>
        <w:ind w:left="7145" w:hanging="360"/>
      </w:pPr>
    </w:lvl>
    <w:lvl w:ilvl="7" w:tplc="040E0019" w:tentative="1">
      <w:start w:val="1"/>
      <w:numFmt w:val="lowerLetter"/>
      <w:lvlText w:val="%8."/>
      <w:lvlJc w:val="left"/>
      <w:pPr>
        <w:ind w:left="7865" w:hanging="360"/>
      </w:pPr>
    </w:lvl>
    <w:lvl w:ilvl="8" w:tplc="040E001B" w:tentative="1">
      <w:start w:val="1"/>
      <w:numFmt w:val="lowerRoman"/>
      <w:lvlText w:val="%9."/>
      <w:lvlJc w:val="right"/>
      <w:pPr>
        <w:ind w:left="8585" w:hanging="180"/>
      </w:pPr>
    </w:lvl>
  </w:abstractNum>
  <w:abstractNum w:abstractNumId="11" w15:restartNumberingAfterBreak="0">
    <w:nsid w:val="40DF7C65"/>
    <w:multiLevelType w:val="hybridMultilevel"/>
    <w:tmpl w:val="A71418B8"/>
    <w:lvl w:ilvl="0" w:tplc="875AF1FA">
      <w:start w:val="2020"/>
      <w:numFmt w:val="bullet"/>
      <w:lvlText w:val="-"/>
      <w:lvlJc w:val="left"/>
      <w:pPr>
        <w:ind w:left="360" w:hanging="360"/>
      </w:pPr>
      <w:rPr>
        <w:rFonts w:ascii="Arial" w:eastAsia="Calibri" w:hAnsi="Arial" w:cs="Aria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7F36A0"/>
    <w:multiLevelType w:val="hybridMultilevel"/>
    <w:tmpl w:val="19C26B0A"/>
    <w:lvl w:ilvl="0" w:tplc="E9DA180E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600" w:hanging="360"/>
      </w:pPr>
    </w:lvl>
    <w:lvl w:ilvl="2" w:tplc="040E001B" w:tentative="1">
      <w:start w:val="1"/>
      <w:numFmt w:val="lowerRoman"/>
      <w:lvlText w:val="%3."/>
      <w:lvlJc w:val="right"/>
      <w:pPr>
        <w:ind w:left="4320" w:hanging="180"/>
      </w:pPr>
    </w:lvl>
    <w:lvl w:ilvl="3" w:tplc="040E000F" w:tentative="1">
      <w:start w:val="1"/>
      <w:numFmt w:val="decimal"/>
      <w:lvlText w:val="%4."/>
      <w:lvlJc w:val="left"/>
      <w:pPr>
        <w:ind w:left="5040" w:hanging="360"/>
      </w:pPr>
    </w:lvl>
    <w:lvl w:ilvl="4" w:tplc="040E0019" w:tentative="1">
      <w:start w:val="1"/>
      <w:numFmt w:val="lowerLetter"/>
      <w:lvlText w:val="%5."/>
      <w:lvlJc w:val="left"/>
      <w:pPr>
        <w:ind w:left="5760" w:hanging="360"/>
      </w:pPr>
    </w:lvl>
    <w:lvl w:ilvl="5" w:tplc="040E001B" w:tentative="1">
      <w:start w:val="1"/>
      <w:numFmt w:val="lowerRoman"/>
      <w:lvlText w:val="%6."/>
      <w:lvlJc w:val="right"/>
      <w:pPr>
        <w:ind w:left="6480" w:hanging="180"/>
      </w:pPr>
    </w:lvl>
    <w:lvl w:ilvl="6" w:tplc="040E000F" w:tentative="1">
      <w:start w:val="1"/>
      <w:numFmt w:val="decimal"/>
      <w:lvlText w:val="%7."/>
      <w:lvlJc w:val="left"/>
      <w:pPr>
        <w:ind w:left="7200" w:hanging="360"/>
      </w:pPr>
    </w:lvl>
    <w:lvl w:ilvl="7" w:tplc="040E0019" w:tentative="1">
      <w:start w:val="1"/>
      <w:numFmt w:val="lowerLetter"/>
      <w:lvlText w:val="%8."/>
      <w:lvlJc w:val="left"/>
      <w:pPr>
        <w:ind w:left="7920" w:hanging="360"/>
      </w:pPr>
    </w:lvl>
    <w:lvl w:ilvl="8" w:tplc="040E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3" w15:restartNumberingAfterBreak="0">
    <w:nsid w:val="42F72E63"/>
    <w:multiLevelType w:val="hybridMultilevel"/>
    <w:tmpl w:val="11A08B40"/>
    <w:lvl w:ilvl="0" w:tplc="B8F2A958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BD57F45"/>
    <w:multiLevelType w:val="hybridMultilevel"/>
    <w:tmpl w:val="0980DD2A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4660E7A"/>
    <w:multiLevelType w:val="hybridMultilevel"/>
    <w:tmpl w:val="0DC49C44"/>
    <w:lvl w:ilvl="0" w:tplc="A4C0FD4C">
      <w:start w:val="1"/>
      <w:numFmt w:val="lowerLetter"/>
      <w:lvlText w:val="%1)"/>
      <w:lvlJc w:val="left"/>
      <w:pPr>
        <w:ind w:left="3195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915" w:hanging="360"/>
      </w:pPr>
    </w:lvl>
    <w:lvl w:ilvl="2" w:tplc="040E001B" w:tentative="1">
      <w:start w:val="1"/>
      <w:numFmt w:val="lowerRoman"/>
      <w:lvlText w:val="%3."/>
      <w:lvlJc w:val="right"/>
      <w:pPr>
        <w:ind w:left="4635" w:hanging="180"/>
      </w:pPr>
    </w:lvl>
    <w:lvl w:ilvl="3" w:tplc="040E000F" w:tentative="1">
      <w:start w:val="1"/>
      <w:numFmt w:val="decimal"/>
      <w:lvlText w:val="%4."/>
      <w:lvlJc w:val="left"/>
      <w:pPr>
        <w:ind w:left="5355" w:hanging="360"/>
      </w:pPr>
    </w:lvl>
    <w:lvl w:ilvl="4" w:tplc="040E0019" w:tentative="1">
      <w:start w:val="1"/>
      <w:numFmt w:val="lowerLetter"/>
      <w:lvlText w:val="%5."/>
      <w:lvlJc w:val="left"/>
      <w:pPr>
        <w:ind w:left="6075" w:hanging="360"/>
      </w:pPr>
    </w:lvl>
    <w:lvl w:ilvl="5" w:tplc="040E001B" w:tentative="1">
      <w:start w:val="1"/>
      <w:numFmt w:val="lowerRoman"/>
      <w:lvlText w:val="%6."/>
      <w:lvlJc w:val="right"/>
      <w:pPr>
        <w:ind w:left="6795" w:hanging="180"/>
      </w:pPr>
    </w:lvl>
    <w:lvl w:ilvl="6" w:tplc="040E000F" w:tentative="1">
      <w:start w:val="1"/>
      <w:numFmt w:val="decimal"/>
      <w:lvlText w:val="%7."/>
      <w:lvlJc w:val="left"/>
      <w:pPr>
        <w:ind w:left="7515" w:hanging="360"/>
      </w:pPr>
    </w:lvl>
    <w:lvl w:ilvl="7" w:tplc="040E0019" w:tentative="1">
      <w:start w:val="1"/>
      <w:numFmt w:val="lowerLetter"/>
      <w:lvlText w:val="%8."/>
      <w:lvlJc w:val="left"/>
      <w:pPr>
        <w:ind w:left="8235" w:hanging="360"/>
      </w:pPr>
    </w:lvl>
    <w:lvl w:ilvl="8" w:tplc="040E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6" w15:restartNumberingAfterBreak="0">
    <w:nsid w:val="57436F90"/>
    <w:multiLevelType w:val="hybridMultilevel"/>
    <w:tmpl w:val="9CF27D26"/>
    <w:lvl w:ilvl="0" w:tplc="5838DB2A">
      <w:start w:val="1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 w:val="0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5B4647"/>
    <w:multiLevelType w:val="hybridMultilevel"/>
    <w:tmpl w:val="ECCC065E"/>
    <w:lvl w:ilvl="0" w:tplc="746A86A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DE2906"/>
    <w:multiLevelType w:val="hybridMultilevel"/>
    <w:tmpl w:val="1B06166E"/>
    <w:lvl w:ilvl="0" w:tplc="BF9A00DA">
      <w:numFmt w:val="bullet"/>
      <w:lvlText w:val="-"/>
      <w:lvlJc w:val="left"/>
      <w:pPr>
        <w:ind w:left="786" w:hanging="360"/>
      </w:pPr>
      <w:rPr>
        <w:rFonts w:ascii="Times New Roman" w:eastAsia="Times New Roman" w:hAnsi="Times New Roman" w:cs="Times New Roman" w:hint="default"/>
        <w:color w:val="000000"/>
        <w:sz w:val="22"/>
      </w:rPr>
    </w:lvl>
    <w:lvl w:ilvl="1" w:tplc="040E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9" w15:restartNumberingAfterBreak="0">
    <w:nsid w:val="64D04C2B"/>
    <w:multiLevelType w:val="hybridMultilevel"/>
    <w:tmpl w:val="AC3CFA0C"/>
    <w:lvl w:ilvl="0" w:tplc="EA649ED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B82017"/>
    <w:multiLevelType w:val="hybridMultilevel"/>
    <w:tmpl w:val="6F72CC0C"/>
    <w:lvl w:ilvl="0" w:tplc="25383E96">
      <w:start w:val="1"/>
      <w:numFmt w:val="decimal"/>
      <w:lvlText w:val="%1."/>
      <w:lvlJc w:val="left"/>
      <w:pPr>
        <w:ind w:left="2465" w:hanging="48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065" w:hanging="360"/>
      </w:pPr>
    </w:lvl>
    <w:lvl w:ilvl="2" w:tplc="040E001B" w:tentative="1">
      <w:start w:val="1"/>
      <w:numFmt w:val="lowerRoman"/>
      <w:lvlText w:val="%3."/>
      <w:lvlJc w:val="right"/>
      <w:pPr>
        <w:ind w:left="3785" w:hanging="180"/>
      </w:pPr>
    </w:lvl>
    <w:lvl w:ilvl="3" w:tplc="040E000F" w:tentative="1">
      <w:start w:val="1"/>
      <w:numFmt w:val="decimal"/>
      <w:lvlText w:val="%4."/>
      <w:lvlJc w:val="left"/>
      <w:pPr>
        <w:ind w:left="4505" w:hanging="360"/>
      </w:pPr>
    </w:lvl>
    <w:lvl w:ilvl="4" w:tplc="040E0019" w:tentative="1">
      <w:start w:val="1"/>
      <w:numFmt w:val="lowerLetter"/>
      <w:lvlText w:val="%5."/>
      <w:lvlJc w:val="left"/>
      <w:pPr>
        <w:ind w:left="5225" w:hanging="360"/>
      </w:pPr>
    </w:lvl>
    <w:lvl w:ilvl="5" w:tplc="040E001B" w:tentative="1">
      <w:start w:val="1"/>
      <w:numFmt w:val="lowerRoman"/>
      <w:lvlText w:val="%6."/>
      <w:lvlJc w:val="right"/>
      <w:pPr>
        <w:ind w:left="5945" w:hanging="180"/>
      </w:pPr>
    </w:lvl>
    <w:lvl w:ilvl="6" w:tplc="040E000F" w:tentative="1">
      <w:start w:val="1"/>
      <w:numFmt w:val="decimal"/>
      <w:lvlText w:val="%7."/>
      <w:lvlJc w:val="left"/>
      <w:pPr>
        <w:ind w:left="6665" w:hanging="360"/>
      </w:pPr>
    </w:lvl>
    <w:lvl w:ilvl="7" w:tplc="040E0019" w:tentative="1">
      <w:start w:val="1"/>
      <w:numFmt w:val="lowerLetter"/>
      <w:lvlText w:val="%8."/>
      <w:lvlJc w:val="left"/>
      <w:pPr>
        <w:ind w:left="7385" w:hanging="360"/>
      </w:pPr>
    </w:lvl>
    <w:lvl w:ilvl="8" w:tplc="040E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21" w15:restartNumberingAfterBreak="0">
    <w:nsid w:val="759237D6"/>
    <w:multiLevelType w:val="hybridMultilevel"/>
    <w:tmpl w:val="5352C244"/>
    <w:lvl w:ilvl="0" w:tplc="38604512">
      <w:start w:val="1"/>
      <w:numFmt w:val="upperRoman"/>
      <w:lvlText w:val="%1."/>
      <w:lvlJc w:val="left"/>
      <w:pPr>
        <w:ind w:left="1080" w:hanging="720"/>
      </w:pPr>
      <w:rPr>
        <w:strike w:val="0"/>
        <w:dstrike w:val="0"/>
        <w:u w:val="none"/>
        <w:effect w:val="none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7722503"/>
    <w:multiLevelType w:val="hybridMultilevel"/>
    <w:tmpl w:val="509CEBAA"/>
    <w:lvl w:ilvl="0" w:tplc="7318DCCA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2"/>
  </w:num>
  <w:num w:numId="3">
    <w:abstractNumId w:val="13"/>
  </w:num>
  <w:num w:numId="4">
    <w:abstractNumId w:val="5"/>
  </w:num>
  <w:num w:numId="5">
    <w:abstractNumId w:val="7"/>
  </w:num>
  <w:num w:numId="6">
    <w:abstractNumId w:val="18"/>
  </w:num>
  <w:num w:numId="7">
    <w:abstractNumId w:val="19"/>
  </w:num>
  <w:num w:numId="8">
    <w:abstractNumId w:val="0"/>
  </w:num>
  <w:num w:numId="9">
    <w:abstractNumId w:val="6"/>
  </w:num>
  <w:num w:numId="10">
    <w:abstractNumId w:val="1"/>
  </w:num>
  <w:num w:numId="11">
    <w:abstractNumId w:val="9"/>
  </w:num>
  <w:num w:numId="12">
    <w:abstractNumId w:val="2"/>
  </w:num>
  <w:num w:numId="1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1"/>
  </w:num>
  <w:num w:numId="16">
    <w:abstractNumId w:val="17"/>
  </w:num>
  <w:num w:numId="17">
    <w:abstractNumId w:val="15"/>
  </w:num>
  <w:num w:numId="18">
    <w:abstractNumId w:val="8"/>
  </w:num>
  <w:num w:numId="19">
    <w:abstractNumId w:val="16"/>
  </w:num>
  <w:num w:numId="20">
    <w:abstractNumId w:val="20"/>
  </w:num>
  <w:num w:numId="21">
    <w:abstractNumId w:val="10"/>
  </w:num>
  <w:num w:numId="22">
    <w:abstractNumId w:val="4"/>
  </w:num>
  <w:num w:numId="2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activeWritingStyle w:appName="MSWord" w:lang="en-US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5EEA"/>
    <w:rsid w:val="0000257E"/>
    <w:rsid w:val="00010FF8"/>
    <w:rsid w:val="000146B9"/>
    <w:rsid w:val="00026A16"/>
    <w:rsid w:val="00032A7E"/>
    <w:rsid w:val="00046BA8"/>
    <w:rsid w:val="000548CB"/>
    <w:rsid w:val="00071B0D"/>
    <w:rsid w:val="000A72DA"/>
    <w:rsid w:val="000B7D1B"/>
    <w:rsid w:val="000C0E40"/>
    <w:rsid w:val="000C53F3"/>
    <w:rsid w:val="000E1B63"/>
    <w:rsid w:val="000F583B"/>
    <w:rsid w:val="0010473F"/>
    <w:rsid w:val="0011257D"/>
    <w:rsid w:val="00115CAD"/>
    <w:rsid w:val="00133ABF"/>
    <w:rsid w:val="001A5E1E"/>
    <w:rsid w:val="001D3DD9"/>
    <w:rsid w:val="0021070F"/>
    <w:rsid w:val="00217B18"/>
    <w:rsid w:val="00223949"/>
    <w:rsid w:val="00252436"/>
    <w:rsid w:val="0025397A"/>
    <w:rsid w:val="002654BE"/>
    <w:rsid w:val="002843F7"/>
    <w:rsid w:val="0029447E"/>
    <w:rsid w:val="002C1605"/>
    <w:rsid w:val="002C1D52"/>
    <w:rsid w:val="002C783F"/>
    <w:rsid w:val="00310CE9"/>
    <w:rsid w:val="00323FCB"/>
    <w:rsid w:val="0032605A"/>
    <w:rsid w:val="00332C16"/>
    <w:rsid w:val="003333AD"/>
    <w:rsid w:val="00343E60"/>
    <w:rsid w:val="0035160F"/>
    <w:rsid w:val="003635CF"/>
    <w:rsid w:val="00393E22"/>
    <w:rsid w:val="003A20C9"/>
    <w:rsid w:val="003A29EC"/>
    <w:rsid w:val="003A4510"/>
    <w:rsid w:val="003A5CA7"/>
    <w:rsid w:val="003C10F3"/>
    <w:rsid w:val="003E47AA"/>
    <w:rsid w:val="003F5633"/>
    <w:rsid w:val="00401152"/>
    <w:rsid w:val="00405270"/>
    <w:rsid w:val="0042566B"/>
    <w:rsid w:val="00456BBC"/>
    <w:rsid w:val="004617D0"/>
    <w:rsid w:val="00494E6D"/>
    <w:rsid w:val="004B5D5C"/>
    <w:rsid w:val="004C1848"/>
    <w:rsid w:val="004D6277"/>
    <w:rsid w:val="004E04CF"/>
    <w:rsid w:val="004E4BCC"/>
    <w:rsid w:val="004F4FC4"/>
    <w:rsid w:val="005009E1"/>
    <w:rsid w:val="00521DFF"/>
    <w:rsid w:val="00523FB3"/>
    <w:rsid w:val="005324CF"/>
    <w:rsid w:val="00533C4A"/>
    <w:rsid w:val="0053610E"/>
    <w:rsid w:val="00583BCD"/>
    <w:rsid w:val="005A4E6E"/>
    <w:rsid w:val="005C2986"/>
    <w:rsid w:val="005D2573"/>
    <w:rsid w:val="005D6147"/>
    <w:rsid w:val="005E220A"/>
    <w:rsid w:val="005E535E"/>
    <w:rsid w:val="005E5F19"/>
    <w:rsid w:val="005E7A3E"/>
    <w:rsid w:val="005F683B"/>
    <w:rsid w:val="0065350B"/>
    <w:rsid w:val="00670477"/>
    <w:rsid w:val="006C2F4C"/>
    <w:rsid w:val="006D5DC7"/>
    <w:rsid w:val="006F5714"/>
    <w:rsid w:val="00701CE2"/>
    <w:rsid w:val="00703B25"/>
    <w:rsid w:val="007074BE"/>
    <w:rsid w:val="00712BBE"/>
    <w:rsid w:val="00727D8A"/>
    <w:rsid w:val="00745CCF"/>
    <w:rsid w:val="0075102B"/>
    <w:rsid w:val="007539A7"/>
    <w:rsid w:val="007557E4"/>
    <w:rsid w:val="00774F8A"/>
    <w:rsid w:val="00796729"/>
    <w:rsid w:val="007D78A6"/>
    <w:rsid w:val="007F2947"/>
    <w:rsid w:val="00836AEA"/>
    <w:rsid w:val="00857F8F"/>
    <w:rsid w:val="00863506"/>
    <w:rsid w:val="008872AC"/>
    <w:rsid w:val="008B2AA7"/>
    <w:rsid w:val="008B3F3D"/>
    <w:rsid w:val="008B4538"/>
    <w:rsid w:val="008C00ED"/>
    <w:rsid w:val="008D3905"/>
    <w:rsid w:val="0090277E"/>
    <w:rsid w:val="009071CA"/>
    <w:rsid w:val="00917551"/>
    <w:rsid w:val="0093083A"/>
    <w:rsid w:val="009663F9"/>
    <w:rsid w:val="0096698E"/>
    <w:rsid w:val="009726C4"/>
    <w:rsid w:val="00992047"/>
    <w:rsid w:val="009E48B4"/>
    <w:rsid w:val="00A3551C"/>
    <w:rsid w:val="00A73F9F"/>
    <w:rsid w:val="00A7651E"/>
    <w:rsid w:val="00A91F0F"/>
    <w:rsid w:val="00A9447E"/>
    <w:rsid w:val="00AA1FC9"/>
    <w:rsid w:val="00AA5C15"/>
    <w:rsid w:val="00AB200E"/>
    <w:rsid w:val="00AB35EA"/>
    <w:rsid w:val="00AC2A81"/>
    <w:rsid w:val="00AE78B3"/>
    <w:rsid w:val="00B502E1"/>
    <w:rsid w:val="00B6668C"/>
    <w:rsid w:val="00B75C1C"/>
    <w:rsid w:val="00B827A7"/>
    <w:rsid w:val="00B956FD"/>
    <w:rsid w:val="00B96BC1"/>
    <w:rsid w:val="00BB1F10"/>
    <w:rsid w:val="00BC61F1"/>
    <w:rsid w:val="00BD6991"/>
    <w:rsid w:val="00BF16BE"/>
    <w:rsid w:val="00BF2287"/>
    <w:rsid w:val="00BF38B2"/>
    <w:rsid w:val="00C04292"/>
    <w:rsid w:val="00C0442E"/>
    <w:rsid w:val="00C04F60"/>
    <w:rsid w:val="00C2071C"/>
    <w:rsid w:val="00C22BD1"/>
    <w:rsid w:val="00C25C33"/>
    <w:rsid w:val="00C4593A"/>
    <w:rsid w:val="00C60CC4"/>
    <w:rsid w:val="00C678CE"/>
    <w:rsid w:val="00C7150A"/>
    <w:rsid w:val="00C772A3"/>
    <w:rsid w:val="00C84081"/>
    <w:rsid w:val="00CA1AD7"/>
    <w:rsid w:val="00CA3D45"/>
    <w:rsid w:val="00CB20DF"/>
    <w:rsid w:val="00CD008F"/>
    <w:rsid w:val="00CE1141"/>
    <w:rsid w:val="00CE3ED4"/>
    <w:rsid w:val="00CE6B55"/>
    <w:rsid w:val="00CE7ED4"/>
    <w:rsid w:val="00CF0BCE"/>
    <w:rsid w:val="00CF5DFC"/>
    <w:rsid w:val="00D018DE"/>
    <w:rsid w:val="00D040F0"/>
    <w:rsid w:val="00D04C18"/>
    <w:rsid w:val="00D31E95"/>
    <w:rsid w:val="00D9265F"/>
    <w:rsid w:val="00DA5EEA"/>
    <w:rsid w:val="00DD207C"/>
    <w:rsid w:val="00DF521C"/>
    <w:rsid w:val="00E14821"/>
    <w:rsid w:val="00E1795D"/>
    <w:rsid w:val="00E427FC"/>
    <w:rsid w:val="00E43D99"/>
    <w:rsid w:val="00E52308"/>
    <w:rsid w:val="00E76FA2"/>
    <w:rsid w:val="00EC598A"/>
    <w:rsid w:val="00ED241E"/>
    <w:rsid w:val="00ED4DCE"/>
    <w:rsid w:val="00ED7C57"/>
    <w:rsid w:val="00F02E5D"/>
    <w:rsid w:val="00F03754"/>
    <w:rsid w:val="00F1146B"/>
    <w:rsid w:val="00F21E08"/>
    <w:rsid w:val="00F274CA"/>
    <w:rsid w:val="00F7317C"/>
    <w:rsid w:val="00F73DB0"/>
    <w:rsid w:val="00F845F9"/>
    <w:rsid w:val="00FE0466"/>
    <w:rsid w:val="00FE4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D348266-497E-4091-8C9B-77CF1AB747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hu-H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CF5DFC"/>
    <w:rPr>
      <w:sz w:val="24"/>
      <w:szCs w:val="24"/>
      <w:lang w:eastAsia="ar-SA"/>
    </w:rPr>
  </w:style>
  <w:style w:type="paragraph" w:styleId="Cmsor1">
    <w:name w:val="heading 1"/>
    <w:basedOn w:val="Norml"/>
    <w:next w:val="Norml"/>
    <w:link w:val="Cmsor1Char"/>
    <w:qFormat/>
    <w:rsid w:val="009663F9"/>
    <w:pPr>
      <w:keepNext/>
      <w:outlineLvl w:val="0"/>
    </w:pPr>
    <w:rPr>
      <w:b/>
      <w:bCs/>
    </w:rPr>
  </w:style>
  <w:style w:type="paragraph" w:styleId="Cmsor2">
    <w:name w:val="heading 2"/>
    <w:basedOn w:val="Norml"/>
    <w:next w:val="Norml"/>
    <w:link w:val="Cmsor2Char"/>
    <w:qFormat/>
    <w:rsid w:val="009663F9"/>
    <w:pPr>
      <w:keepNext/>
      <w:spacing w:before="40"/>
      <w:outlineLvl w:val="1"/>
    </w:pPr>
    <w:rPr>
      <w:b/>
      <w:bCs/>
      <w:sz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21070F"/>
    <w:rPr>
      <w:b/>
      <w:bCs/>
      <w:sz w:val="24"/>
      <w:szCs w:val="24"/>
      <w:lang w:eastAsia="hu-HU"/>
    </w:rPr>
  </w:style>
  <w:style w:type="character" w:customStyle="1" w:styleId="Cmsor2Char">
    <w:name w:val="Címsor 2 Char"/>
    <w:basedOn w:val="Bekezdsalapbettpusa"/>
    <w:link w:val="Cmsor2"/>
    <w:rsid w:val="0021070F"/>
    <w:rPr>
      <w:b/>
      <w:bCs/>
      <w:sz w:val="26"/>
      <w:szCs w:val="24"/>
      <w:lang w:eastAsia="hu-HU"/>
    </w:rPr>
  </w:style>
  <w:style w:type="paragraph" w:styleId="Szvegtrzs">
    <w:name w:val="Body Text"/>
    <w:basedOn w:val="Norml"/>
    <w:link w:val="SzvegtrzsChar"/>
    <w:rsid w:val="00DA5EEA"/>
    <w:pPr>
      <w:jc w:val="both"/>
    </w:pPr>
    <w:rPr>
      <w:bCs/>
    </w:rPr>
  </w:style>
  <w:style w:type="character" w:customStyle="1" w:styleId="SzvegtrzsChar">
    <w:name w:val="Szövegtörzs Char"/>
    <w:basedOn w:val="Bekezdsalapbettpusa"/>
    <w:link w:val="Szvegtrzs"/>
    <w:rsid w:val="00DA5EEA"/>
    <w:rPr>
      <w:bCs/>
      <w:sz w:val="24"/>
      <w:szCs w:val="24"/>
      <w:lang w:eastAsia="ar-SA"/>
    </w:rPr>
  </w:style>
  <w:style w:type="paragraph" w:styleId="Listaszerbekezds">
    <w:name w:val="List Paragraph"/>
    <w:aliases w:val="Welt L Char,Welt L,Bullet List,FooterText,numbered,Paragraphe de liste1,Bulletr List Paragraph,列出段落,列出段落1,Listeafsnit1,Parágrafo da Lista1,List Paragraph2,List Paragraph21,リスト段落1,Párrafo de lista1,Listaszerű bekezdés5,List Paragraph"/>
    <w:basedOn w:val="Norml"/>
    <w:link w:val="ListaszerbekezdsChar"/>
    <w:uiPriority w:val="34"/>
    <w:qFormat/>
    <w:rsid w:val="008D3905"/>
    <w:pPr>
      <w:ind w:left="720"/>
      <w:contextualSpacing/>
    </w:pPr>
  </w:style>
  <w:style w:type="paragraph" w:customStyle="1" w:styleId="Style9">
    <w:name w:val="Style9"/>
    <w:basedOn w:val="Norml"/>
    <w:rsid w:val="00EC598A"/>
    <w:pPr>
      <w:widowControl w:val="0"/>
      <w:suppressAutoHyphens/>
      <w:autoSpaceDE w:val="0"/>
      <w:spacing w:line="288" w:lineRule="exact"/>
      <w:jc w:val="both"/>
    </w:pPr>
    <w:rPr>
      <w:kern w:val="1"/>
      <w:lang w:eastAsia="hi-IN" w:bidi="hi-IN"/>
    </w:rPr>
  </w:style>
  <w:style w:type="paragraph" w:customStyle="1" w:styleId="Default">
    <w:name w:val="Default"/>
    <w:rsid w:val="00CF5DF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hu-HU"/>
    </w:rPr>
  </w:style>
  <w:style w:type="paragraph" w:styleId="Lbjegyzetszveg">
    <w:name w:val="footnote text"/>
    <w:basedOn w:val="Norml"/>
    <w:link w:val="LbjegyzetszvegChar"/>
    <w:uiPriority w:val="99"/>
    <w:semiHidden/>
    <w:unhideWhenUsed/>
    <w:rsid w:val="00CF5DFC"/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CF5DFC"/>
    <w:rPr>
      <w:lang w:eastAsia="ar-SA"/>
    </w:rPr>
  </w:style>
  <w:style w:type="character" w:styleId="Lbjegyzet-hivatkozs">
    <w:name w:val="footnote reference"/>
    <w:aliases w:val="BVI fnr,Footnote symbol,Times 10 Point,Exposant 3 Point,Footnote Reference Number, Exposant 3 Point,16 Point,Superscript 6 Point"/>
    <w:uiPriority w:val="99"/>
    <w:qFormat/>
    <w:rsid w:val="00CF5DFC"/>
    <w:rPr>
      <w:vertAlign w:val="superscript"/>
    </w:rPr>
  </w:style>
  <w:style w:type="character" w:styleId="Hiperhivatkozs">
    <w:name w:val="Hyperlink"/>
    <w:basedOn w:val="Bekezdsalapbettpusa"/>
    <w:uiPriority w:val="99"/>
    <w:semiHidden/>
    <w:unhideWhenUsed/>
    <w:rsid w:val="00CF5DFC"/>
    <w:rPr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B96BC1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96BC1"/>
    <w:rPr>
      <w:rFonts w:ascii="Segoe UI" w:hAnsi="Segoe UI" w:cs="Segoe UI"/>
      <w:sz w:val="18"/>
      <w:szCs w:val="18"/>
      <w:lang w:eastAsia="ar-SA"/>
    </w:rPr>
  </w:style>
  <w:style w:type="character" w:customStyle="1" w:styleId="ListaszerbekezdsChar">
    <w:name w:val="Listaszerű bekezdés Char"/>
    <w:aliases w:val="Welt L Char Char,Welt L Char1,Bullet List Char,FooterText Char,numbered Char,Paragraphe de liste1 Char,Bulletr List Paragraph Char,列出段落 Char,列出段落1 Char,Listeafsnit1 Char,Parágrafo da Lista1 Char,List Paragraph2 Char,リスト段落1 Char"/>
    <w:link w:val="Listaszerbekezds"/>
    <w:uiPriority w:val="34"/>
    <w:locked/>
    <w:rsid w:val="002C1605"/>
    <w:rPr>
      <w:sz w:val="24"/>
      <w:szCs w:val="24"/>
      <w:lang w:eastAsia="ar-SA"/>
    </w:rPr>
  </w:style>
  <w:style w:type="table" w:styleId="Rcsostblzat">
    <w:name w:val="Table Grid"/>
    <w:basedOn w:val="Normltblzat"/>
    <w:uiPriority w:val="59"/>
    <w:rsid w:val="008B2AA7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Web">
    <w:name w:val="Normal (Web)"/>
    <w:basedOn w:val="Norml"/>
    <w:uiPriority w:val="99"/>
    <w:unhideWhenUsed/>
    <w:rsid w:val="00456BBC"/>
    <w:pPr>
      <w:spacing w:before="100" w:beforeAutospacing="1" w:after="100" w:afterAutospacing="1"/>
    </w:pPr>
    <w:rPr>
      <w:lang w:eastAsia="hu-HU"/>
    </w:rPr>
  </w:style>
  <w:style w:type="character" w:styleId="Kiemels2">
    <w:name w:val="Strong"/>
    <w:basedOn w:val="Bekezdsalapbettpusa"/>
    <w:uiPriority w:val="22"/>
    <w:qFormat/>
    <w:rsid w:val="00CD008F"/>
    <w:rPr>
      <w:b/>
      <w:bCs/>
    </w:rPr>
  </w:style>
  <w:style w:type="character" w:styleId="Mrltotthiperhivatkozs">
    <w:name w:val="FollowedHyperlink"/>
    <w:basedOn w:val="Bekezdsalapbettpusa"/>
    <w:uiPriority w:val="99"/>
    <w:semiHidden/>
    <w:unhideWhenUsed/>
    <w:rsid w:val="00BF16B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711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okszinuvidek.24.hu/viragzo-videkunk/2024/09/15/miyawaki-erdot-telepitenek-civilek-kecskemeten/" TargetMode="External"/><Relationship Id="rId13" Type="http://schemas.openxmlformats.org/officeDocument/2006/relationships/hyperlink" Target="https://sokszinuvidek.24.hu/viragzo-videkunk/2025/04/20/miyawaki-erdot-ultettek-szekesfehervaron/?_gl=1*1yr3tdt*_ga*MTM5NjUxODg3NS4xNzE2MjIyMjgx*_ga_WQCPVWN1XZ*MTc0NTI2MTY2Ny44MzYuMS4xNzQ1MjYxODQxLjAuMC4w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sokszinuvidek.24.hu/viragzo-videkunk/2024/05/30/taban-miyawaki-erdo-haromeves/" TargetMode="External"/><Relationship Id="rId12" Type="http://schemas.openxmlformats.org/officeDocument/2006/relationships/hyperlink" Target="https://www.facebook.com/MiyawakiBaja/?locale=hu_HU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fataj.hu/2021/11/miyawaki-erdo-keszul-bajan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10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hyperlink" Target="https://sokszinuvidek.24.hu/viragzo-videkunk/2025/03/05/miyawaki-erdot-telepitettek-a-pecsi-egyetemen/" TargetMode="External"/><Relationship Id="rId1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6</Pages>
  <Words>1307</Words>
  <Characters>9026</Characters>
  <Application>Microsoft Office Word</Application>
  <DocSecurity>0</DocSecurity>
  <Lines>75</Lines>
  <Paragraphs>20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titkárság</dc:creator>
  <cp:keywords/>
  <dc:description/>
  <cp:lastModifiedBy>Polgármester</cp:lastModifiedBy>
  <cp:revision>13</cp:revision>
  <dcterms:created xsi:type="dcterms:W3CDTF">2025-05-26T06:57:00Z</dcterms:created>
  <dcterms:modified xsi:type="dcterms:W3CDTF">2025-06-19T09:56:00Z</dcterms:modified>
</cp:coreProperties>
</file>