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5C737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5C737F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5C737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5C737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5C737F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5C737F">
        <w:rPr>
          <w:i/>
          <w:color w:val="3366FF"/>
          <w:sz w:val="20"/>
          <w:highlight w:val="green"/>
        </w:rPr>
        <w:t>az</w:t>
      </w:r>
      <w:proofErr w:type="gramEnd"/>
      <w:r w:rsidRPr="005C737F">
        <w:rPr>
          <w:i/>
          <w:color w:val="3366FF"/>
          <w:sz w:val="20"/>
          <w:highlight w:val="green"/>
        </w:rPr>
        <w:t xml:space="preserve"> előterjesztés </w:t>
      </w:r>
      <w:r w:rsidRPr="005C737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5C737F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707DB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174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4311D5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4311D5">
        <w:rPr>
          <w:rFonts w:ascii="Arial" w:hAnsi="Arial" w:cs="Arial"/>
          <w:color w:val="3366FF"/>
          <w:sz w:val="22"/>
          <w:szCs w:val="22"/>
        </w:rPr>
        <w:t>szeptember 24-én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BE4DF2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55311C">
        <w:rPr>
          <w:rFonts w:ascii="Arial" w:hAnsi="Arial" w:cs="Arial"/>
          <w:color w:val="3366FF"/>
          <w:sz w:val="22"/>
          <w:szCs w:val="22"/>
        </w:rPr>
        <w:t>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9B0879" w:rsidRPr="00A94DD4" w:rsidRDefault="008F08A1" w:rsidP="004311D5">
      <w:pPr>
        <w:jc w:val="center"/>
        <w:rPr>
          <w:rFonts w:ascii="Arial" w:hAnsi="Arial" w:cs="Arial"/>
          <w:bCs/>
          <w:iCs/>
          <w:color w:val="0070C0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A bátaszéki nevelési-oktatási intézmények 2024/2025. évi beszámolója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8F08A1">
        <w:trPr>
          <w:trHeight w:val="1826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5B25C3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</w:t>
            </w:r>
            <w:r w:rsidR="004311D5">
              <w:rPr>
                <w:rFonts w:ascii="Arial" w:hAnsi="Arial" w:cs="Arial"/>
                <w:color w:val="3366FF"/>
                <w:sz w:val="22"/>
                <w:szCs w:val="22"/>
              </w:rPr>
              <w:t>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B087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1555A8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4311D5">
              <w:rPr>
                <w:rFonts w:ascii="Arial" w:hAnsi="Arial" w:cs="Arial"/>
                <w:color w:val="3366FF"/>
                <w:sz w:val="22"/>
                <w:szCs w:val="22"/>
              </w:rPr>
              <w:t>Révész Petra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 xml:space="preserve"> MOB </w:t>
            </w:r>
            <w:r w:rsidR="00507F4B">
              <w:rPr>
                <w:rFonts w:ascii="Arial" w:hAnsi="Arial" w:cs="Arial"/>
                <w:color w:val="3366FF"/>
                <w:sz w:val="22"/>
                <w:szCs w:val="22"/>
              </w:rPr>
              <w:t>fő</w:t>
            </w:r>
            <w:r w:rsidR="009B0879">
              <w:rPr>
                <w:rFonts w:ascii="Arial" w:hAnsi="Arial" w:cs="Arial"/>
                <w:color w:val="3366FF"/>
                <w:sz w:val="22"/>
                <w:szCs w:val="22"/>
              </w:rPr>
              <w:t>igazgató</w:t>
            </w:r>
          </w:p>
          <w:p w:rsidR="008F08A1" w:rsidRDefault="008F08A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Sümegi József igazgató</w:t>
            </w:r>
          </w:p>
          <w:p w:rsidR="008F08A1" w:rsidRDefault="008F08A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Mészáros István igazgató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</w:t>
            </w:r>
          </w:p>
          <w:p w:rsidR="002B4FF5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4311D5">
              <w:rPr>
                <w:rFonts w:ascii="Arial" w:hAnsi="Arial" w:cs="Arial"/>
                <w:color w:val="3366FF"/>
                <w:sz w:val="22"/>
                <w:szCs w:val="22"/>
              </w:rPr>
              <w:t xml:space="preserve"> Kondriczné dr. Varga Erzsébet </w:t>
            </w:r>
            <w:r w:rsidR="002B4FF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:rsidR="00DA5EEA" w:rsidRDefault="004311D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8F08A1" w:rsidRPr="008F08A1" w:rsidRDefault="008F08A1" w:rsidP="00ED4DCE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8F08A1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8F08A1" w:rsidRPr="00ED4DCE" w:rsidRDefault="008F08A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2025.09.23.</w:t>
            </w:r>
          </w:p>
          <w:p w:rsidR="008F08A1" w:rsidRPr="00ED4DCE" w:rsidRDefault="008F08A1" w:rsidP="00F639D5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9B0879" w:rsidRDefault="009B0879" w:rsidP="009B0879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 testület!</w:t>
      </w:r>
    </w:p>
    <w:p w:rsidR="009B0879" w:rsidRDefault="009B0879" w:rsidP="009B0879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9B0879" w:rsidRDefault="009B0879" w:rsidP="009B0879">
      <w:pPr>
        <w:pStyle w:val="Szvegtrz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Bátaszéki Mikrotérségi Óvoda, Bölcsőde és Konyha (továbbiakban: MOB) </w:t>
      </w:r>
      <w:r w:rsidR="00F639D5">
        <w:rPr>
          <w:rFonts w:ascii="Arial" w:hAnsi="Arial" w:cs="Arial"/>
          <w:sz w:val="22"/>
          <w:szCs w:val="22"/>
        </w:rPr>
        <w:t>fő</w:t>
      </w:r>
      <w:r>
        <w:rPr>
          <w:rFonts w:ascii="Arial" w:hAnsi="Arial" w:cs="Arial"/>
          <w:sz w:val="22"/>
          <w:szCs w:val="22"/>
        </w:rPr>
        <w:t>igazgatója elkészítette a 202</w:t>
      </w:r>
      <w:r w:rsidR="004311D5">
        <w:rPr>
          <w:rFonts w:ascii="Arial" w:hAnsi="Arial" w:cs="Arial"/>
          <w:sz w:val="22"/>
          <w:szCs w:val="22"/>
        </w:rPr>
        <w:t>4</w:t>
      </w:r>
      <w:r w:rsidR="00F639D5">
        <w:rPr>
          <w:rFonts w:ascii="Arial" w:hAnsi="Arial" w:cs="Arial"/>
          <w:sz w:val="22"/>
          <w:szCs w:val="22"/>
        </w:rPr>
        <w:t>/2</w:t>
      </w:r>
      <w:r w:rsidR="00BE27C6">
        <w:rPr>
          <w:rFonts w:ascii="Arial" w:hAnsi="Arial" w:cs="Arial"/>
          <w:sz w:val="22"/>
          <w:szCs w:val="22"/>
        </w:rPr>
        <w:t>02</w:t>
      </w:r>
      <w:r w:rsidR="004311D5">
        <w:rPr>
          <w:rFonts w:ascii="Arial" w:hAnsi="Arial" w:cs="Arial"/>
          <w:sz w:val="22"/>
          <w:szCs w:val="22"/>
        </w:rPr>
        <w:t>5</w:t>
      </w:r>
      <w:r w:rsidR="00D4611B">
        <w:rPr>
          <w:rFonts w:ascii="Arial" w:hAnsi="Arial" w:cs="Arial"/>
          <w:sz w:val="22"/>
          <w:szCs w:val="22"/>
        </w:rPr>
        <w:t>-ö</w:t>
      </w:r>
      <w:r>
        <w:rPr>
          <w:rFonts w:ascii="Arial" w:hAnsi="Arial" w:cs="Arial"/>
          <w:sz w:val="22"/>
          <w:szCs w:val="22"/>
        </w:rPr>
        <w:t>s nevelési év értékelését, mely az előterjesztés mellékletét képezi. A beszámolót az intézményt fenntartó önkormányzatok (Alsónána, Alsónyék, Pörböly és Bátaszék) véleményezik, a jóváhagyás a Mikrotérségi Óvoda és Bölcsőde Intézmény-fenntartó Társulás (továbbiakban: Társulás) Társulási Tanácsának jogköre.</w:t>
      </w:r>
    </w:p>
    <w:p w:rsidR="009B0879" w:rsidRDefault="009B0879" w:rsidP="009B0879">
      <w:pPr>
        <w:pStyle w:val="Szvegtrzsbehzssal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képviselő-testületet, hogy tárgyal</w:t>
      </w:r>
      <w:r w:rsidR="004311D5">
        <w:rPr>
          <w:rFonts w:ascii="Arial" w:hAnsi="Arial" w:cs="Arial"/>
          <w:sz w:val="22"/>
          <w:szCs w:val="22"/>
        </w:rPr>
        <w:t>ja meg és véleményezze a MOB 2024</w:t>
      </w:r>
      <w:r>
        <w:rPr>
          <w:rFonts w:ascii="Arial" w:hAnsi="Arial" w:cs="Arial"/>
          <w:sz w:val="22"/>
          <w:szCs w:val="22"/>
        </w:rPr>
        <w:t>/202</w:t>
      </w:r>
      <w:r w:rsidR="004311D5">
        <w:rPr>
          <w:rFonts w:ascii="Arial" w:hAnsi="Arial" w:cs="Arial"/>
          <w:sz w:val="22"/>
          <w:szCs w:val="22"/>
        </w:rPr>
        <w:t>5</w:t>
      </w:r>
      <w:r w:rsidR="004D3633">
        <w:rPr>
          <w:rFonts w:ascii="Arial" w:hAnsi="Arial" w:cs="Arial"/>
          <w:sz w:val="22"/>
          <w:szCs w:val="22"/>
        </w:rPr>
        <w:t>-ö</w:t>
      </w:r>
      <w:r>
        <w:rPr>
          <w:rFonts w:ascii="Arial" w:hAnsi="Arial" w:cs="Arial"/>
          <w:sz w:val="22"/>
          <w:szCs w:val="22"/>
        </w:rPr>
        <w:t>s nevelési évről szóló beszámolóját</w:t>
      </w:r>
      <w:r w:rsidR="00F639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0879" w:rsidRDefault="009B0879" w:rsidP="009B0879">
      <w:pPr>
        <w:pStyle w:val="Szvegtrzsbehzssal"/>
        <w:spacing w:after="0"/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9B0879" w:rsidRDefault="008F08A1" w:rsidP="009B0879">
      <w:pPr>
        <w:pStyle w:val="Szvegtrzsbehzssal"/>
        <w:spacing w:after="0"/>
        <w:ind w:left="1985" w:firstLine="70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</w:t>
      </w:r>
      <w:r w:rsidR="001E73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B0879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="009B0879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9B0879" w:rsidRDefault="009B0879" w:rsidP="009B0879">
      <w:pPr>
        <w:pStyle w:val="Szvegtrzsbehzssal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Bátaszéki Mikrotérségi Óvoda, Bölcsőde és Konyha 202</w:t>
      </w:r>
      <w:r w:rsidR="004311D5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/202</w:t>
      </w:r>
      <w:r w:rsidR="004311D5">
        <w:rPr>
          <w:rFonts w:ascii="Arial" w:hAnsi="Arial" w:cs="Arial"/>
          <w:b/>
          <w:sz w:val="22"/>
          <w:szCs w:val="22"/>
          <w:u w:val="single"/>
        </w:rPr>
        <w:t>5</w:t>
      </w:r>
      <w:r w:rsidR="00F639D5">
        <w:rPr>
          <w:rFonts w:ascii="Arial" w:hAnsi="Arial" w:cs="Arial"/>
          <w:b/>
          <w:sz w:val="22"/>
          <w:szCs w:val="22"/>
          <w:u w:val="single"/>
        </w:rPr>
        <w:t>-</w:t>
      </w:r>
      <w:r w:rsidR="004311D5">
        <w:rPr>
          <w:rFonts w:ascii="Arial" w:hAnsi="Arial" w:cs="Arial"/>
          <w:b/>
          <w:sz w:val="22"/>
          <w:szCs w:val="22"/>
          <w:u w:val="single"/>
        </w:rPr>
        <w:t>ö</w:t>
      </w:r>
      <w:r w:rsidR="00F639D5">
        <w:rPr>
          <w:rFonts w:ascii="Arial" w:hAnsi="Arial" w:cs="Arial"/>
          <w:b/>
          <w:sz w:val="22"/>
          <w:szCs w:val="22"/>
          <w:u w:val="single"/>
        </w:rPr>
        <w:t>s nevelési év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39D5">
        <w:rPr>
          <w:rFonts w:ascii="Arial" w:hAnsi="Arial" w:cs="Arial"/>
          <w:b/>
          <w:sz w:val="22"/>
          <w:szCs w:val="22"/>
          <w:u w:val="single"/>
        </w:rPr>
        <w:t>értékelésének véleményezésére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B0879" w:rsidRDefault="009B0879" w:rsidP="009B0879">
      <w:pPr>
        <w:pStyle w:val="Szvegtrzsbehzssal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 a</w:t>
      </w:r>
      <w:r>
        <w:rPr>
          <w:rFonts w:ascii="Arial" w:hAnsi="Arial" w:cs="Arial"/>
          <w:i/>
          <w:sz w:val="22"/>
          <w:szCs w:val="22"/>
        </w:rPr>
        <w:t xml:space="preserve"> nemzeti köznevelésről szóló 2011. évi CXC törvény 85. § (2) bekezdésében </w:t>
      </w:r>
      <w:r>
        <w:rPr>
          <w:rFonts w:ascii="Arial" w:hAnsi="Arial" w:cs="Arial"/>
          <w:sz w:val="22"/>
          <w:szCs w:val="22"/>
        </w:rPr>
        <w:t>foglaltak alapján a Bátaszéki Mikrotérségi Óvoda, Bölcsőde és Konyha 202</w:t>
      </w:r>
      <w:r w:rsidR="004311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4311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4311D5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 xml:space="preserve">s nevelési év </w:t>
      </w:r>
      <w:r w:rsidR="00F639D5">
        <w:rPr>
          <w:rFonts w:ascii="Arial" w:hAnsi="Arial" w:cs="Arial"/>
          <w:sz w:val="22"/>
          <w:szCs w:val="22"/>
        </w:rPr>
        <w:t>értékeléséről szóló</w:t>
      </w:r>
      <w:r>
        <w:rPr>
          <w:rFonts w:ascii="Arial" w:hAnsi="Arial" w:cs="Arial"/>
          <w:sz w:val="22"/>
          <w:szCs w:val="22"/>
        </w:rPr>
        <w:t xml:space="preserve"> beszámolóját a Mikrotérségi Óvoda és Bölcsőde Intézmény-fenntartó Társulás Társulási Tanácsának elfogadásra javasolja.</w:t>
      </w:r>
    </w:p>
    <w:p w:rsidR="009B0879" w:rsidRDefault="009B0879" w:rsidP="009B0879">
      <w:pPr>
        <w:pStyle w:val="Szvegtrzsbehzssal"/>
        <w:spacing w:after="0"/>
        <w:ind w:left="3054"/>
        <w:rPr>
          <w:rFonts w:ascii="Arial" w:hAnsi="Arial" w:cs="Arial"/>
          <w:sz w:val="22"/>
          <w:szCs w:val="22"/>
        </w:rPr>
      </w:pP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Határidő: </w:t>
      </w:r>
      <w:r w:rsidR="00C36798">
        <w:rPr>
          <w:rFonts w:ascii="Arial" w:hAnsi="Arial" w:cs="Arial"/>
          <w:sz w:val="22"/>
          <w:szCs w:val="22"/>
        </w:rPr>
        <w:t>2025. szeptember 30.</w:t>
      </w: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 w:rsidR="00F639D5">
        <w:rPr>
          <w:rFonts w:ascii="Arial" w:hAnsi="Arial" w:cs="Arial"/>
          <w:sz w:val="22"/>
          <w:szCs w:val="22"/>
        </w:rPr>
        <w:t xml:space="preserve"> </w:t>
      </w:r>
      <w:r w:rsidR="004311D5">
        <w:rPr>
          <w:rFonts w:ascii="Arial" w:hAnsi="Arial" w:cs="Arial"/>
          <w:sz w:val="22"/>
          <w:szCs w:val="22"/>
        </w:rPr>
        <w:t>Kondriczné dr. Varga Erzsébet jegyző</w:t>
      </w:r>
    </w:p>
    <w:p w:rsidR="009B0879" w:rsidRPr="004311D5" w:rsidRDefault="00F639D5" w:rsidP="009B0879">
      <w:pPr>
        <w:pStyle w:val="Szvegtrzsbehzssal"/>
        <w:spacing w:after="0"/>
        <w:ind w:left="26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9B0879" w:rsidRPr="004311D5">
        <w:rPr>
          <w:rFonts w:ascii="Arial" w:hAnsi="Arial" w:cs="Arial"/>
          <w:i/>
          <w:sz w:val="22"/>
          <w:szCs w:val="22"/>
        </w:rPr>
        <w:t>(a határozat megküldéséért)</w:t>
      </w:r>
    </w:p>
    <w:p w:rsidR="009B0879" w:rsidRDefault="009B0879" w:rsidP="009B0879">
      <w:pPr>
        <w:pStyle w:val="Szvegtrzsbehzssal"/>
        <w:spacing w:after="0"/>
        <w:ind w:left="2694"/>
        <w:rPr>
          <w:rFonts w:ascii="Arial" w:hAnsi="Arial" w:cs="Arial"/>
          <w:sz w:val="22"/>
          <w:szCs w:val="22"/>
        </w:rPr>
      </w:pPr>
    </w:p>
    <w:p w:rsidR="009B0879" w:rsidRDefault="009B0879" w:rsidP="009B0879">
      <w:pPr>
        <w:pStyle w:val="Szvegtrzsbehzssal"/>
        <w:tabs>
          <w:tab w:val="left" w:pos="4820"/>
        </w:tabs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ab/>
      </w:r>
      <w:r w:rsidR="004311D5">
        <w:rPr>
          <w:rFonts w:ascii="Arial" w:hAnsi="Arial" w:cs="Arial"/>
          <w:sz w:val="22"/>
          <w:szCs w:val="22"/>
        </w:rPr>
        <w:t>Révész Petra</w:t>
      </w:r>
      <w:r>
        <w:rPr>
          <w:rFonts w:ascii="Arial" w:hAnsi="Arial" w:cs="Arial"/>
          <w:sz w:val="22"/>
          <w:szCs w:val="22"/>
        </w:rPr>
        <w:t xml:space="preserve"> MOB </w:t>
      </w:r>
      <w:r w:rsidR="00F639D5">
        <w:rPr>
          <w:rFonts w:ascii="Arial" w:hAnsi="Arial" w:cs="Arial"/>
          <w:sz w:val="22"/>
          <w:szCs w:val="22"/>
        </w:rPr>
        <w:t>fő</w:t>
      </w:r>
      <w:r>
        <w:rPr>
          <w:rFonts w:ascii="Arial" w:hAnsi="Arial" w:cs="Arial"/>
          <w:sz w:val="22"/>
          <w:szCs w:val="22"/>
        </w:rPr>
        <w:t>igazgató</w:t>
      </w:r>
    </w:p>
    <w:p w:rsidR="004311D5" w:rsidRPr="004311D5" w:rsidRDefault="004311D5" w:rsidP="009B0879">
      <w:pPr>
        <w:pStyle w:val="Szvegtrzsbehzssal"/>
        <w:tabs>
          <w:tab w:val="left" w:pos="4820"/>
        </w:tabs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MOB Társulási Tanács elnöke</w:t>
      </w:r>
    </w:p>
    <w:p w:rsidR="009B0879" w:rsidRDefault="009B0879" w:rsidP="009B0879">
      <w:pPr>
        <w:pStyle w:val="Szvegtrzsbehzssal"/>
        <w:spacing w:after="0"/>
        <w:ind w:left="482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Alsónána, Alsónyék és Pörböly községek polgármestere</w:t>
      </w:r>
    </w:p>
    <w:p w:rsidR="004E04CF" w:rsidRDefault="009B0879" w:rsidP="00F639D5">
      <w:pPr>
        <w:pStyle w:val="Szvegtrzsbehzssal"/>
        <w:tabs>
          <w:tab w:val="left" w:pos="4820"/>
        </w:tabs>
        <w:spacing w:after="0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39D5">
        <w:rPr>
          <w:rFonts w:ascii="Arial" w:hAnsi="Arial" w:cs="Arial"/>
          <w:sz w:val="22"/>
          <w:szCs w:val="22"/>
        </w:rPr>
        <w:t xml:space="preserve">                        </w:t>
      </w:r>
      <w:r w:rsidR="00F639D5">
        <w:rPr>
          <w:rFonts w:ascii="Arial" w:hAnsi="Arial" w:cs="Arial"/>
          <w:sz w:val="22"/>
          <w:szCs w:val="22"/>
        </w:rPr>
        <w:tab/>
      </w:r>
      <w:proofErr w:type="gramStart"/>
      <w:r w:rsidR="00F639D5">
        <w:rPr>
          <w:rFonts w:ascii="Arial" w:hAnsi="Arial" w:cs="Arial"/>
          <w:sz w:val="22"/>
          <w:szCs w:val="22"/>
        </w:rPr>
        <w:t>irattár</w:t>
      </w:r>
      <w:proofErr w:type="gramEnd"/>
    </w:p>
    <w:p w:rsidR="008F08A1" w:rsidRDefault="008F08A1" w:rsidP="008F08A1">
      <w:pPr>
        <w:pStyle w:val="Szvegtrzsbehzssal"/>
        <w:tabs>
          <w:tab w:val="left" w:pos="4820"/>
        </w:tabs>
        <w:spacing w:after="0"/>
        <w:rPr>
          <w:rFonts w:ascii="Arial" w:hAnsi="Arial" w:cs="Arial"/>
          <w:sz w:val="22"/>
          <w:szCs w:val="22"/>
        </w:rPr>
      </w:pPr>
    </w:p>
    <w:p w:rsidR="008F08A1" w:rsidRDefault="008F08A1" w:rsidP="008F08A1">
      <w:pPr>
        <w:pStyle w:val="Szvegtrzsbehzssal"/>
        <w:tabs>
          <w:tab w:val="left" w:pos="4820"/>
        </w:tabs>
        <w:spacing w:after="0"/>
        <w:rPr>
          <w:rFonts w:ascii="Arial" w:hAnsi="Arial" w:cs="Arial"/>
          <w:sz w:val="22"/>
          <w:szCs w:val="22"/>
        </w:rPr>
      </w:pPr>
    </w:p>
    <w:p w:rsidR="008F08A1" w:rsidRDefault="008F08A1" w:rsidP="00E511A5">
      <w:pPr>
        <w:pStyle w:val="Szvegtrzsbehzssal"/>
        <w:tabs>
          <w:tab w:val="left" w:pos="4820"/>
        </w:tabs>
        <w:spacing w:after="0"/>
        <w:ind w:left="0"/>
        <w:rPr>
          <w:rFonts w:ascii="Arial" w:hAnsi="Arial" w:cs="Arial"/>
          <w:sz w:val="22"/>
          <w:szCs w:val="22"/>
        </w:rPr>
      </w:pPr>
    </w:p>
    <w:p w:rsidR="008F08A1" w:rsidRDefault="008F08A1" w:rsidP="00E511A5">
      <w:pPr>
        <w:pStyle w:val="Szvegtrzsbehzssal"/>
        <w:tabs>
          <w:tab w:val="left" w:pos="482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Önkormányzatunk a korábbi évhez hasonlóan megkereste a Szekszárdi Tankerületi Központot, azzal a kéréssel, hogy a bátaszéki oktatási intézmények – a Bátaszéki Kanizsai Dorottya Általános Iskola és a Bátaszéki II. Géza Gimnázium- 2024/2025-ös oktatási évéről készült szakmai beszámolóját, pedagógiai programjának megvalósulásáról szóló tájékoztatóját</w:t>
      </w:r>
      <w:r w:rsidR="00E511A5">
        <w:rPr>
          <w:rFonts w:ascii="Arial" w:hAnsi="Arial" w:cs="Arial"/>
          <w:sz w:val="22"/>
          <w:szCs w:val="22"/>
        </w:rPr>
        <w:t xml:space="preserve"> küldjék meg, hogy a képviselő-testület megismerhesse a város oktatási intézményeinek működését, oktatási programját. (A beszámolók az előterjesztés mellékletét képezik.</w:t>
      </w:r>
    </w:p>
    <w:p w:rsidR="00E511A5" w:rsidRDefault="00E511A5" w:rsidP="008F08A1">
      <w:pPr>
        <w:pStyle w:val="Szvegtrzsbehzssal"/>
        <w:tabs>
          <w:tab w:val="left" w:pos="48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511A5" w:rsidRDefault="00E511A5" w:rsidP="00E511A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 a T. Képviselő-testületet a beszámolók megtárgyalására és az alábbi határozati javalat elfogadására:</w:t>
      </w:r>
    </w:p>
    <w:p w:rsidR="00E511A5" w:rsidRDefault="00E511A5" w:rsidP="00E511A5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11A5" w:rsidRDefault="0043763C" w:rsidP="00E511A5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E511A5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="00E511A5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E511A5" w:rsidRDefault="00E511A5" w:rsidP="00E511A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11A5" w:rsidRDefault="00E511A5" w:rsidP="00E511A5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Bátaszéki Kanizsai Dorottya Általános Iskola és a Bátaszéki II. Géza Gimnázium 2024/2025-ös tanévéről szóló beszámoló tudomásul vételére</w:t>
      </w: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E511A5" w:rsidRDefault="00E511A5" w:rsidP="00E511A5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 a Bátaszéki Kanizsai Dorottya Általános Iskola, valamint a Bátaszéki II. Géza Gimnázium 2024/2025-ös tanévéről szóló beszámolóját tudomásul veszi.</w:t>
      </w:r>
    </w:p>
    <w:p w:rsidR="00E511A5" w:rsidRDefault="00E511A5" w:rsidP="00E511A5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</w:t>
      </w:r>
      <w:r>
        <w:rPr>
          <w:rFonts w:ascii="Arial" w:eastAsia="Calibri" w:hAnsi="Arial" w:cs="Arial"/>
          <w:sz w:val="22"/>
          <w:szCs w:val="22"/>
          <w:lang w:eastAsia="en-US"/>
        </w:rPr>
        <w:t>: 2025. szeptember 30.</w:t>
      </w:r>
    </w:p>
    <w:p w:rsidR="00E511A5" w:rsidRDefault="00E511A5" w:rsidP="00E511A5">
      <w:pPr>
        <w:spacing w:line="276" w:lineRule="auto"/>
        <w:ind w:left="3119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>: Kondriczné dr. Varga Erzsébet jegyző</w:t>
      </w:r>
    </w:p>
    <w:p w:rsidR="00E511A5" w:rsidRPr="00E511A5" w:rsidRDefault="00E511A5" w:rsidP="00E511A5">
      <w:pPr>
        <w:spacing w:line="276" w:lineRule="auto"/>
        <w:ind w:left="2835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</w:t>
      </w:r>
      <w:r w:rsidRPr="00E511A5">
        <w:rPr>
          <w:rFonts w:ascii="Arial" w:eastAsia="Calibri" w:hAnsi="Arial" w:cs="Arial"/>
          <w:i/>
          <w:sz w:val="22"/>
          <w:szCs w:val="22"/>
          <w:lang w:eastAsia="en-US"/>
        </w:rPr>
        <w:t>(a határozat megküldéséért)</w:t>
      </w: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</w:t>
      </w:r>
      <w:proofErr w:type="gramStart"/>
      <w:r>
        <w:rPr>
          <w:rFonts w:ascii="Arial" w:eastAsia="Calibri" w:hAnsi="Arial" w:cs="Arial"/>
          <w:i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Szekszárdi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Tankerületi Központ </w:t>
      </w:r>
    </w:p>
    <w:p w:rsidR="00E511A5" w:rsidRDefault="00E511A5" w:rsidP="00E511A5">
      <w:pPr>
        <w:spacing w:line="276" w:lineRule="auto"/>
        <w:ind w:left="495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Bátaszéki Kanizsai Dorottya Általános Iskola</w:t>
      </w: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Bátaszéki II. Géza Gimnázium</w:t>
      </w:r>
    </w:p>
    <w:p w:rsidR="00E511A5" w:rsidRDefault="00E511A5" w:rsidP="00E511A5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E511A5" w:rsidRPr="00F639D5" w:rsidRDefault="00E511A5" w:rsidP="00E511A5">
      <w:pPr>
        <w:pStyle w:val="Szvegtrzsbehzssal"/>
        <w:tabs>
          <w:tab w:val="left" w:pos="4820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E511A5" w:rsidRPr="00F639D5" w:rsidSect="004311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StarSymbol" w:hAnsi="StarSymbol"/>
      </w:rPr>
    </w:lvl>
  </w:abstractNum>
  <w:abstractNum w:abstractNumId="2" w15:restartNumberingAfterBreak="0">
    <w:nsid w:val="0A132D35"/>
    <w:multiLevelType w:val="hybridMultilevel"/>
    <w:tmpl w:val="B6E0339A"/>
    <w:lvl w:ilvl="0" w:tplc="FBD8121A">
      <w:start w:val="1"/>
      <w:numFmt w:val="decimal"/>
      <w:lvlText w:val="%1.)"/>
      <w:lvlJc w:val="left"/>
      <w:pPr>
        <w:ind w:left="3420" w:hanging="7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65" w:hanging="360"/>
      </w:pPr>
    </w:lvl>
    <w:lvl w:ilvl="2" w:tplc="040E001B" w:tentative="1">
      <w:start w:val="1"/>
      <w:numFmt w:val="lowerRoman"/>
      <w:lvlText w:val="%3."/>
      <w:lvlJc w:val="right"/>
      <w:pPr>
        <w:ind w:left="4485" w:hanging="180"/>
      </w:pPr>
    </w:lvl>
    <w:lvl w:ilvl="3" w:tplc="040E000F" w:tentative="1">
      <w:start w:val="1"/>
      <w:numFmt w:val="decimal"/>
      <w:lvlText w:val="%4."/>
      <w:lvlJc w:val="left"/>
      <w:pPr>
        <w:ind w:left="5205" w:hanging="360"/>
      </w:pPr>
    </w:lvl>
    <w:lvl w:ilvl="4" w:tplc="040E0019" w:tentative="1">
      <w:start w:val="1"/>
      <w:numFmt w:val="lowerLetter"/>
      <w:lvlText w:val="%5."/>
      <w:lvlJc w:val="left"/>
      <w:pPr>
        <w:ind w:left="5925" w:hanging="360"/>
      </w:pPr>
    </w:lvl>
    <w:lvl w:ilvl="5" w:tplc="040E001B" w:tentative="1">
      <w:start w:val="1"/>
      <w:numFmt w:val="lowerRoman"/>
      <w:lvlText w:val="%6."/>
      <w:lvlJc w:val="right"/>
      <w:pPr>
        <w:ind w:left="6645" w:hanging="180"/>
      </w:pPr>
    </w:lvl>
    <w:lvl w:ilvl="6" w:tplc="040E000F" w:tentative="1">
      <w:start w:val="1"/>
      <w:numFmt w:val="decimal"/>
      <w:lvlText w:val="%7."/>
      <w:lvlJc w:val="left"/>
      <w:pPr>
        <w:ind w:left="7365" w:hanging="360"/>
      </w:pPr>
    </w:lvl>
    <w:lvl w:ilvl="7" w:tplc="040E0019" w:tentative="1">
      <w:start w:val="1"/>
      <w:numFmt w:val="lowerLetter"/>
      <w:lvlText w:val="%8."/>
      <w:lvlJc w:val="left"/>
      <w:pPr>
        <w:ind w:left="8085" w:hanging="360"/>
      </w:pPr>
    </w:lvl>
    <w:lvl w:ilvl="8" w:tplc="040E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 w15:restartNumberingAfterBreak="0">
    <w:nsid w:val="120E6983"/>
    <w:multiLevelType w:val="hybridMultilevel"/>
    <w:tmpl w:val="28A81B7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613E"/>
    <w:multiLevelType w:val="hybridMultilevel"/>
    <w:tmpl w:val="981C12F8"/>
    <w:lvl w:ilvl="0" w:tplc="040E000F">
      <w:start w:val="1"/>
      <w:numFmt w:val="decimal"/>
      <w:lvlText w:val="%1.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A1778"/>
    <w:multiLevelType w:val="hybridMultilevel"/>
    <w:tmpl w:val="B7A60AE8"/>
    <w:lvl w:ilvl="0" w:tplc="63B0F3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7D087AF8"/>
    <w:multiLevelType w:val="multilevel"/>
    <w:tmpl w:val="B6E0339A"/>
    <w:lvl w:ilvl="0">
      <w:start w:val="1"/>
      <w:numFmt w:val="decimal"/>
      <w:lvlText w:val="%1.)"/>
      <w:lvlJc w:val="left"/>
      <w:pPr>
        <w:ind w:left="3420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65" w:hanging="360"/>
      </w:pPr>
    </w:lvl>
    <w:lvl w:ilvl="2" w:tentative="1">
      <w:start w:val="1"/>
      <w:numFmt w:val="lowerRoman"/>
      <w:lvlText w:val="%3."/>
      <w:lvlJc w:val="right"/>
      <w:pPr>
        <w:ind w:left="4485" w:hanging="180"/>
      </w:pPr>
    </w:lvl>
    <w:lvl w:ilvl="3" w:tentative="1">
      <w:start w:val="1"/>
      <w:numFmt w:val="decimal"/>
      <w:lvlText w:val="%4."/>
      <w:lvlJc w:val="left"/>
      <w:pPr>
        <w:ind w:left="5205" w:hanging="360"/>
      </w:pPr>
    </w:lvl>
    <w:lvl w:ilvl="4" w:tentative="1">
      <w:start w:val="1"/>
      <w:numFmt w:val="lowerLetter"/>
      <w:lvlText w:val="%5."/>
      <w:lvlJc w:val="left"/>
      <w:pPr>
        <w:ind w:left="5925" w:hanging="360"/>
      </w:pPr>
    </w:lvl>
    <w:lvl w:ilvl="5" w:tentative="1">
      <w:start w:val="1"/>
      <w:numFmt w:val="lowerRoman"/>
      <w:lvlText w:val="%6."/>
      <w:lvlJc w:val="right"/>
      <w:pPr>
        <w:ind w:left="6645" w:hanging="180"/>
      </w:pPr>
    </w:lvl>
    <w:lvl w:ilvl="6" w:tentative="1">
      <w:start w:val="1"/>
      <w:numFmt w:val="decimal"/>
      <w:lvlText w:val="%7."/>
      <w:lvlJc w:val="left"/>
      <w:pPr>
        <w:ind w:left="7365" w:hanging="360"/>
      </w:pPr>
    </w:lvl>
    <w:lvl w:ilvl="7" w:tentative="1">
      <w:start w:val="1"/>
      <w:numFmt w:val="lowerLetter"/>
      <w:lvlText w:val="%8."/>
      <w:lvlJc w:val="left"/>
      <w:pPr>
        <w:ind w:left="8085" w:hanging="360"/>
      </w:pPr>
    </w:lvl>
    <w:lvl w:ilvl="8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C2638"/>
    <w:rsid w:val="000E1B63"/>
    <w:rsid w:val="001555A8"/>
    <w:rsid w:val="001D3DD9"/>
    <w:rsid w:val="001E73FB"/>
    <w:rsid w:val="0021070F"/>
    <w:rsid w:val="00217B18"/>
    <w:rsid w:val="002560BE"/>
    <w:rsid w:val="002654BE"/>
    <w:rsid w:val="002B3C68"/>
    <w:rsid w:val="002B4FF5"/>
    <w:rsid w:val="002C1D52"/>
    <w:rsid w:val="00310CE9"/>
    <w:rsid w:val="0032605A"/>
    <w:rsid w:val="00332C16"/>
    <w:rsid w:val="00383820"/>
    <w:rsid w:val="003D6177"/>
    <w:rsid w:val="003E6766"/>
    <w:rsid w:val="003F3BDB"/>
    <w:rsid w:val="003F5633"/>
    <w:rsid w:val="00401152"/>
    <w:rsid w:val="00403F6D"/>
    <w:rsid w:val="00405270"/>
    <w:rsid w:val="0042566B"/>
    <w:rsid w:val="004311D5"/>
    <w:rsid w:val="0043763C"/>
    <w:rsid w:val="004400D8"/>
    <w:rsid w:val="00483DF4"/>
    <w:rsid w:val="004D3633"/>
    <w:rsid w:val="004E04CF"/>
    <w:rsid w:val="005009E1"/>
    <w:rsid w:val="00507F4B"/>
    <w:rsid w:val="00517148"/>
    <w:rsid w:val="00523FB3"/>
    <w:rsid w:val="0055311C"/>
    <w:rsid w:val="00563BF9"/>
    <w:rsid w:val="00583BCD"/>
    <w:rsid w:val="00593729"/>
    <w:rsid w:val="005B25C3"/>
    <w:rsid w:val="005B4D4B"/>
    <w:rsid w:val="005C737F"/>
    <w:rsid w:val="005D7560"/>
    <w:rsid w:val="005E220A"/>
    <w:rsid w:val="005E7A3E"/>
    <w:rsid w:val="005F683B"/>
    <w:rsid w:val="0066712E"/>
    <w:rsid w:val="0067010F"/>
    <w:rsid w:val="006C2F4C"/>
    <w:rsid w:val="006D5DC7"/>
    <w:rsid w:val="00707DBF"/>
    <w:rsid w:val="007557E4"/>
    <w:rsid w:val="00796729"/>
    <w:rsid w:val="008D3905"/>
    <w:rsid w:val="008F08A1"/>
    <w:rsid w:val="008F1ABA"/>
    <w:rsid w:val="009071CA"/>
    <w:rsid w:val="00913840"/>
    <w:rsid w:val="009663F9"/>
    <w:rsid w:val="009A549F"/>
    <w:rsid w:val="009B0879"/>
    <w:rsid w:val="00A02BC9"/>
    <w:rsid w:val="00A45377"/>
    <w:rsid w:val="00A52024"/>
    <w:rsid w:val="00A73F9F"/>
    <w:rsid w:val="00A939D7"/>
    <w:rsid w:val="00A9447E"/>
    <w:rsid w:val="00A94DD4"/>
    <w:rsid w:val="00A97EED"/>
    <w:rsid w:val="00AC2A81"/>
    <w:rsid w:val="00B75C1C"/>
    <w:rsid w:val="00BB1F10"/>
    <w:rsid w:val="00BD6991"/>
    <w:rsid w:val="00BE27C6"/>
    <w:rsid w:val="00BE4DF2"/>
    <w:rsid w:val="00C24DAF"/>
    <w:rsid w:val="00C36798"/>
    <w:rsid w:val="00C4593A"/>
    <w:rsid w:val="00C71E9F"/>
    <w:rsid w:val="00CC22B9"/>
    <w:rsid w:val="00CC6103"/>
    <w:rsid w:val="00CE1141"/>
    <w:rsid w:val="00CE6B55"/>
    <w:rsid w:val="00CE7ED4"/>
    <w:rsid w:val="00CF0428"/>
    <w:rsid w:val="00CF0BCE"/>
    <w:rsid w:val="00D04C18"/>
    <w:rsid w:val="00D12B25"/>
    <w:rsid w:val="00D453DA"/>
    <w:rsid w:val="00D4611B"/>
    <w:rsid w:val="00DA5EEA"/>
    <w:rsid w:val="00DF1C21"/>
    <w:rsid w:val="00E14821"/>
    <w:rsid w:val="00E511A5"/>
    <w:rsid w:val="00E521CB"/>
    <w:rsid w:val="00E9172D"/>
    <w:rsid w:val="00EA1133"/>
    <w:rsid w:val="00ED4DCE"/>
    <w:rsid w:val="00EE7892"/>
    <w:rsid w:val="00F053EB"/>
    <w:rsid w:val="00F1146B"/>
    <w:rsid w:val="00F1311F"/>
    <w:rsid w:val="00F274CA"/>
    <w:rsid w:val="00F639D5"/>
    <w:rsid w:val="00F7589C"/>
    <w:rsid w:val="00F86990"/>
    <w:rsid w:val="00F9459B"/>
    <w:rsid w:val="00FC1B22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9B087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79"/>
    <w:rPr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4D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D4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437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116</cp:revision>
  <cp:lastPrinted>2024-09-13T06:17:00Z</cp:lastPrinted>
  <dcterms:created xsi:type="dcterms:W3CDTF">2020-08-05T07:06:00Z</dcterms:created>
  <dcterms:modified xsi:type="dcterms:W3CDTF">2025-09-18T12:02:00Z</dcterms:modified>
</cp:coreProperties>
</file>