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FB" w:rsidRPr="009355C1" w:rsidRDefault="007463FB" w:rsidP="007463F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highlight w:val="green"/>
          <w:lang w:eastAsia="ar-SA"/>
        </w:rPr>
      </w:pPr>
      <w:r w:rsidRPr="009355C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>A határozati javaslat elfogadásához</w:t>
      </w:r>
    </w:p>
    <w:p w:rsidR="007463FB" w:rsidRPr="009355C1" w:rsidRDefault="00A469E4" w:rsidP="007463F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highlight w:val="green"/>
          <w:lang w:eastAsia="ar-SA"/>
        </w:rPr>
      </w:pPr>
      <w:proofErr w:type="gramStart"/>
      <w:r w:rsidRPr="009355C1">
        <w:rPr>
          <w:rFonts w:ascii="Times New Roman" w:eastAsia="Times New Roman" w:hAnsi="Times New Roman"/>
          <w:b/>
          <w:i/>
          <w:color w:val="3366FF"/>
          <w:highlight w:val="green"/>
          <w:u w:val="single"/>
          <w:lang w:eastAsia="ar-SA"/>
        </w:rPr>
        <w:t>egyszerű</w:t>
      </w:r>
      <w:proofErr w:type="gramEnd"/>
      <w:r w:rsidR="007463FB" w:rsidRPr="009355C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 xml:space="preserve"> többség szükséges,</w:t>
      </w:r>
    </w:p>
    <w:p w:rsidR="007463FB" w:rsidRDefault="007463FB" w:rsidP="007463F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lang w:eastAsia="ar-SA"/>
        </w:rPr>
      </w:pPr>
      <w:proofErr w:type="gramStart"/>
      <w:r w:rsidRPr="009355C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>az</w:t>
      </w:r>
      <w:proofErr w:type="gramEnd"/>
      <w:r w:rsidRPr="009355C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 xml:space="preserve"> előterjesztés </w:t>
      </w:r>
      <w:r w:rsidRPr="009355C1">
        <w:rPr>
          <w:rFonts w:ascii="Times New Roman" w:eastAsia="Times New Roman" w:hAnsi="Times New Roman"/>
          <w:b/>
          <w:i/>
          <w:color w:val="3366FF"/>
          <w:highlight w:val="green"/>
          <w:u w:val="single"/>
          <w:lang w:eastAsia="ar-SA"/>
        </w:rPr>
        <w:t>nyilvános ülésen tárgyalható</w:t>
      </w:r>
      <w:r w:rsidRPr="009355C1">
        <w:rPr>
          <w:rFonts w:ascii="Times New Roman" w:eastAsia="Times New Roman" w:hAnsi="Times New Roman"/>
          <w:i/>
          <w:color w:val="3366FF"/>
          <w:highlight w:val="green"/>
          <w:lang w:eastAsia="ar-SA"/>
        </w:rPr>
        <w:t>!</w:t>
      </w:r>
      <w:bookmarkStart w:id="0" w:name="_GoBack"/>
      <w:bookmarkEnd w:id="0"/>
    </w:p>
    <w:p w:rsidR="007463FB" w:rsidRDefault="007463FB" w:rsidP="007463F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3366FF"/>
          <w:sz w:val="24"/>
          <w:szCs w:val="24"/>
          <w:lang w:eastAsia="ar-SA"/>
        </w:rPr>
      </w:pPr>
    </w:p>
    <w:p w:rsidR="007463FB" w:rsidRDefault="00720D0D" w:rsidP="006D286F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</w:pPr>
      <w:r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  <w:t>1</w:t>
      </w:r>
      <w:r w:rsidR="00583825"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  <w:t>76</w:t>
      </w:r>
      <w:r w:rsidR="007463FB">
        <w:rPr>
          <w:rFonts w:ascii="Arial" w:eastAsia="Times New Roman" w:hAnsi="Arial" w:cs="Arial"/>
          <w:i/>
          <w:color w:val="3366FF"/>
          <w:sz w:val="32"/>
          <w:szCs w:val="32"/>
          <w:u w:val="single"/>
          <w:lang w:eastAsia="ar-SA"/>
        </w:rPr>
        <w:t>. számú előterjesztés</w:t>
      </w:r>
    </w:p>
    <w:p w:rsidR="007463FB" w:rsidRDefault="007463FB" w:rsidP="007463F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3366FF"/>
          <w:sz w:val="24"/>
          <w:szCs w:val="24"/>
          <w:u w:val="single"/>
          <w:lang w:eastAsia="ar-SA"/>
        </w:rPr>
      </w:pPr>
    </w:p>
    <w:p w:rsidR="007463FB" w:rsidRDefault="007463FB" w:rsidP="007463F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  <w:r>
        <w:rPr>
          <w:rFonts w:ascii="Arial" w:eastAsia="Times New Roman" w:hAnsi="Arial" w:cs="Arial"/>
          <w:color w:val="3366FF"/>
          <w:lang w:eastAsia="ar-SA"/>
        </w:rPr>
        <w:t>Bátaszék Város Önkormányzata Képv</w:t>
      </w:r>
      <w:r w:rsidR="00F801A7">
        <w:rPr>
          <w:rFonts w:ascii="Arial" w:eastAsia="Times New Roman" w:hAnsi="Arial" w:cs="Arial"/>
          <w:color w:val="3366FF"/>
          <w:lang w:eastAsia="ar-SA"/>
        </w:rPr>
        <w:t>i</w:t>
      </w:r>
      <w:r w:rsidR="00A420A8">
        <w:rPr>
          <w:rFonts w:ascii="Arial" w:eastAsia="Times New Roman" w:hAnsi="Arial" w:cs="Arial"/>
          <w:color w:val="3366FF"/>
          <w:lang w:eastAsia="ar-SA"/>
        </w:rPr>
        <w:t>sel</w:t>
      </w:r>
      <w:r w:rsidR="00166F28">
        <w:rPr>
          <w:rFonts w:ascii="Arial" w:eastAsia="Times New Roman" w:hAnsi="Arial" w:cs="Arial"/>
          <w:color w:val="3366FF"/>
          <w:lang w:eastAsia="ar-SA"/>
        </w:rPr>
        <w:t>ő-testületének 20</w:t>
      </w:r>
      <w:r w:rsidR="00583825">
        <w:rPr>
          <w:rFonts w:ascii="Arial" w:eastAsia="Times New Roman" w:hAnsi="Arial" w:cs="Arial"/>
          <w:color w:val="3366FF"/>
          <w:lang w:eastAsia="ar-SA"/>
        </w:rPr>
        <w:t>25</w:t>
      </w:r>
      <w:r w:rsidR="00166F28">
        <w:rPr>
          <w:rFonts w:ascii="Arial" w:eastAsia="Times New Roman" w:hAnsi="Arial" w:cs="Arial"/>
          <w:color w:val="3366FF"/>
          <w:lang w:eastAsia="ar-SA"/>
        </w:rPr>
        <w:t xml:space="preserve">. </w:t>
      </w:r>
      <w:r w:rsidR="00583825">
        <w:rPr>
          <w:rFonts w:ascii="Arial" w:eastAsia="Times New Roman" w:hAnsi="Arial" w:cs="Arial"/>
          <w:color w:val="3366FF"/>
          <w:lang w:eastAsia="ar-SA"/>
        </w:rPr>
        <w:t>szeptember 24</w:t>
      </w:r>
      <w:r w:rsidR="00166F28">
        <w:rPr>
          <w:rFonts w:ascii="Arial" w:eastAsia="Times New Roman" w:hAnsi="Arial" w:cs="Arial"/>
          <w:color w:val="3366FF"/>
          <w:lang w:eastAsia="ar-SA"/>
        </w:rPr>
        <w:t>-é</w:t>
      </w:r>
      <w:r>
        <w:rPr>
          <w:rFonts w:ascii="Arial" w:eastAsia="Times New Roman" w:hAnsi="Arial" w:cs="Arial"/>
          <w:color w:val="3366FF"/>
          <w:lang w:eastAsia="ar-SA"/>
        </w:rPr>
        <w:t xml:space="preserve">n, </w:t>
      </w:r>
    </w:p>
    <w:p w:rsidR="007463FB" w:rsidRDefault="00761149" w:rsidP="007463FB">
      <w:pPr>
        <w:suppressAutoHyphens/>
        <w:overflowPunct w:val="0"/>
        <w:autoSpaceDE w:val="0"/>
        <w:spacing w:before="120"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  <w:r>
        <w:rPr>
          <w:rFonts w:ascii="Arial" w:eastAsia="Times New Roman" w:hAnsi="Arial" w:cs="Arial"/>
          <w:color w:val="3366FF"/>
          <w:lang w:eastAsia="ar-SA"/>
        </w:rPr>
        <w:t>16</w:t>
      </w:r>
      <w:r w:rsidR="007463FB">
        <w:rPr>
          <w:rFonts w:ascii="Arial" w:eastAsia="Times New Roman" w:hAnsi="Arial" w:cs="Arial"/>
          <w:color w:val="3366FF"/>
          <w:lang w:eastAsia="ar-SA"/>
        </w:rPr>
        <w:t xml:space="preserve"> órakor megtartandó ülésére</w:t>
      </w:r>
    </w:p>
    <w:p w:rsidR="00EF331B" w:rsidRDefault="00EF331B" w:rsidP="007463FB">
      <w:pPr>
        <w:suppressAutoHyphens/>
        <w:overflowPunct w:val="0"/>
        <w:autoSpaceDE w:val="0"/>
        <w:spacing w:before="120"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</w:p>
    <w:p w:rsidR="00EF331B" w:rsidRPr="00DC4305" w:rsidRDefault="002E0237" w:rsidP="00EF331B">
      <w:pPr>
        <w:tabs>
          <w:tab w:val="left" w:pos="567"/>
          <w:tab w:val="left" w:pos="6237"/>
        </w:tabs>
        <w:jc w:val="center"/>
        <w:rPr>
          <w:rFonts w:ascii="Arial" w:hAnsi="Arial" w:cs="Arial"/>
          <w:bCs/>
          <w:i/>
          <w:iCs/>
          <w:color w:val="3366FF"/>
          <w:sz w:val="28"/>
          <w:szCs w:val="28"/>
          <w:u w:val="single"/>
        </w:rPr>
      </w:pPr>
      <w:r>
        <w:rPr>
          <w:rFonts w:ascii="Arial" w:hAnsi="Arial" w:cs="Arial"/>
          <w:bCs/>
          <w:i/>
          <w:iCs/>
          <w:color w:val="3366FF"/>
          <w:sz w:val="28"/>
          <w:szCs w:val="28"/>
          <w:u w:val="single"/>
        </w:rPr>
        <w:t>Térségi rendezvény tartásának támogatására irányuló (</w:t>
      </w:r>
      <w:proofErr w:type="spellStart"/>
      <w:r>
        <w:rPr>
          <w:rFonts w:ascii="Arial" w:hAnsi="Arial" w:cs="Arial"/>
          <w:bCs/>
          <w:i/>
          <w:iCs/>
          <w:color w:val="3366FF"/>
          <w:sz w:val="28"/>
          <w:szCs w:val="28"/>
          <w:u w:val="single"/>
        </w:rPr>
        <w:t>Leader</w:t>
      </w:r>
      <w:proofErr w:type="spellEnd"/>
      <w:r>
        <w:rPr>
          <w:rFonts w:ascii="Arial" w:hAnsi="Arial" w:cs="Arial"/>
          <w:bCs/>
          <w:i/>
          <w:iCs/>
          <w:color w:val="3366FF"/>
          <w:sz w:val="28"/>
          <w:szCs w:val="28"/>
          <w:u w:val="single"/>
        </w:rPr>
        <w:t>)</w:t>
      </w:r>
      <w:r w:rsidR="00166F28">
        <w:rPr>
          <w:rFonts w:ascii="Arial" w:hAnsi="Arial" w:cs="Arial"/>
          <w:bCs/>
          <w:i/>
          <w:iCs/>
          <w:color w:val="3366FF"/>
          <w:sz w:val="28"/>
          <w:szCs w:val="28"/>
          <w:u w:val="single"/>
        </w:rPr>
        <w:t xml:space="preserve"> pályáza</w:t>
      </w:r>
      <w:r>
        <w:rPr>
          <w:rFonts w:ascii="Arial" w:hAnsi="Arial" w:cs="Arial"/>
          <w:bCs/>
          <w:i/>
          <w:iCs/>
          <w:color w:val="3366FF"/>
          <w:sz w:val="28"/>
          <w:szCs w:val="28"/>
          <w:u w:val="single"/>
        </w:rPr>
        <w:t>t</w:t>
      </w:r>
      <w:r w:rsidR="00166F28">
        <w:rPr>
          <w:rFonts w:ascii="Arial" w:hAnsi="Arial" w:cs="Arial"/>
          <w:bCs/>
          <w:i/>
          <w:iCs/>
          <w:color w:val="3366FF"/>
          <w:sz w:val="28"/>
          <w:szCs w:val="28"/>
          <w:u w:val="single"/>
        </w:rPr>
        <w:t xml:space="preserve"> benyújtásának jóváhagyása</w:t>
      </w:r>
    </w:p>
    <w:p w:rsidR="007463FB" w:rsidRDefault="007463FB" w:rsidP="007463FB">
      <w:pPr>
        <w:tabs>
          <w:tab w:val="left" w:pos="567"/>
          <w:tab w:val="left" w:pos="6237"/>
        </w:tabs>
        <w:suppressAutoHyphens/>
        <w:overflowPunct w:val="0"/>
        <w:autoSpaceDE w:val="0"/>
        <w:spacing w:after="0" w:line="240" w:lineRule="auto"/>
        <w:ind w:left="3119"/>
        <w:jc w:val="both"/>
        <w:rPr>
          <w:rFonts w:ascii="Arial" w:eastAsia="Times New Roman" w:hAnsi="Arial" w:cs="Arial"/>
          <w:b/>
          <w:i/>
          <w:iCs/>
          <w:color w:val="3366FF"/>
          <w:u w:val="single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49"/>
      </w:tblGrid>
      <w:tr w:rsidR="007463FB" w:rsidTr="00A30E84">
        <w:trPr>
          <w:trHeight w:val="2621"/>
          <w:jc w:val="center"/>
        </w:trPr>
        <w:tc>
          <w:tcPr>
            <w:tcW w:w="7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63FB" w:rsidRDefault="007463FB" w:rsidP="00C75A82">
            <w:pPr>
              <w:tabs>
                <w:tab w:val="left" w:pos="1843"/>
              </w:tabs>
              <w:suppressAutoHyphens/>
              <w:overflowPunct w:val="0"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sz w:val="24"/>
                <w:u w:val="single"/>
                <w:lang w:eastAsia="ar-SA"/>
              </w:rPr>
            </w:pPr>
          </w:p>
          <w:p w:rsidR="007463FB" w:rsidRDefault="007463FB" w:rsidP="00C75A82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Előterjesztő</w:t>
            </w:r>
            <w:r w:rsidR="00F801A7">
              <w:rPr>
                <w:rFonts w:ascii="Arial" w:eastAsia="Times New Roman" w:hAnsi="Arial" w:cs="Arial"/>
                <w:b/>
                <w:color w:val="3366FF"/>
                <w:lang w:eastAsia="ar-SA"/>
              </w:rPr>
              <w:t>:</w:t>
            </w:r>
            <w:r w:rsidR="000D2C00"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 </w:t>
            </w:r>
            <w:r w:rsidR="006D286F">
              <w:rPr>
                <w:rFonts w:ascii="Arial" w:hAnsi="Arial" w:cs="Arial"/>
                <w:color w:val="3366FF"/>
              </w:rPr>
              <w:t>Dr. Bozsolik Róbert polgármester</w:t>
            </w:r>
          </w:p>
          <w:p w:rsidR="00BD0729" w:rsidRPr="00BF7FB7" w:rsidRDefault="00BD0729" w:rsidP="00C75A82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:rsidR="007463FB" w:rsidRDefault="007463FB" w:rsidP="00F801A7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  <w:r w:rsidRPr="00BF7FB7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Készítette</w:t>
            </w:r>
            <w:r w:rsidRPr="00BF7FB7">
              <w:rPr>
                <w:rFonts w:ascii="Arial" w:eastAsia="Times New Roman" w:hAnsi="Arial" w:cs="Arial"/>
                <w:b/>
                <w:color w:val="3366FF"/>
                <w:lang w:eastAsia="ar-SA"/>
              </w:rPr>
              <w:t>:</w:t>
            </w:r>
            <w:r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 </w:t>
            </w:r>
            <w:r w:rsidR="002E0237" w:rsidRPr="002E0237">
              <w:rPr>
                <w:rFonts w:ascii="Arial" w:eastAsia="Times New Roman" w:hAnsi="Arial" w:cs="Arial"/>
                <w:color w:val="3366FF"/>
                <w:lang w:eastAsia="ar-SA"/>
              </w:rPr>
              <w:t>dr. Beke-Buzás Zsófia kirendeltségvezető</w:t>
            </w:r>
          </w:p>
          <w:p w:rsidR="007463FB" w:rsidRDefault="007463FB" w:rsidP="00C75A82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:rsidR="007463FB" w:rsidRDefault="007463FB" w:rsidP="00C75A82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Törvényességi ellenőrzést végezte</w:t>
            </w:r>
            <w:r>
              <w:rPr>
                <w:rFonts w:ascii="Arial" w:eastAsia="Times New Roman" w:hAnsi="Arial" w:cs="Arial"/>
                <w:color w:val="3366FF"/>
                <w:u w:val="single"/>
                <w:lang w:eastAsia="ar-SA"/>
              </w:rPr>
              <w:t>:</w:t>
            </w:r>
            <w:r>
              <w:rPr>
                <w:rFonts w:ascii="Arial" w:eastAsia="Times New Roman" w:hAnsi="Arial" w:cs="Arial"/>
                <w:color w:val="3366FF"/>
                <w:lang w:eastAsia="ar-SA"/>
              </w:rPr>
              <w:t xml:space="preserve"> </w:t>
            </w:r>
            <w:r w:rsidR="002E0237">
              <w:rPr>
                <w:rFonts w:ascii="Arial" w:hAnsi="Arial" w:cs="Arial"/>
                <w:color w:val="3366FF"/>
              </w:rPr>
              <w:t>Kondriczné dr. Varga Erzsébet jegyző</w:t>
            </w:r>
          </w:p>
          <w:p w:rsidR="007463FB" w:rsidRDefault="007463FB" w:rsidP="00C75A82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:rsidR="007463FB" w:rsidRDefault="007463FB" w:rsidP="004B73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66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u w:val="single"/>
              </w:rPr>
              <w:t>Tárgyalja:</w:t>
            </w:r>
          </w:p>
          <w:p w:rsidR="004B7326" w:rsidRPr="004B7326" w:rsidRDefault="006D286F" w:rsidP="002E023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366FF"/>
              </w:rPr>
            </w:pPr>
            <w:r>
              <w:rPr>
                <w:rFonts w:ascii="Arial" w:hAnsi="Arial" w:cs="Arial"/>
                <w:bCs/>
                <w:color w:val="3366FF"/>
              </w:rPr>
              <w:t>PG</w:t>
            </w:r>
            <w:r w:rsidR="00BD0729">
              <w:rPr>
                <w:rFonts w:ascii="Arial" w:hAnsi="Arial" w:cs="Arial"/>
                <w:bCs/>
                <w:color w:val="3366FF"/>
              </w:rPr>
              <w:t xml:space="preserve"> Bizottság</w:t>
            </w:r>
            <w:r>
              <w:rPr>
                <w:rFonts w:ascii="Arial" w:hAnsi="Arial" w:cs="Arial"/>
                <w:bCs/>
                <w:color w:val="3366FF"/>
              </w:rPr>
              <w:t xml:space="preserve"> </w:t>
            </w:r>
            <w:r w:rsidR="00761149">
              <w:rPr>
                <w:rFonts w:ascii="Arial" w:hAnsi="Arial" w:cs="Arial"/>
                <w:bCs/>
                <w:color w:val="3366FF"/>
              </w:rPr>
              <w:t>20</w:t>
            </w:r>
            <w:r w:rsidR="002E0237">
              <w:rPr>
                <w:rFonts w:ascii="Arial" w:hAnsi="Arial" w:cs="Arial"/>
                <w:bCs/>
                <w:color w:val="3366FF"/>
              </w:rPr>
              <w:t>25</w:t>
            </w:r>
            <w:r w:rsidR="0009401D">
              <w:rPr>
                <w:rFonts w:ascii="Arial" w:hAnsi="Arial" w:cs="Arial"/>
                <w:bCs/>
                <w:color w:val="3366FF"/>
              </w:rPr>
              <w:t>.</w:t>
            </w:r>
            <w:r w:rsidR="00166F28">
              <w:rPr>
                <w:rFonts w:ascii="Arial" w:hAnsi="Arial" w:cs="Arial"/>
                <w:bCs/>
                <w:color w:val="3366FF"/>
              </w:rPr>
              <w:t xml:space="preserve"> </w:t>
            </w:r>
            <w:r w:rsidR="002E0237">
              <w:rPr>
                <w:rFonts w:ascii="Arial" w:hAnsi="Arial" w:cs="Arial"/>
                <w:bCs/>
                <w:color w:val="3366FF"/>
              </w:rPr>
              <w:t>09.</w:t>
            </w:r>
            <w:r w:rsidR="00166F28">
              <w:rPr>
                <w:rFonts w:ascii="Arial" w:hAnsi="Arial" w:cs="Arial"/>
                <w:bCs/>
                <w:color w:val="3366FF"/>
              </w:rPr>
              <w:t xml:space="preserve"> </w:t>
            </w:r>
            <w:r w:rsidR="002E0237">
              <w:rPr>
                <w:rFonts w:ascii="Arial" w:hAnsi="Arial" w:cs="Arial"/>
                <w:bCs/>
                <w:color w:val="3366FF"/>
              </w:rPr>
              <w:t>22</w:t>
            </w:r>
            <w:r w:rsidR="00166F28">
              <w:rPr>
                <w:rFonts w:ascii="Arial" w:hAnsi="Arial" w:cs="Arial"/>
                <w:bCs/>
                <w:color w:val="3366FF"/>
              </w:rPr>
              <w:t>.</w:t>
            </w:r>
          </w:p>
        </w:tc>
      </w:tr>
    </w:tbl>
    <w:p w:rsidR="007463FB" w:rsidRDefault="007463FB" w:rsidP="00F443EE"/>
    <w:p w:rsidR="007463FB" w:rsidRDefault="007463FB" w:rsidP="00F443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Tisztelt Képviselő-testület!</w:t>
      </w:r>
    </w:p>
    <w:p w:rsidR="00F71466" w:rsidRDefault="00F71466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E26716">
        <w:rPr>
          <w:rFonts w:ascii="Arial" w:eastAsia="Times New Roman" w:hAnsi="Arial" w:cs="Arial"/>
          <w:lang w:eastAsia="hu-HU"/>
        </w:rPr>
        <w:t>A Sárköz – Dunavölgye – Siómente Egyesület LEADER támogatás igény</w:t>
      </w:r>
      <w:r w:rsidR="007E3D3D">
        <w:rPr>
          <w:rFonts w:ascii="Arial" w:eastAsia="Times New Roman" w:hAnsi="Arial" w:cs="Arial"/>
          <w:lang w:eastAsia="hu-HU"/>
        </w:rPr>
        <w:t>be vételére vonatkozó felhívás</w:t>
      </w:r>
      <w:r w:rsidRPr="00E26716">
        <w:rPr>
          <w:rFonts w:ascii="Arial" w:eastAsia="Times New Roman" w:hAnsi="Arial" w:cs="Arial"/>
          <w:lang w:eastAsia="hu-HU"/>
        </w:rPr>
        <w:t>t tett közzé az elmúlt időszakban. A felhívásra támogatási kérelmet nyújthatn</w:t>
      </w:r>
      <w:r w:rsidR="00B40A31">
        <w:rPr>
          <w:rFonts w:ascii="Arial" w:eastAsia="Times New Roman" w:hAnsi="Arial" w:cs="Arial"/>
          <w:lang w:eastAsia="hu-HU"/>
        </w:rPr>
        <w:t>ak be a helyi önkormányzatok is. A felhívás keretében rendezvény megvalósítása támogatható. A támogatási kérelem benyújtására 2025.09.25. napjától van lehetőség, az 1. benyújtási szakasz 2025.09.25. – 2025.</w:t>
      </w:r>
      <w:r w:rsidR="006B0809">
        <w:rPr>
          <w:rFonts w:ascii="Arial" w:eastAsia="Times New Roman" w:hAnsi="Arial" w:cs="Arial"/>
          <w:lang w:eastAsia="hu-HU"/>
        </w:rPr>
        <w:t xml:space="preserve">10.08. között tart. </w:t>
      </w:r>
      <w:r w:rsidR="00B40A31">
        <w:rPr>
          <w:rFonts w:ascii="Arial" w:eastAsia="Times New Roman" w:hAnsi="Arial" w:cs="Arial"/>
          <w:lang w:eastAsia="hu-HU"/>
        </w:rPr>
        <w:t xml:space="preserve"> A támogatás formája vissza nem térítendő támogatás, melynek típusa tételes költségelszámolás.  Támogatásként legalább 1.000.000 Ft – legfeljebb 3.000.000 Ft összeget lehet igényelni. </w:t>
      </w:r>
      <w:r w:rsidR="006B0809">
        <w:rPr>
          <w:rFonts w:ascii="Arial" w:eastAsia="Times New Roman" w:hAnsi="Arial" w:cs="Arial"/>
          <w:lang w:eastAsia="hu-HU"/>
        </w:rPr>
        <w:t>Előleg igénybevételére önkormányzat részére van lehetőség. A támogatási kérelem egyetlen megvalósítási helyre vonatkozhat.</w:t>
      </w:r>
    </w:p>
    <w:p w:rsidR="006B0809" w:rsidRDefault="006B0809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6B0809" w:rsidRPr="00E26716" w:rsidRDefault="006B0809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Támogatási kérelmet kizárólag a Közös Agrárpolitikából és a nemzeti költségvetésből biztosított agrártámogatások eljárási rendjéről szóló 2022. évi LXV. törvény (a továbbiakban: KAP törvény) 10. § (2) bekezdés c) pontja szerinti Kedvezményezetti Nyilvántartási Rendszerben (a továbbiakban: KNYR) kérelemre nyilvánta</w:t>
      </w:r>
      <w:r w:rsidR="004B16E8">
        <w:rPr>
          <w:rFonts w:ascii="Arial" w:eastAsia="Times New Roman" w:hAnsi="Arial" w:cs="Arial"/>
          <w:lang w:eastAsia="hu-HU"/>
        </w:rPr>
        <w:t xml:space="preserve">rtásba vett besorolású kedvezményezett nyújthat be. Bátaszék Város Önkormányzata </w:t>
      </w:r>
      <w:r w:rsidR="002C180B">
        <w:rPr>
          <w:rFonts w:ascii="Arial" w:eastAsia="Times New Roman" w:hAnsi="Arial" w:cs="Arial"/>
          <w:lang w:eastAsia="hu-HU"/>
        </w:rPr>
        <w:t>már szerepel a nyilvántartásban kedvezményezettként (MVH regisztrációs szám: 1005366053), így jogosult a benyújtásra.</w:t>
      </w:r>
    </w:p>
    <w:p w:rsidR="00F71466" w:rsidRPr="00E26716" w:rsidRDefault="00F71466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F71466" w:rsidRPr="005075A5" w:rsidRDefault="00F71466" w:rsidP="005075A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E26716">
        <w:rPr>
          <w:rFonts w:ascii="Arial" w:eastAsia="Times New Roman" w:hAnsi="Arial" w:cs="Arial"/>
          <w:lang w:eastAsia="hu-HU"/>
        </w:rPr>
        <w:t xml:space="preserve">Önkormányzatunk vonatkozásában </w:t>
      </w:r>
      <w:r w:rsidR="007E3D3D">
        <w:rPr>
          <w:rFonts w:ascii="Arial" w:eastAsia="Times New Roman" w:hAnsi="Arial" w:cs="Arial"/>
          <w:lang w:eastAsia="hu-HU"/>
        </w:rPr>
        <w:t xml:space="preserve">az alábbi </w:t>
      </w:r>
      <w:r w:rsidR="00E26716">
        <w:rPr>
          <w:rFonts w:ascii="Arial" w:eastAsia="Times New Roman" w:hAnsi="Arial" w:cs="Arial"/>
          <w:lang w:eastAsia="hu-HU"/>
        </w:rPr>
        <w:t>projekt</w:t>
      </w:r>
      <w:r w:rsidRPr="00E26716">
        <w:rPr>
          <w:rFonts w:ascii="Arial" w:eastAsia="Times New Roman" w:hAnsi="Arial" w:cs="Arial"/>
          <w:lang w:eastAsia="hu-HU"/>
        </w:rPr>
        <w:t>h</w:t>
      </w:r>
      <w:r w:rsidR="005075A5">
        <w:rPr>
          <w:rFonts w:ascii="Arial" w:eastAsia="Times New Roman" w:hAnsi="Arial" w:cs="Arial"/>
          <w:lang w:eastAsia="hu-HU"/>
        </w:rPr>
        <w:t xml:space="preserve">ez lehetne támogatást igényelni: </w:t>
      </w:r>
      <w:r w:rsidR="005075A5" w:rsidRPr="005075A5">
        <w:rPr>
          <w:rFonts w:ascii="Arial" w:eastAsia="Times New Roman" w:hAnsi="Arial" w:cs="Arial"/>
          <w:b/>
          <w:u w:val="single"/>
          <w:lang w:eastAsia="hu-HU"/>
        </w:rPr>
        <w:t xml:space="preserve">2026. évi IX. </w:t>
      </w:r>
      <w:r w:rsidRPr="005075A5">
        <w:rPr>
          <w:rFonts w:ascii="Arial" w:eastAsia="Times New Roman" w:hAnsi="Arial" w:cs="Arial"/>
          <w:b/>
          <w:u w:val="single"/>
          <w:lang w:eastAsia="hu-HU"/>
        </w:rPr>
        <w:t>Bátaszéki Bornapok</w:t>
      </w:r>
    </w:p>
    <w:p w:rsidR="00E26716" w:rsidRPr="00E26716" w:rsidRDefault="00E26716" w:rsidP="00E26716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F71466" w:rsidRDefault="00F71466" w:rsidP="00F714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iCs/>
        </w:rPr>
      </w:pPr>
      <w:r w:rsidRPr="00F71466">
        <w:rPr>
          <w:rFonts w:ascii="Arial" w:eastAsiaTheme="minorHAnsi" w:hAnsi="Arial" w:cs="Arial"/>
          <w:bCs/>
          <w:iCs/>
        </w:rPr>
        <w:t xml:space="preserve">A helyi felhívás kódszáma: </w:t>
      </w:r>
      <w:r w:rsidR="005075A5">
        <w:rPr>
          <w:rFonts w:ascii="Arial" w:eastAsiaTheme="minorHAnsi" w:hAnsi="Arial" w:cs="Arial"/>
          <w:bCs/>
          <w:iCs/>
        </w:rPr>
        <w:t>KAP-RD57-077-3-25</w:t>
      </w:r>
    </w:p>
    <w:p w:rsidR="005075A5" w:rsidRPr="00F71466" w:rsidRDefault="005075A5" w:rsidP="00F714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iCs/>
        </w:rPr>
      </w:pPr>
      <w:r>
        <w:rPr>
          <w:rFonts w:ascii="Arial" w:eastAsiaTheme="minorHAnsi" w:hAnsi="Arial" w:cs="Arial"/>
          <w:bCs/>
          <w:iCs/>
        </w:rPr>
        <w:t>A helyi felhívás címe: Térségi rendezvények támogatása</w:t>
      </w:r>
    </w:p>
    <w:p w:rsidR="00F71466" w:rsidRPr="00E26716" w:rsidRDefault="00F71466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AF759B" w:rsidRPr="00E26716" w:rsidRDefault="00AF759B" w:rsidP="00AF759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E26716">
        <w:rPr>
          <w:rFonts w:ascii="Arial" w:eastAsia="Times New Roman" w:hAnsi="Arial" w:cs="Arial"/>
          <w:lang w:eastAsia="hu-HU"/>
        </w:rPr>
        <w:t xml:space="preserve">A felhívás célja </w:t>
      </w:r>
      <w:r w:rsidR="005075A5">
        <w:rPr>
          <w:rFonts w:ascii="Arial" w:eastAsia="Times New Roman" w:hAnsi="Arial" w:cs="Arial"/>
          <w:lang w:eastAsia="hu-HU"/>
        </w:rPr>
        <w:t xml:space="preserve">a helyi összefogásra épülő, a természeti és egyéb értékeket, adottságokat, hagyományokat és egyedi termékeket bemutató </w:t>
      </w:r>
      <w:proofErr w:type="gramStart"/>
      <w:r w:rsidR="005075A5">
        <w:rPr>
          <w:rFonts w:ascii="Arial" w:eastAsia="Times New Roman" w:hAnsi="Arial" w:cs="Arial"/>
          <w:lang w:eastAsia="hu-HU"/>
        </w:rPr>
        <w:t>komplex</w:t>
      </w:r>
      <w:proofErr w:type="gramEnd"/>
      <w:r w:rsidR="005075A5">
        <w:rPr>
          <w:rFonts w:ascii="Arial" w:eastAsia="Times New Roman" w:hAnsi="Arial" w:cs="Arial"/>
          <w:lang w:eastAsia="hu-HU"/>
        </w:rPr>
        <w:t xml:space="preserve">, rendezvények kidolgozásának, </w:t>
      </w:r>
      <w:r w:rsidR="005075A5">
        <w:rPr>
          <w:rFonts w:ascii="Arial" w:eastAsia="Times New Roman" w:hAnsi="Arial" w:cs="Arial"/>
          <w:lang w:eastAsia="hu-HU"/>
        </w:rPr>
        <w:lastRenderedPageBreak/>
        <w:t xml:space="preserve">megvalósításának támogatása. </w:t>
      </w:r>
      <w:r w:rsidR="00597096">
        <w:rPr>
          <w:rFonts w:ascii="Arial" w:eastAsia="Times New Roman" w:hAnsi="Arial" w:cs="Arial"/>
          <w:lang w:eastAsia="hu-HU"/>
        </w:rPr>
        <w:t>A térségben számos turisztikai vonzerő és látványosság található, amely alkalmassá teszi a területet a látogatottság növelésére. A</w:t>
      </w:r>
      <w:r w:rsidRPr="00E26716">
        <w:rPr>
          <w:rFonts w:ascii="Arial" w:eastAsia="Times New Roman" w:hAnsi="Arial" w:cs="Arial"/>
          <w:lang w:eastAsia="hu-HU"/>
        </w:rPr>
        <w:t xml:space="preserve"> térség vonzerőihez és látványosságaihoz kapcsolódó, a térséget bemutató - kulturális, </w:t>
      </w:r>
      <w:proofErr w:type="gramStart"/>
      <w:r w:rsidRPr="00E26716">
        <w:rPr>
          <w:rFonts w:ascii="Arial" w:eastAsia="Times New Roman" w:hAnsi="Arial" w:cs="Arial"/>
          <w:lang w:eastAsia="hu-HU"/>
        </w:rPr>
        <w:t>gasztronómiai</w:t>
      </w:r>
      <w:proofErr w:type="gramEnd"/>
      <w:r w:rsidRPr="00E26716">
        <w:rPr>
          <w:rFonts w:ascii="Arial" w:eastAsia="Times New Roman" w:hAnsi="Arial" w:cs="Arial"/>
          <w:lang w:eastAsia="hu-HU"/>
        </w:rPr>
        <w:t>, természeti vagy épített értékeit népszerűsítő, helyi termékekre vagy hagyományokra épülő- rendezvények megtartása a térség látogatottságát és a minőségi kínálat ösztönzését növeli.</w:t>
      </w:r>
    </w:p>
    <w:p w:rsidR="00F71466" w:rsidRPr="00E26716" w:rsidRDefault="00AF759B" w:rsidP="00AF759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E26716">
        <w:rPr>
          <w:rFonts w:ascii="Arial" w:eastAsia="Times New Roman" w:hAnsi="Arial" w:cs="Arial"/>
          <w:lang w:eastAsia="hu-HU"/>
        </w:rPr>
        <w:t>A rendelkezésre álló tervezett keretösszeg: 3</w:t>
      </w:r>
      <w:r w:rsidR="005075A5">
        <w:rPr>
          <w:rFonts w:ascii="Arial" w:eastAsia="Times New Roman" w:hAnsi="Arial" w:cs="Arial"/>
          <w:lang w:eastAsia="hu-HU"/>
        </w:rPr>
        <w:t>6</w:t>
      </w:r>
      <w:r w:rsidRPr="00E26716">
        <w:rPr>
          <w:rFonts w:ascii="Arial" w:eastAsia="Times New Roman" w:hAnsi="Arial" w:cs="Arial"/>
          <w:lang w:eastAsia="hu-HU"/>
        </w:rPr>
        <w:t>.000.000 Ft.</w:t>
      </w:r>
    </w:p>
    <w:p w:rsidR="00F71466" w:rsidRDefault="00AF759B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E26716">
        <w:rPr>
          <w:rFonts w:ascii="Arial" w:eastAsia="Times New Roman" w:hAnsi="Arial" w:cs="Arial"/>
          <w:lang w:eastAsia="hu-HU"/>
        </w:rPr>
        <w:t xml:space="preserve">A forrását Európai </w:t>
      </w:r>
      <w:r w:rsidR="00B13E49" w:rsidRPr="00E26716">
        <w:rPr>
          <w:rFonts w:ascii="Arial" w:eastAsia="Times New Roman" w:hAnsi="Arial" w:cs="Arial"/>
          <w:lang w:eastAsia="hu-HU"/>
        </w:rPr>
        <w:t>Mezőgazdasági</w:t>
      </w:r>
      <w:r w:rsidRPr="00E26716">
        <w:rPr>
          <w:rFonts w:ascii="Arial" w:eastAsia="Times New Roman" w:hAnsi="Arial" w:cs="Arial"/>
          <w:lang w:eastAsia="hu-HU"/>
        </w:rPr>
        <w:t xml:space="preserve"> Vidékfejlesztési Alap és Magyarország költségvetése társfinanszírozásban biztosítja</w:t>
      </w:r>
      <w:r w:rsidR="007D6E21">
        <w:rPr>
          <w:rFonts w:ascii="Arial" w:eastAsia="Times New Roman" w:hAnsi="Arial" w:cs="Arial"/>
          <w:lang w:eastAsia="hu-HU"/>
        </w:rPr>
        <w:t>.</w:t>
      </w:r>
    </w:p>
    <w:p w:rsidR="004222BC" w:rsidRDefault="004222BC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222BC" w:rsidRPr="004222BC" w:rsidRDefault="004222BC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4222BC">
        <w:rPr>
          <w:rFonts w:ascii="Arial" w:eastAsia="Times New Roman" w:hAnsi="Arial" w:cs="Arial"/>
          <w:b/>
          <w:u w:val="single"/>
          <w:lang w:eastAsia="hu-HU"/>
        </w:rPr>
        <w:t>A művelettel kapcsolatos elvárások</w:t>
      </w:r>
    </w:p>
    <w:p w:rsidR="004222BC" w:rsidRDefault="004222BC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222BC" w:rsidRPr="004222BC" w:rsidRDefault="004222BC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  <w:r w:rsidRPr="004222BC">
        <w:rPr>
          <w:rFonts w:ascii="Arial" w:eastAsia="Times New Roman" w:hAnsi="Arial" w:cs="Arial"/>
          <w:b/>
          <w:i/>
          <w:lang w:eastAsia="hu-HU"/>
        </w:rPr>
        <w:t>Önállóan támogatható tevékenységek:</w:t>
      </w:r>
    </w:p>
    <w:p w:rsidR="004222BC" w:rsidRDefault="004222BC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4222BC" w:rsidRPr="00E26716" w:rsidTr="004222BC">
        <w:tc>
          <w:tcPr>
            <w:tcW w:w="4539" w:type="dxa"/>
          </w:tcPr>
          <w:p w:rsidR="004222BC" w:rsidRPr="00E26716" w:rsidRDefault="004222BC" w:rsidP="0042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 xml:space="preserve">Tevékenység </w:t>
            </w:r>
            <w:r w:rsidRPr="00E26716">
              <w:rPr>
                <w:rFonts w:ascii="Arial" w:eastAsiaTheme="minorHAnsi" w:hAnsi="Arial" w:cs="Arial"/>
                <w:b/>
                <w:bCs/>
              </w:rPr>
              <w:t>megnevezése</w:t>
            </w:r>
          </w:p>
        </w:tc>
        <w:tc>
          <w:tcPr>
            <w:tcW w:w="4523" w:type="dxa"/>
          </w:tcPr>
          <w:p w:rsidR="004222BC" w:rsidRPr="00E26716" w:rsidRDefault="004222BC" w:rsidP="005A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A t</w:t>
            </w:r>
            <w:r w:rsidRPr="00E26716">
              <w:rPr>
                <w:rFonts w:ascii="Arial" w:eastAsiaTheme="minorHAnsi" w:hAnsi="Arial" w:cs="Arial"/>
                <w:b/>
                <w:bCs/>
              </w:rPr>
              <w:t>evékenység leírása</w:t>
            </w:r>
          </w:p>
        </w:tc>
      </w:tr>
      <w:tr w:rsidR="004222BC" w:rsidRPr="00E26716" w:rsidTr="004222BC">
        <w:tc>
          <w:tcPr>
            <w:tcW w:w="4539" w:type="dxa"/>
          </w:tcPr>
          <w:p w:rsidR="004222BC" w:rsidRPr="00E26716" w:rsidRDefault="004222BC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  <w:r w:rsidRPr="00E26716">
              <w:rPr>
                <w:rFonts w:ascii="Arial" w:eastAsiaTheme="minorHAnsi" w:hAnsi="Arial" w:cs="Arial"/>
                <w:bCs/>
              </w:rPr>
              <w:t>Rendezvény</w:t>
            </w:r>
            <w:r>
              <w:rPr>
                <w:rFonts w:ascii="Arial" w:eastAsiaTheme="minorHAnsi" w:hAnsi="Arial" w:cs="Arial"/>
                <w:bCs/>
              </w:rPr>
              <w:t xml:space="preserve"> megvalósítása</w:t>
            </w:r>
          </w:p>
        </w:tc>
        <w:tc>
          <w:tcPr>
            <w:tcW w:w="4523" w:type="dxa"/>
          </w:tcPr>
          <w:p w:rsidR="004222BC" w:rsidRPr="00E26716" w:rsidRDefault="004222BC" w:rsidP="002E14B2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t>Szellemi, vidéki közösségi élet fejlesztését szolgáló közösségi program, rendezvény szervezése, lebonyolítása.</w:t>
            </w:r>
          </w:p>
        </w:tc>
      </w:tr>
    </w:tbl>
    <w:p w:rsidR="004222BC" w:rsidRPr="004222BC" w:rsidRDefault="004222BC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</w:p>
    <w:p w:rsidR="004222BC" w:rsidRDefault="004222BC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  <w:r w:rsidRPr="004222BC">
        <w:rPr>
          <w:rFonts w:ascii="Arial" w:eastAsia="Times New Roman" w:hAnsi="Arial" w:cs="Arial"/>
          <w:b/>
          <w:i/>
          <w:lang w:eastAsia="hu-HU"/>
        </w:rPr>
        <w:t>Önállóan nem támogatható tevékenységek:</w:t>
      </w:r>
    </w:p>
    <w:p w:rsidR="004222BC" w:rsidRDefault="004222BC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</w:p>
    <w:p w:rsidR="004222BC" w:rsidRDefault="004222BC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  <w:r>
        <w:rPr>
          <w:rFonts w:ascii="Arial" w:eastAsia="Times New Roman" w:hAnsi="Arial" w:cs="Arial"/>
          <w:b/>
          <w:i/>
          <w:lang w:eastAsia="hu-HU"/>
        </w:rPr>
        <w:t>Kötelezően megv</w:t>
      </w:r>
      <w:r w:rsidR="00AC4647">
        <w:rPr>
          <w:rFonts w:ascii="Arial" w:eastAsia="Times New Roman" w:hAnsi="Arial" w:cs="Arial"/>
          <w:b/>
          <w:i/>
          <w:lang w:eastAsia="hu-HU"/>
        </w:rPr>
        <w:t>alósítandó, önállóan nem támogatható tevékenységek</w:t>
      </w:r>
    </w:p>
    <w:p w:rsidR="00AC4647" w:rsidRDefault="00AC4647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C4647" w:rsidRPr="00E26716" w:rsidTr="005A7667">
        <w:tc>
          <w:tcPr>
            <w:tcW w:w="4539" w:type="dxa"/>
          </w:tcPr>
          <w:p w:rsidR="00AC4647" w:rsidRPr="00E26716" w:rsidRDefault="00AC4647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 xml:space="preserve">Tevékenység </w:t>
            </w:r>
            <w:r w:rsidRPr="00E26716">
              <w:rPr>
                <w:rFonts w:ascii="Arial" w:eastAsiaTheme="minorHAnsi" w:hAnsi="Arial" w:cs="Arial"/>
                <w:b/>
                <w:bCs/>
              </w:rPr>
              <w:t>megnevezése</w:t>
            </w:r>
          </w:p>
        </w:tc>
        <w:tc>
          <w:tcPr>
            <w:tcW w:w="4523" w:type="dxa"/>
          </w:tcPr>
          <w:p w:rsidR="00AC4647" w:rsidRPr="00E26716" w:rsidRDefault="00AC4647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A t</w:t>
            </w:r>
            <w:r w:rsidRPr="00E26716">
              <w:rPr>
                <w:rFonts w:ascii="Arial" w:eastAsiaTheme="minorHAnsi" w:hAnsi="Arial" w:cs="Arial"/>
                <w:b/>
                <w:bCs/>
              </w:rPr>
              <w:t>evékenység leírása</w:t>
            </w:r>
          </w:p>
        </w:tc>
      </w:tr>
      <w:tr w:rsidR="00AC4647" w:rsidRPr="00E26716" w:rsidTr="005A7667">
        <w:tc>
          <w:tcPr>
            <w:tcW w:w="4539" w:type="dxa"/>
          </w:tcPr>
          <w:p w:rsidR="00AC4647" w:rsidRPr="00E26716" w:rsidRDefault="00AC4647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Tájékoztatás és nyilvánosság megvalósítása</w:t>
            </w:r>
          </w:p>
        </w:tc>
        <w:tc>
          <w:tcPr>
            <w:tcW w:w="4523" w:type="dxa"/>
          </w:tcPr>
          <w:p w:rsidR="00AC4647" w:rsidRPr="00E26716" w:rsidRDefault="00AC4647" w:rsidP="002E14B2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t>Tájékoztatással, nyilvánossággal kapcsolatos kötelezettségek teljesítése.</w:t>
            </w:r>
          </w:p>
        </w:tc>
      </w:tr>
    </w:tbl>
    <w:p w:rsidR="00AC4647" w:rsidRDefault="00AC4647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</w:p>
    <w:p w:rsidR="004222BC" w:rsidRDefault="00AC4647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  <w:r>
        <w:rPr>
          <w:rFonts w:ascii="Arial" w:eastAsia="Times New Roman" w:hAnsi="Arial" w:cs="Arial"/>
          <w:b/>
          <w:i/>
          <w:lang w:eastAsia="hu-HU"/>
        </w:rPr>
        <w:t>Választható, önállóan nem támogatható tevékenységek</w:t>
      </w:r>
    </w:p>
    <w:p w:rsidR="00AC4647" w:rsidRDefault="00AC4647" w:rsidP="002E14B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4222BC" w:rsidRPr="00E26716" w:rsidTr="000360D0">
        <w:tc>
          <w:tcPr>
            <w:tcW w:w="4528" w:type="dxa"/>
          </w:tcPr>
          <w:p w:rsidR="004222BC" w:rsidRPr="00E26716" w:rsidRDefault="004222BC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E26716">
              <w:rPr>
                <w:rFonts w:ascii="Arial" w:eastAsiaTheme="minorHAnsi" w:hAnsi="Arial" w:cs="Arial"/>
                <w:b/>
                <w:bCs/>
              </w:rPr>
              <w:t>Tevékenység rövid megnevezése</w:t>
            </w:r>
          </w:p>
        </w:tc>
        <w:tc>
          <w:tcPr>
            <w:tcW w:w="4534" w:type="dxa"/>
          </w:tcPr>
          <w:p w:rsidR="004222BC" w:rsidRPr="00E26716" w:rsidRDefault="004222BC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E26716">
              <w:rPr>
                <w:rFonts w:ascii="Arial" w:eastAsiaTheme="minorHAnsi" w:hAnsi="Arial" w:cs="Arial"/>
                <w:b/>
                <w:bCs/>
              </w:rPr>
              <w:t>Tevékenység leírása</w:t>
            </w:r>
          </w:p>
        </w:tc>
      </w:tr>
      <w:tr w:rsidR="004222BC" w:rsidRPr="00E26716" w:rsidTr="000360D0">
        <w:tc>
          <w:tcPr>
            <w:tcW w:w="4528" w:type="dxa"/>
          </w:tcPr>
          <w:p w:rsidR="004222BC" w:rsidRPr="00E26716" w:rsidRDefault="00AC4647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Marketing és/ vagy kommunikációs tevékenységek megvalósítása</w:t>
            </w:r>
          </w:p>
        </w:tc>
        <w:tc>
          <w:tcPr>
            <w:tcW w:w="4534" w:type="dxa"/>
          </w:tcPr>
          <w:p w:rsidR="004222BC" w:rsidRPr="00E26716" w:rsidRDefault="00AC4647" w:rsidP="002E14B2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t xml:space="preserve">A művelettevékenységhez kapcsolódó, nem a felhívás keretében meghatározott kötelező kommunikációs tevékenységek (pl. kiadványok, </w:t>
            </w:r>
            <w:proofErr w:type="gramStart"/>
            <w:r>
              <w:rPr>
                <w:rFonts w:ascii="Arial" w:eastAsiaTheme="minorHAnsi" w:hAnsi="Arial" w:cs="Arial"/>
              </w:rPr>
              <w:t>információs</w:t>
            </w:r>
            <w:proofErr w:type="gramEnd"/>
            <w:r>
              <w:rPr>
                <w:rFonts w:ascii="Arial" w:eastAsiaTheme="minorHAnsi" w:hAnsi="Arial" w:cs="Arial"/>
              </w:rPr>
              <w:t xml:space="preserve"> füzetek készítése, elektronikus megjelenés, tájékoztatás, kommunikációs kampányok stb.) költsége, szóróanyagok, reklámanyagok beszerzése.</w:t>
            </w:r>
          </w:p>
        </w:tc>
      </w:tr>
      <w:tr w:rsidR="004222BC" w:rsidRPr="00E26716" w:rsidTr="000360D0">
        <w:tc>
          <w:tcPr>
            <w:tcW w:w="4528" w:type="dxa"/>
          </w:tcPr>
          <w:p w:rsidR="004222BC" w:rsidRPr="00E26716" w:rsidRDefault="00AC4647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t>Eszköz és/ vagy gépbeszerzés</w:t>
            </w:r>
          </w:p>
        </w:tc>
        <w:tc>
          <w:tcPr>
            <w:tcW w:w="4534" w:type="dxa"/>
          </w:tcPr>
          <w:p w:rsidR="004222BC" w:rsidRPr="00E26716" w:rsidRDefault="00AC4647" w:rsidP="002E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t>A r</w:t>
            </w:r>
            <w:r w:rsidR="004222BC" w:rsidRPr="00E26716">
              <w:rPr>
                <w:rFonts w:ascii="Arial" w:eastAsiaTheme="minorHAnsi" w:hAnsi="Arial" w:cs="Arial"/>
              </w:rPr>
              <w:t>endezvény</w:t>
            </w:r>
            <w:r w:rsidR="006C725A">
              <w:rPr>
                <w:rFonts w:ascii="Arial" w:eastAsiaTheme="minorHAnsi" w:hAnsi="Arial" w:cs="Arial"/>
              </w:rPr>
              <w:t xml:space="preserve"> </w:t>
            </w:r>
            <w:proofErr w:type="gramStart"/>
            <w:r w:rsidR="006C725A">
              <w:rPr>
                <w:rFonts w:ascii="Arial" w:eastAsiaTheme="minorHAnsi" w:hAnsi="Arial" w:cs="Arial"/>
              </w:rPr>
              <w:t xml:space="preserve">megvalósításához  </w:t>
            </w:r>
            <w:r>
              <w:rPr>
                <w:rFonts w:ascii="Arial" w:eastAsiaTheme="minorHAnsi" w:hAnsi="Arial" w:cs="Arial"/>
              </w:rPr>
              <w:t>szükséges</w:t>
            </w:r>
            <w:proofErr w:type="gramEnd"/>
            <w:r>
              <w:rPr>
                <w:rFonts w:ascii="Arial" w:eastAsiaTheme="minorHAnsi" w:hAnsi="Arial" w:cs="Arial"/>
              </w:rPr>
              <w:t>, beépítéssel</w:t>
            </w:r>
            <w:r w:rsidR="007F3003">
              <w:rPr>
                <w:rFonts w:ascii="Arial" w:eastAsiaTheme="minorHAnsi" w:hAnsi="Arial" w:cs="Arial"/>
              </w:rPr>
              <w:t>, rögzítéssel nem járó mobileszközök és/vagy gépek beszerzése.</w:t>
            </w:r>
          </w:p>
        </w:tc>
      </w:tr>
    </w:tbl>
    <w:p w:rsidR="004222BC" w:rsidRDefault="004222BC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4222BC" w:rsidRDefault="00360C2E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Az önkormányzat kedvezményezett a művelet keretében megvalósított fejlesztés (gép, eszköz, beruházás, létesítmény) üzemeltetését, fenntartását, karbantartását átengedheti saját, 100 %-</w:t>
      </w:r>
      <w:proofErr w:type="spellStart"/>
      <w:r>
        <w:rPr>
          <w:rFonts w:ascii="Arial" w:eastAsia="Times New Roman" w:hAnsi="Arial" w:cs="Arial"/>
          <w:lang w:eastAsia="hu-HU"/>
        </w:rPr>
        <w:t>os</w:t>
      </w:r>
      <w:proofErr w:type="spellEnd"/>
      <w:r>
        <w:rPr>
          <w:rFonts w:ascii="Arial" w:eastAsia="Times New Roman" w:hAnsi="Arial" w:cs="Arial"/>
          <w:lang w:eastAsia="hu-HU"/>
        </w:rPr>
        <w:t xml:space="preserve"> önkormányzati tulajdonú cégnek vagy költségvetési szervnek.</w:t>
      </w:r>
    </w:p>
    <w:p w:rsidR="00355988" w:rsidRDefault="00355988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:rsidR="00AF759B" w:rsidRPr="00E26716" w:rsidRDefault="00AF759B" w:rsidP="00E267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E26716">
        <w:rPr>
          <w:rFonts w:ascii="Arial" w:eastAsiaTheme="minorHAnsi" w:hAnsi="Arial" w:cs="Arial"/>
        </w:rPr>
        <w:t xml:space="preserve">A </w:t>
      </w:r>
      <w:r w:rsidR="001A49CD">
        <w:rPr>
          <w:rFonts w:ascii="Arial" w:eastAsiaTheme="minorHAnsi" w:hAnsi="Arial" w:cs="Arial"/>
        </w:rPr>
        <w:t>művelet</w:t>
      </w:r>
      <w:r w:rsidRPr="00E26716">
        <w:rPr>
          <w:rFonts w:ascii="Arial" w:eastAsiaTheme="minorHAnsi" w:hAnsi="Arial" w:cs="Arial"/>
        </w:rPr>
        <w:t xml:space="preserve"> fizikai befejezésére </w:t>
      </w:r>
      <w:r w:rsidR="001A49CD">
        <w:rPr>
          <w:rFonts w:ascii="Arial" w:eastAsiaTheme="minorHAnsi" w:hAnsi="Arial" w:cs="Arial"/>
        </w:rPr>
        <w:t>a támogatási o</w:t>
      </w:r>
      <w:r w:rsidRPr="00E26716">
        <w:rPr>
          <w:rFonts w:ascii="Arial" w:eastAsiaTheme="minorHAnsi" w:hAnsi="Arial" w:cs="Arial"/>
        </w:rPr>
        <w:t xml:space="preserve">kirat </w:t>
      </w:r>
      <w:r w:rsidR="001A49CD">
        <w:rPr>
          <w:rFonts w:ascii="Arial" w:eastAsiaTheme="minorHAnsi" w:hAnsi="Arial" w:cs="Arial"/>
        </w:rPr>
        <w:t>véglegessé válását</w:t>
      </w:r>
      <w:r w:rsidRPr="00E26716">
        <w:rPr>
          <w:rFonts w:ascii="Arial" w:eastAsiaTheme="minorHAnsi" w:hAnsi="Arial" w:cs="Arial"/>
        </w:rPr>
        <w:t xml:space="preserve"> </w:t>
      </w:r>
      <w:r w:rsidR="00E26716" w:rsidRPr="00E26716">
        <w:rPr>
          <w:rFonts w:ascii="Arial" w:eastAsiaTheme="minorHAnsi" w:hAnsi="Arial" w:cs="Arial"/>
        </w:rPr>
        <w:t>követő</w:t>
      </w:r>
      <w:r w:rsidR="001A49CD">
        <w:rPr>
          <w:rFonts w:ascii="Arial" w:eastAsiaTheme="minorHAnsi" w:hAnsi="Arial" w:cs="Arial"/>
        </w:rPr>
        <w:t xml:space="preserve"> naptól számított </w:t>
      </w:r>
      <w:r w:rsidRPr="00E26716">
        <w:rPr>
          <w:rFonts w:ascii="Arial" w:eastAsiaTheme="minorHAnsi" w:hAnsi="Arial" w:cs="Arial"/>
        </w:rPr>
        <w:t>legfeljebb 24 hónap áll rendelkezésre.</w:t>
      </w:r>
    </w:p>
    <w:p w:rsidR="00AF759B" w:rsidRPr="00E26716" w:rsidRDefault="00AF759B" w:rsidP="00166F2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bCs/>
        </w:rPr>
      </w:pPr>
    </w:p>
    <w:p w:rsidR="00AF759B" w:rsidRPr="00E26716" w:rsidRDefault="00AF759B" w:rsidP="00166F2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bCs/>
        </w:rPr>
      </w:pPr>
      <w:r w:rsidRPr="00E26716">
        <w:rPr>
          <w:rFonts w:ascii="Arial" w:eastAsiaTheme="minorHAnsi" w:hAnsi="Arial" w:cs="Arial"/>
          <w:b/>
          <w:bCs/>
        </w:rPr>
        <w:t>Indikátorok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3"/>
        <w:gridCol w:w="2273"/>
        <w:gridCol w:w="2272"/>
        <w:gridCol w:w="2244"/>
      </w:tblGrid>
      <w:tr w:rsidR="00076063" w:rsidRPr="00E26716" w:rsidTr="00AF759B">
        <w:tc>
          <w:tcPr>
            <w:tcW w:w="2303" w:type="dxa"/>
          </w:tcPr>
          <w:p w:rsidR="00AF759B" w:rsidRPr="00E26716" w:rsidRDefault="00076063" w:rsidP="00076063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</w:rPr>
              <w:t>Indikátor</w:t>
            </w:r>
            <w:proofErr w:type="gramEnd"/>
            <w:r>
              <w:rPr>
                <w:rFonts w:ascii="Arial" w:eastAsiaTheme="minorHAnsi" w:hAnsi="Arial" w:cs="Arial"/>
                <w:b/>
                <w:bCs/>
              </w:rPr>
              <w:t xml:space="preserve"> száma</w:t>
            </w:r>
          </w:p>
        </w:tc>
        <w:tc>
          <w:tcPr>
            <w:tcW w:w="2303" w:type="dxa"/>
          </w:tcPr>
          <w:p w:rsidR="00AF759B" w:rsidRPr="00E26716" w:rsidRDefault="00076063" w:rsidP="00166F28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</w:rPr>
              <w:t>Indikátor</w:t>
            </w:r>
            <w:proofErr w:type="gramEnd"/>
            <w:r>
              <w:rPr>
                <w:rFonts w:ascii="Arial" w:eastAsiaTheme="minorHAnsi" w:hAnsi="Arial" w:cs="Arial"/>
                <w:b/>
                <w:bCs/>
              </w:rPr>
              <w:t xml:space="preserve"> leírása</w:t>
            </w:r>
          </w:p>
        </w:tc>
        <w:tc>
          <w:tcPr>
            <w:tcW w:w="2303" w:type="dxa"/>
          </w:tcPr>
          <w:p w:rsidR="00AF759B" w:rsidRPr="00E26716" w:rsidRDefault="00076063" w:rsidP="00166F28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</w:rPr>
              <w:t>Indikátor</w:t>
            </w:r>
            <w:proofErr w:type="gramEnd"/>
            <w:r>
              <w:rPr>
                <w:rFonts w:ascii="Arial" w:eastAsiaTheme="minorHAnsi" w:hAnsi="Arial" w:cs="Arial"/>
                <w:b/>
                <w:bCs/>
              </w:rPr>
              <w:t xml:space="preserve"> m</w:t>
            </w:r>
            <w:r w:rsidR="00B13E49" w:rsidRPr="00E26716">
              <w:rPr>
                <w:rFonts w:ascii="Arial" w:eastAsiaTheme="minorHAnsi" w:hAnsi="Arial" w:cs="Arial"/>
                <w:b/>
                <w:bCs/>
              </w:rPr>
              <w:t>értékegység</w:t>
            </w:r>
            <w:r>
              <w:rPr>
                <w:rFonts w:ascii="Arial" w:eastAsiaTheme="minorHAnsi" w:hAnsi="Arial" w:cs="Arial"/>
                <w:b/>
                <w:bCs/>
              </w:rPr>
              <w:t>e</w:t>
            </w:r>
          </w:p>
        </w:tc>
        <w:tc>
          <w:tcPr>
            <w:tcW w:w="2303" w:type="dxa"/>
          </w:tcPr>
          <w:p w:rsidR="00AF759B" w:rsidRPr="00E26716" w:rsidRDefault="00076063" w:rsidP="00166F28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</w:rPr>
              <w:t>Indikátor</w:t>
            </w:r>
            <w:proofErr w:type="gramEnd"/>
            <w:r>
              <w:rPr>
                <w:rFonts w:ascii="Arial" w:eastAsiaTheme="minorHAnsi" w:hAnsi="Arial" w:cs="Arial"/>
                <w:b/>
                <w:bCs/>
              </w:rPr>
              <w:t xml:space="preserve"> mennyiség a HFS alapján</w:t>
            </w:r>
          </w:p>
        </w:tc>
      </w:tr>
      <w:tr w:rsidR="00076063" w:rsidRPr="00E26716" w:rsidTr="00AF759B">
        <w:tc>
          <w:tcPr>
            <w:tcW w:w="2303" w:type="dxa"/>
          </w:tcPr>
          <w:p w:rsidR="00AF759B" w:rsidRPr="00E26716" w:rsidRDefault="00076063" w:rsidP="0038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t>R.42</w:t>
            </w:r>
          </w:p>
        </w:tc>
        <w:tc>
          <w:tcPr>
            <w:tcW w:w="2303" w:type="dxa"/>
          </w:tcPr>
          <w:p w:rsidR="00AF759B" w:rsidRPr="00E26716" w:rsidRDefault="00076063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A társadalmi befogadás </w:t>
            </w:r>
            <w:r>
              <w:rPr>
                <w:rFonts w:ascii="Arial" w:eastAsiaTheme="minorHAnsi" w:hAnsi="Arial" w:cs="Arial"/>
              </w:rPr>
              <w:lastRenderedPageBreak/>
              <w:t>előmozdítása: A társadalmi befogadást célzó, támogatásban részesülő projektekkel érintett személyek száma</w:t>
            </w:r>
          </w:p>
        </w:tc>
        <w:tc>
          <w:tcPr>
            <w:tcW w:w="2303" w:type="dxa"/>
          </w:tcPr>
          <w:p w:rsidR="00AF759B" w:rsidRPr="00E26716" w:rsidRDefault="00076063" w:rsidP="00B13E49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fő</w:t>
            </w:r>
          </w:p>
        </w:tc>
        <w:tc>
          <w:tcPr>
            <w:tcW w:w="2303" w:type="dxa"/>
          </w:tcPr>
          <w:p w:rsidR="00AF759B" w:rsidRPr="00E26716" w:rsidRDefault="00076063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500</w:t>
            </w:r>
          </w:p>
        </w:tc>
      </w:tr>
      <w:tr w:rsidR="00076063" w:rsidRPr="00E26716" w:rsidTr="00AF759B">
        <w:tc>
          <w:tcPr>
            <w:tcW w:w="2303" w:type="dxa"/>
          </w:tcPr>
          <w:p w:rsidR="00AF759B" w:rsidRPr="00E26716" w:rsidRDefault="00076063" w:rsidP="00AF759B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lastRenderedPageBreak/>
              <w:t>Megvalósult rendezvények száma</w:t>
            </w:r>
          </w:p>
        </w:tc>
        <w:tc>
          <w:tcPr>
            <w:tcW w:w="2303" w:type="dxa"/>
          </w:tcPr>
          <w:p w:rsidR="00AF759B" w:rsidRPr="00E26716" w:rsidRDefault="00076063" w:rsidP="00166F28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</w:rPr>
              <w:t>A művelet keretében megvalósult rendezvények száma</w:t>
            </w:r>
          </w:p>
        </w:tc>
        <w:tc>
          <w:tcPr>
            <w:tcW w:w="2303" w:type="dxa"/>
          </w:tcPr>
          <w:p w:rsidR="00AF759B" w:rsidRPr="00387384" w:rsidRDefault="00076063" w:rsidP="00166F28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db</w:t>
            </w:r>
          </w:p>
        </w:tc>
        <w:tc>
          <w:tcPr>
            <w:tcW w:w="2303" w:type="dxa"/>
          </w:tcPr>
          <w:p w:rsidR="00AF759B" w:rsidRPr="00387384" w:rsidRDefault="00076063" w:rsidP="00076063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12</w:t>
            </w:r>
          </w:p>
        </w:tc>
      </w:tr>
      <w:tr w:rsidR="00076063" w:rsidRPr="00E26716" w:rsidTr="00AF759B">
        <w:tc>
          <w:tcPr>
            <w:tcW w:w="2303" w:type="dxa"/>
          </w:tcPr>
          <w:p w:rsidR="00076063" w:rsidRDefault="00076063" w:rsidP="00AF759B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Fejlesztéssel érintett önkormányzatok száma</w:t>
            </w:r>
          </w:p>
        </w:tc>
        <w:tc>
          <w:tcPr>
            <w:tcW w:w="2303" w:type="dxa"/>
          </w:tcPr>
          <w:p w:rsidR="00076063" w:rsidRDefault="00076063" w:rsidP="00166F28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Fejlesztéssel érintett önkormányzatok száma</w:t>
            </w:r>
          </w:p>
        </w:tc>
        <w:tc>
          <w:tcPr>
            <w:tcW w:w="2303" w:type="dxa"/>
          </w:tcPr>
          <w:p w:rsidR="00076063" w:rsidRDefault="00076063" w:rsidP="00166F28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db</w:t>
            </w:r>
          </w:p>
        </w:tc>
        <w:tc>
          <w:tcPr>
            <w:tcW w:w="2303" w:type="dxa"/>
          </w:tcPr>
          <w:p w:rsidR="00076063" w:rsidRDefault="00076063" w:rsidP="00076063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12</w:t>
            </w:r>
          </w:p>
        </w:tc>
      </w:tr>
    </w:tbl>
    <w:p w:rsidR="00AF759B" w:rsidRPr="00E26716" w:rsidRDefault="00AF759B" w:rsidP="00166F2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bCs/>
        </w:rPr>
      </w:pPr>
    </w:p>
    <w:p w:rsidR="00AF759B" w:rsidRPr="00E26716" w:rsidRDefault="00B13E49" w:rsidP="00166F2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E26716">
        <w:rPr>
          <w:rFonts w:ascii="Arial" w:eastAsiaTheme="minorHAnsi" w:hAnsi="Arial" w:cs="Arial"/>
        </w:rPr>
        <w:t xml:space="preserve">Fenntartási kötelezettség a </w:t>
      </w:r>
      <w:r w:rsidR="000640F2">
        <w:rPr>
          <w:rFonts w:ascii="Arial" w:eastAsiaTheme="minorHAnsi" w:hAnsi="Arial" w:cs="Arial"/>
        </w:rPr>
        <w:t>záró kifizetési kérelem elfogadásáról szóló döntés meghozatalától számított</w:t>
      </w:r>
      <w:r w:rsidRPr="00E26716">
        <w:rPr>
          <w:rFonts w:ascii="Arial" w:eastAsiaTheme="minorHAnsi" w:hAnsi="Arial" w:cs="Arial"/>
        </w:rPr>
        <w:t xml:space="preserve"> 5 évig áll fenn.</w:t>
      </w:r>
    </w:p>
    <w:p w:rsidR="00334001" w:rsidRDefault="00334001" w:rsidP="00B13E4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B13E49" w:rsidRPr="0074199F" w:rsidRDefault="00B13E49">
      <w:pPr>
        <w:spacing w:after="200" w:line="276" w:lineRule="auto"/>
        <w:rPr>
          <w:rFonts w:ascii="Arial" w:eastAsiaTheme="minorHAnsi" w:hAnsi="Arial" w:cs="Arial"/>
        </w:rPr>
      </w:pPr>
      <w:r w:rsidRPr="00F034AA">
        <w:rPr>
          <w:rFonts w:ascii="Arial" w:eastAsiaTheme="minorHAnsi" w:hAnsi="Arial" w:cs="Arial"/>
        </w:rPr>
        <w:t>A felhívás</w:t>
      </w:r>
      <w:r w:rsidRPr="0074199F">
        <w:rPr>
          <w:rFonts w:ascii="Arial" w:eastAsiaTheme="minorHAnsi" w:hAnsi="Arial" w:cs="Arial"/>
        </w:rPr>
        <w:t xml:space="preserve"> keretében nyújtott támogatás vissza nem térítendő támogatásnak minősül.</w:t>
      </w:r>
    </w:p>
    <w:p w:rsidR="00B13E49" w:rsidRDefault="00B13E49">
      <w:pPr>
        <w:spacing w:after="200" w:line="276" w:lineRule="auto"/>
        <w:rPr>
          <w:rFonts w:ascii="Arial" w:eastAsiaTheme="minorHAnsi" w:hAnsi="Arial" w:cs="Arial"/>
        </w:rPr>
      </w:pPr>
      <w:r w:rsidRPr="00E26716">
        <w:rPr>
          <w:rFonts w:ascii="Arial" w:eastAsiaTheme="minorHAnsi" w:hAnsi="Arial" w:cs="Arial"/>
        </w:rPr>
        <w:t xml:space="preserve">A támogatás </w:t>
      </w:r>
      <w:proofErr w:type="gramStart"/>
      <w:r w:rsidRPr="00E26716">
        <w:rPr>
          <w:rFonts w:ascii="Arial" w:eastAsiaTheme="minorHAnsi" w:hAnsi="Arial" w:cs="Arial"/>
        </w:rPr>
        <w:t>intenzitása</w:t>
      </w:r>
      <w:proofErr w:type="gramEnd"/>
      <w:r w:rsidRPr="00E26716">
        <w:rPr>
          <w:rFonts w:ascii="Arial" w:eastAsiaTheme="minorHAnsi" w:hAnsi="Arial" w:cs="Arial"/>
        </w:rPr>
        <w:t xml:space="preserve"> </w:t>
      </w:r>
      <w:r w:rsidR="0074199F">
        <w:rPr>
          <w:rFonts w:ascii="Arial" w:eastAsiaTheme="minorHAnsi" w:hAnsi="Arial" w:cs="Arial"/>
        </w:rPr>
        <w:t>9</w:t>
      </w:r>
      <w:r w:rsidRPr="00E26716">
        <w:rPr>
          <w:rFonts w:ascii="Arial" w:eastAsiaTheme="minorHAnsi" w:hAnsi="Arial" w:cs="Arial"/>
        </w:rPr>
        <w:t>5%.</w:t>
      </w:r>
    </w:p>
    <w:p w:rsidR="005179E8" w:rsidRPr="00E26716" w:rsidRDefault="005179E8" w:rsidP="005179E8">
      <w:pPr>
        <w:spacing w:after="200"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Fentiekben részletezett pályázati felhívás alapján javasoljuk Bátaszék Város Önkormányzatának, hogy a 2026. évi IX. Bátaszéki Bornapok rendezvény lebonyolítása érdekében nyújtson be pályázatot, támogatható célként a fellépők költségeit (1 millió Ft értékben), eszközbeszerzést (2 millió Ft értékben) - köztük faházak előállítási költségeit, sörpadgarnitúra vásárlást, egyéb, a rendezvény lebonyolításához szükséges eszközöket - és a nyilvánosság költségeit (150 ezer Ft értékben, mely önerő) jelölje meg.</w:t>
      </w:r>
    </w:p>
    <w:p w:rsidR="00F71466" w:rsidRDefault="00822A83" w:rsidP="00244DEB">
      <w:pPr>
        <w:spacing w:after="200" w:line="276" w:lineRule="auto"/>
        <w:jc w:val="both"/>
        <w:rPr>
          <w:rFonts w:ascii="Arial" w:eastAsia="Times New Roman" w:hAnsi="Arial" w:cs="Arial"/>
          <w:lang w:eastAsia="hu-HU"/>
        </w:rPr>
      </w:pPr>
      <w:r w:rsidRPr="00822A83">
        <w:rPr>
          <w:rFonts w:ascii="Arial" w:eastAsia="Times New Roman" w:hAnsi="Arial" w:cs="Arial"/>
          <w:u w:val="single"/>
          <w:lang w:eastAsia="hu-HU"/>
        </w:rPr>
        <w:t>Javasoljuk a I</w:t>
      </w:r>
      <w:r w:rsidR="0074199F">
        <w:rPr>
          <w:rFonts w:ascii="Arial" w:eastAsia="Times New Roman" w:hAnsi="Arial" w:cs="Arial"/>
          <w:u w:val="single"/>
          <w:lang w:eastAsia="hu-HU"/>
        </w:rPr>
        <w:t>X</w:t>
      </w:r>
      <w:r w:rsidRPr="00822A83">
        <w:rPr>
          <w:rFonts w:ascii="Arial" w:eastAsia="Times New Roman" w:hAnsi="Arial" w:cs="Arial"/>
          <w:u w:val="single"/>
          <w:lang w:eastAsia="hu-HU"/>
        </w:rPr>
        <w:t>. Bátaszéki Bornapok rendezvényre vonatkozóan támogatási kérelem benyújtását.</w:t>
      </w:r>
    </w:p>
    <w:p w:rsidR="00E26716" w:rsidRPr="00614CEE" w:rsidRDefault="00E26716" w:rsidP="00E26716">
      <w:pPr>
        <w:spacing w:line="276" w:lineRule="auto"/>
        <w:ind w:left="2835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 xml:space="preserve"> </w:t>
      </w:r>
      <w:r w:rsidRPr="00614CEE">
        <w:rPr>
          <w:rFonts w:ascii="Arial" w:hAnsi="Arial" w:cs="Arial"/>
          <w:b/>
          <w:i/>
          <w:iCs/>
          <w:u w:val="single"/>
        </w:rPr>
        <w:t xml:space="preserve">H a t á r o z a t i    j a v a s l a </w:t>
      </w:r>
      <w:proofErr w:type="gramStart"/>
      <w:r w:rsidRPr="00614CEE">
        <w:rPr>
          <w:rFonts w:ascii="Arial" w:hAnsi="Arial" w:cs="Arial"/>
          <w:b/>
          <w:i/>
          <w:iCs/>
          <w:u w:val="single"/>
        </w:rPr>
        <w:t>t :</w:t>
      </w:r>
      <w:proofErr w:type="gramEnd"/>
      <w:r w:rsidRPr="00614CEE">
        <w:rPr>
          <w:rFonts w:ascii="Arial" w:hAnsi="Arial" w:cs="Arial"/>
          <w:b/>
          <w:i/>
          <w:iCs/>
        </w:rPr>
        <w:tab/>
      </w:r>
      <w:r w:rsidRPr="00614CEE">
        <w:rPr>
          <w:rFonts w:ascii="Arial" w:hAnsi="Arial" w:cs="Arial"/>
          <w:b/>
          <w:i/>
          <w:iCs/>
        </w:rPr>
        <w:tab/>
        <w:t xml:space="preserve">      </w:t>
      </w:r>
    </w:p>
    <w:p w:rsidR="00E26716" w:rsidRPr="00614CEE" w:rsidRDefault="008422A5" w:rsidP="00E26716">
      <w:pPr>
        <w:ind w:left="2832" w:right="72"/>
        <w:jc w:val="both"/>
        <w:rPr>
          <w:rFonts w:ascii="Arial" w:hAnsi="Arial" w:cs="Arial"/>
          <w:b/>
          <w:u w:val="single"/>
          <w:lang w:eastAsia="hu-HU"/>
        </w:rPr>
      </w:pPr>
      <w:r>
        <w:rPr>
          <w:rFonts w:ascii="Arial" w:hAnsi="Arial" w:cs="Arial"/>
          <w:b/>
          <w:u w:val="single"/>
        </w:rPr>
        <w:t xml:space="preserve">KAP-RD57-0177-3-25 </w:t>
      </w:r>
      <w:r w:rsidR="00E26716" w:rsidRPr="00D90598">
        <w:rPr>
          <w:rFonts w:ascii="Arial" w:hAnsi="Arial" w:cs="Arial"/>
          <w:b/>
          <w:u w:val="single"/>
        </w:rPr>
        <w:t xml:space="preserve">kódszámú, </w:t>
      </w:r>
      <w:r>
        <w:rPr>
          <w:rFonts w:ascii="Arial" w:hAnsi="Arial" w:cs="Arial"/>
          <w:b/>
          <w:u w:val="single"/>
        </w:rPr>
        <w:t>Térségi rendezvények támogatása</w:t>
      </w:r>
      <w:r w:rsidR="00E26716" w:rsidRPr="00E26716">
        <w:rPr>
          <w:rFonts w:ascii="Arial" w:hAnsi="Arial" w:cs="Arial"/>
          <w:b/>
          <w:u w:val="single"/>
        </w:rPr>
        <w:t xml:space="preserve"> </w:t>
      </w:r>
      <w:r w:rsidR="00E26716" w:rsidRPr="00D90598">
        <w:rPr>
          <w:rFonts w:ascii="Arial" w:hAnsi="Arial" w:cs="Arial"/>
          <w:b/>
          <w:u w:val="single"/>
        </w:rPr>
        <w:t xml:space="preserve">című pályázati </w:t>
      </w:r>
      <w:proofErr w:type="gramStart"/>
      <w:r w:rsidR="00E26716" w:rsidRPr="00D90598">
        <w:rPr>
          <w:rFonts w:ascii="Arial" w:hAnsi="Arial" w:cs="Arial"/>
          <w:b/>
          <w:u w:val="single"/>
        </w:rPr>
        <w:t>konstrukció</w:t>
      </w:r>
      <w:proofErr w:type="gramEnd"/>
      <w:r w:rsidR="00E26716" w:rsidRPr="00D90598">
        <w:rPr>
          <w:rFonts w:ascii="Arial" w:hAnsi="Arial" w:cs="Arial"/>
          <w:b/>
          <w:u w:val="single"/>
        </w:rPr>
        <w:t xml:space="preserve"> keretében benyújtandó pályázat </w:t>
      </w:r>
      <w:r w:rsidR="00E26716" w:rsidRPr="00614CEE">
        <w:rPr>
          <w:rFonts w:ascii="Arial" w:hAnsi="Arial" w:cs="Arial"/>
          <w:b/>
          <w:u w:val="single"/>
        </w:rPr>
        <w:t xml:space="preserve">előkészítésére </w:t>
      </w:r>
    </w:p>
    <w:p w:rsidR="00E26716" w:rsidRPr="00614CEE" w:rsidRDefault="00E26716" w:rsidP="00E26716">
      <w:pPr>
        <w:ind w:left="2832" w:right="72"/>
        <w:jc w:val="both"/>
        <w:rPr>
          <w:rFonts w:ascii="Arial" w:hAnsi="Arial" w:cs="Arial"/>
        </w:rPr>
      </w:pPr>
    </w:p>
    <w:p w:rsidR="00E26716" w:rsidRPr="00614CEE" w:rsidRDefault="00E26716" w:rsidP="00E26716">
      <w:pPr>
        <w:ind w:left="3119" w:right="72" w:hanging="284"/>
        <w:jc w:val="both"/>
        <w:rPr>
          <w:rFonts w:ascii="Arial" w:hAnsi="Arial" w:cs="Arial"/>
        </w:rPr>
      </w:pPr>
      <w:r w:rsidRPr="00614CEE">
        <w:rPr>
          <w:rFonts w:ascii="Arial" w:hAnsi="Arial" w:cs="Arial"/>
        </w:rPr>
        <w:t>Bátaszék Város Önkormányzatának Képviselő-testülete</w:t>
      </w:r>
      <w:r w:rsidR="008422A5">
        <w:rPr>
          <w:rFonts w:ascii="Arial" w:hAnsi="Arial" w:cs="Arial"/>
        </w:rPr>
        <w:t>:</w:t>
      </w:r>
    </w:p>
    <w:p w:rsidR="00E26716" w:rsidRDefault="00E26716" w:rsidP="00DF0861">
      <w:pPr>
        <w:pStyle w:val="Listaszerbekezds"/>
        <w:numPr>
          <w:ilvl w:val="0"/>
          <w:numId w:val="10"/>
        </w:numPr>
        <w:suppressAutoHyphens/>
        <w:overflowPunct w:val="0"/>
        <w:autoSpaceDE w:val="0"/>
        <w:spacing w:before="120" w:after="0" w:line="240" w:lineRule="auto"/>
        <w:ind w:left="3261" w:right="74" w:hanging="426"/>
        <w:jc w:val="both"/>
        <w:textAlignment w:val="baseline"/>
        <w:rPr>
          <w:rFonts w:ascii="Arial" w:hAnsi="Arial" w:cs="Arial"/>
        </w:rPr>
      </w:pPr>
      <w:r w:rsidRPr="00E26716">
        <w:rPr>
          <w:rFonts w:ascii="Arial" w:hAnsi="Arial" w:cs="Arial"/>
        </w:rPr>
        <w:t xml:space="preserve">a </w:t>
      </w:r>
      <w:r w:rsidR="008422A5">
        <w:rPr>
          <w:rFonts w:ascii="Arial" w:hAnsi="Arial" w:cs="Arial"/>
        </w:rPr>
        <w:t>KAP-RD57-077-3-25</w:t>
      </w:r>
      <w:r w:rsidRPr="00E26716">
        <w:rPr>
          <w:rFonts w:ascii="Arial" w:hAnsi="Arial" w:cs="Arial"/>
        </w:rPr>
        <w:t xml:space="preserve"> kódszámú, </w:t>
      </w:r>
      <w:r w:rsidR="008422A5">
        <w:rPr>
          <w:rFonts w:ascii="Arial" w:hAnsi="Arial" w:cs="Arial"/>
        </w:rPr>
        <w:t>Térségi rendezvények támogatása</w:t>
      </w:r>
      <w:r w:rsidRPr="00E26716">
        <w:rPr>
          <w:rFonts w:ascii="Arial" w:hAnsi="Arial" w:cs="Arial"/>
        </w:rPr>
        <w:t xml:space="preserve"> című felhívásra </w:t>
      </w:r>
      <w:r w:rsidR="00DF0861">
        <w:rPr>
          <w:rFonts w:ascii="Arial" w:hAnsi="Arial" w:cs="Arial"/>
        </w:rPr>
        <w:t>„</w:t>
      </w:r>
      <w:r w:rsidR="008422A5">
        <w:rPr>
          <w:rFonts w:ascii="Arial" w:hAnsi="Arial" w:cs="Arial"/>
        </w:rPr>
        <w:t>2026. évi IX</w:t>
      </w:r>
      <w:r w:rsidR="00DF0861" w:rsidRPr="00DF0861">
        <w:rPr>
          <w:rFonts w:ascii="Arial" w:hAnsi="Arial" w:cs="Arial"/>
        </w:rPr>
        <w:t>. Bátaszéki Bornapok</w:t>
      </w:r>
      <w:r w:rsidR="00DF0861">
        <w:rPr>
          <w:rFonts w:ascii="Arial" w:hAnsi="Arial" w:cs="Arial"/>
        </w:rPr>
        <w:t>”</w:t>
      </w:r>
      <w:r w:rsidR="00DF0861" w:rsidRPr="00DF0861">
        <w:rPr>
          <w:rFonts w:ascii="Arial" w:hAnsi="Arial" w:cs="Arial"/>
        </w:rPr>
        <w:t xml:space="preserve"> elnevezéssel </w:t>
      </w:r>
      <w:r w:rsidR="008422A5">
        <w:rPr>
          <w:rFonts w:ascii="Arial" w:hAnsi="Arial" w:cs="Arial"/>
        </w:rPr>
        <w:t>pályázat benyújtását támogatja;</w:t>
      </w:r>
      <w:r w:rsidRPr="00E26716">
        <w:rPr>
          <w:rFonts w:ascii="Arial" w:hAnsi="Arial" w:cs="Arial"/>
        </w:rPr>
        <w:t xml:space="preserve"> </w:t>
      </w:r>
    </w:p>
    <w:p w:rsidR="008E4931" w:rsidRDefault="008E4931" w:rsidP="008E4931">
      <w:pPr>
        <w:pStyle w:val="Listaszerbekezds"/>
        <w:suppressAutoHyphens/>
        <w:overflowPunct w:val="0"/>
        <w:autoSpaceDE w:val="0"/>
        <w:spacing w:before="120" w:after="0" w:line="240" w:lineRule="auto"/>
        <w:ind w:left="3261" w:right="74"/>
        <w:jc w:val="both"/>
        <w:textAlignment w:val="baseline"/>
        <w:rPr>
          <w:rFonts w:ascii="Arial" w:hAnsi="Arial" w:cs="Arial"/>
        </w:rPr>
      </w:pPr>
    </w:p>
    <w:p w:rsidR="008E4931" w:rsidRDefault="008E4931" w:rsidP="00DF0861">
      <w:pPr>
        <w:pStyle w:val="Listaszerbekezds"/>
        <w:numPr>
          <w:ilvl w:val="0"/>
          <w:numId w:val="10"/>
        </w:numPr>
        <w:suppressAutoHyphens/>
        <w:overflowPunct w:val="0"/>
        <w:autoSpaceDE w:val="0"/>
        <w:spacing w:before="120" w:after="0" w:line="240" w:lineRule="auto"/>
        <w:ind w:left="3261" w:right="74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igényelt támogatás</w:t>
      </w:r>
      <w:r w:rsidR="00E91DA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3.000.000 Ft összegben határozza meg, </w:t>
      </w:r>
      <w:r w:rsidR="00E91DAA">
        <w:rPr>
          <w:rFonts w:ascii="Arial" w:hAnsi="Arial" w:cs="Arial"/>
        </w:rPr>
        <w:t xml:space="preserve">melyhez </w:t>
      </w:r>
      <w:r>
        <w:rPr>
          <w:rFonts w:ascii="Arial" w:hAnsi="Arial" w:cs="Arial"/>
        </w:rPr>
        <w:t xml:space="preserve">150.000 Ft önerőt </w:t>
      </w:r>
      <w:r w:rsidR="00E91DAA">
        <w:rPr>
          <w:rFonts w:ascii="Arial" w:hAnsi="Arial" w:cs="Arial"/>
        </w:rPr>
        <w:t xml:space="preserve">biztosít </w:t>
      </w:r>
      <w:r w:rsidR="009355C1">
        <w:rPr>
          <w:rFonts w:ascii="Arial" w:hAnsi="Arial" w:cs="Arial"/>
        </w:rPr>
        <w:t>az önkormányzat 2026</w:t>
      </w:r>
      <w:r w:rsidRPr="008E4931">
        <w:rPr>
          <w:rFonts w:ascii="Arial" w:hAnsi="Arial" w:cs="Arial"/>
        </w:rPr>
        <w:t>. év</w:t>
      </w:r>
      <w:r w:rsidR="009355C1">
        <w:rPr>
          <w:rFonts w:ascii="Arial" w:hAnsi="Arial" w:cs="Arial"/>
        </w:rPr>
        <w:t>i költségvetésének</w:t>
      </w:r>
      <w:r w:rsidR="00EA1915">
        <w:rPr>
          <w:rFonts w:ascii="Arial" w:hAnsi="Arial" w:cs="Arial"/>
        </w:rPr>
        <w:t xml:space="preserve"> terhére;</w:t>
      </w:r>
    </w:p>
    <w:p w:rsidR="002E5971" w:rsidRDefault="002E5971" w:rsidP="002E5971">
      <w:pPr>
        <w:pStyle w:val="Listaszerbekezds"/>
        <w:suppressAutoHyphens/>
        <w:overflowPunct w:val="0"/>
        <w:autoSpaceDE w:val="0"/>
        <w:spacing w:before="120" w:after="0" w:line="240" w:lineRule="auto"/>
        <w:ind w:left="3261" w:right="74"/>
        <w:jc w:val="both"/>
        <w:textAlignment w:val="baseline"/>
        <w:rPr>
          <w:rFonts w:ascii="Arial" w:hAnsi="Arial" w:cs="Arial"/>
        </w:rPr>
      </w:pPr>
    </w:p>
    <w:p w:rsidR="00E26716" w:rsidRPr="00791E14" w:rsidRDefault="00E26716" w:rsidP="00E26716">
      <w:pPr>
        <w:numPr>
          <w:ilvl w:val="0"/>
          <w:numId w:val="10"/>
        </w:numPr>
        <w:suppressAutoHyphens/>
        <w:overflowPunct w:val="0"/>
        <w:autoSpaceDE w:val="0"/>
        <w:spacing w:before="120" w:after="0" w:line="240" w:lineRule="auto"/>
        <w:ind w:left="3261" w:right="74" w:hanging="426"/>
        <w:jc w:val="both"/>
        <w:textAlignment w:val="baseline"/>
        <w:rPr>
          <w:rFonts w:ascii="Arial" w:hAnsi="Arial" w:cs="Arial"/>
        </w:rPr>
      </w:pPr>
      <w:r w:rsidRPr="00614CEE">
        <w:rPr>
          <w:rFonts w:ascii="Arial" w:hAnsi="Arial" w:cs="Arial"/>
        </w:rPr>
        <w:t>felkéri a Bátaszéki Közös Önkormányzati Hivatal</w:t>
      </w:r>
      <w:r w:rsidR="00DA05A7">
        <w:rPr>
          <w:rFonts w:ascii="Arial" w:hAnsi="Arial" w:cs="Arial"/>
        </w:rPr>
        <w:t xml:space="preserve"> Alj</w:t>
      </w:r>
      <w:r>
        <w:rPr>
          <w:rFonts w:ascii="Arial" w:hAnsi="Arial" w:cs="Arial"/>
        </w:rPr>
        <w:t xml:space="preserve">egyzőjét, hogy a pályázat benyújtását </w:t>
      </w:r>
      <w:r w:rsidRPr="00791E14">
        <w:rPr>
          <w:rFonts w:ascii="Arial" w:hAnsi="Arial" w:cs="Arial"/>
        </w:rPr>
        <w:t xml:space="preserve">megelőző </w:t>
      </w:r>
      <w:r>
        <w:rPr>
          <w:rFonts w:ascii="Arial" w:hAnsi="Arial" w:cs="Arial"/>
        </w:rPr>
        <w:t xml:space="preserve">további </w:t>
      </w:r>
      <w:r w:rsidRPr="00791E14">
        <w:rPr>
          <w:rFonts w:ascii="Arial" w:hAnsi="Arial" w:cs="Arial"/>
        </w:rPr>
        <w:t>előkészítési munkát kezdje meg.</w:t>
      </w:r>
    </w:p>
    <w:p w:rsidR="00E26716" w:rsidRPr="0047446F" w:rsidRDefault="00E26716" w:rsidP="00E26716">
      <w:pPr>
        <w:spacing w:after="0" w:line="240" w:lineRule="auto"/>
        <w:ind w:left="3119" w:right="72" w:hanging="284"/>
        <w:jc w:val="both"/>
        <w:rPr>
          <w:rFonts w:ascii="Arial" w:hAnsi="Arial" w:cs="Arial"/>
        </w:rPr>
      </w:pPr>
    </w:p>
    <w:p w:rsidR="008422A5" w:rsidRPr="000D0A48" w:rsidRDefault="008422A5" w:rsidP="008422A5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0D0A48">
        <w:rPr>
          <w:rFonts w:ascii="Arial" w:hAnsi="Arial" w:cs="Arial"/>
          <w:i/>
          <w:iCs/>
        </w:rPr>
        <w:t>Határidő:</w:t>
      </w:r>
      <w:r w:rsidRPr="000D0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2025. október 8.</w:t>
      </w:r>
      <w:r w:rsidRPr="000D0A48">
        <w:rPr>
          <w:rFonts w:ascii="Arial" w:hAnsi="Arial" w:cs="Arial"/>
        </w:rPr>
        <w:t xml:space="preserve">  </w:t>
      </w:r>
    </w:p>
    <w:p w:rsidR="008422A5" w:rsidRDefault="008422A5" w:rsidP="008422A5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0D0A48">
        <w:rPr>
          <w:rFonts w:ascii="Arial" w:hAnsi="Arial" w:cs="Arial"/>
          <w:i/>
          <w:iCs/>
        </w:rPr>
        <w:t>Felelős</w:t>
      </w:r>
      <w:r>
        <w:rPr>
          <w:rFonts w:ascii="Arial" w:hAnsi="Arial" w:cs="Arial"/>
        </w:rPr>
        <w:t xml:space="preserve">: </w:t>
      </w:r>
      <w:r w:rsidR="00DA05A7">
        <w:rPr>
          <w:rFonts w:ascii="Arial" w:hAnsi="Arial" w:cs="Arial"/>
        </w:rPr>
        <w:t>Takaróné dr. Mihó Beatrix al</w:t>
      </w:r>
      <w:r w:rsidRPr="000D0A48">
        <w:rPr>
          <w:rFonts w:ascii="Arial" w:hAnsi="Arial" w:cs="Arial"/>
        </w:rPr>
        <w:t>jegyző</w:t>
      </w:r>
    </w:p>
    <w:p w:rsidR="008422A5" w:rsidRPr="000D0A48" w:rsidRDefault="008422A5" w:rsidP="008422A5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 pályázat előkészítéséért)</w:t>
      </w:r>
    </w:p>
    <w:p w:rsidR="008422A5" w:rsidRPr="000D0A48" w:rsidRDefault="008422A5" w:rsidP="008422A5">
      <w:pPr>
        <w:tabs>
          <w:tab w:val="left" w:pos="3840"/>
        </w:tabs>
        <w:spacing w:after="0" w:line="240" w:lineRule="auto"/>
        <w:ind w:left="2832"/>
        <w:jc w:val="both"/>
        <w:rPr>
          <w:rFonts w:ascii="Arial" w:hAnsi="Arial" w:cs="Arial"/>
        </w:rPr>
      </w:pPr>
    </w:p>
    <w:p w:rsidR="008422A5" w:rsidRPr="008422A5" w:rsidRDefault="008422A5" w:rsidP="008422A5">
      <w:pPr>
        <w:tabs>
          <w:tab w:val="left" w:pos="4920"/>
        </w:tabs>
        <w:spacing w:after="0" w:line="240" w:lineRule="auto"/>
        <w:ind w:left="2832"/>
        <w:jc w:val="both"/>
        <w:rPr>
          <w:rFonts w:ascii="Arial" w:hAnsi="Arial" w:cs="Arial"/>
          <w:bCs/>
          <w:lang w:eastAsia="hu-HU"/>
        </w:rPr>
      </w:pPr>
      <w:r w:rsidRPr="000D0A48">
        <w:rPr>
          <w:rFonts w:ascii="Arial" w:hAnsi="Arial" w:cs="Arial"/>
          <w:i/>
          <w:iCs/>
        </w:rPr>
        <w:t>Határozatról értesül</w:t>
      </w:r>
      <w:r w:rsidRPr="000D0A48">
        <w:rPr>
          <w:rFonts w:ascii="Arial" w:hAnsi="Arial" w:cs="Arial"/>
        </w:rPr>
        <w:t xml:space="preserve">: </w:t>
      </w:r>
      <w:r w:rsidRPr="000D0A48">
        <w:rPr>
          <w:rFonts w:ascii="Arial" w:hAnsi="Arial" w:cs="Arial"/>
          <w:iCs/>
        </w:rPr>
        <w:t>Bátaszéki KÖH pénzügyi iroda</w:t>
      </w:r>
    </w:p>
    <w:p w:rsidR="008422A5" w:rsidRPr="000D0A48" w:rsidRDefault="008422A5" w:rsidP="008422A5">
      <w:pPr>
        <w:tabs>
          <w:tab w:val="left" w:pos="4920"/>
        </w:tabs>
        <w:spacing w:after="0" w:line="240" w:lineRule="auto"/>
        <w:ind w:left="2832"/>
        <w:jc w:val="both"/>
        <w:rPr>
          <w:rFonts w:ascii="Arial" w:hAnsi="Arial" w:cs="Arial"/>
          <w:iCs/>
        </w:rPr>
      </w:pPr>
      <w:r w:rsidRPr="000D0A48">
        <w:rPr>
          <w:rFonts w:ascii="Arial" w:hAnsi="Arial" w:cs="Arial"/>
          <w:iCs/>
        </w:rPr>
        <w:t xml:space="preserve">                                  </w:t>
      </w:r>
      <w:proofErr w:type="gramStart"/>
      <w:r w:rsidRPr="000D0A48">
        <w:rPr>
          <w:rFonts w:ascii="Arial" w:hAnsi="Arial" w:cs="Arial"/>
          <w:iCs/>
        </w:rPr>
        <w:t>irattár</w:t>
      </w:r>
      <w:proofErr w:type="gramEnd"/>
    </w:p>
    <w:p w:rsidR="00E26716" w:rsidRPr="00726636" w:rsidRDefault="00E26716" w:rsidP="008422A5">
      <w:pPr>
        <w:spacing w:after="0" w:line="240" w:lineRule="auto"/>
        <w:ind w:left="2832"/>
        <w:jc w:val="both"/>
        <w:rPr>
          <w:rFonts w:ascii="Arial" w:hAnsi="Arial" w:cs="Arial"/>
          <w:iCs/>
        </w:rPr>
      </w:pPr>
    </w:p>
    <w:sectPr w:rsidR="00E26716" w:rsidRPr="0072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FA5B91"/>
    <w:multiLevelType w:val="hybridMultilevel"/>
    <w:tmpl w:val="4290EDA4"/>
    <w:lvl w:ilvl="0" w:tplc="EC26157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08" w:hanging="360"/>
      </w:pPr>
    </w:lvl>
    <w:lvl w:ilvl="2" w:tplc="040E001B" w:tentative="1">
      <w:start w:val="1"/>
      <w:numFmt w:val="lowerRoman"/>
      <w:lvlText w:val="%3."/>
      <w:lvlJc w:val="right"/>
      <w:pPr>
        <w:ind w:left="4428" w:hanging="180"/>
      </w:pPr>
    </w:lvl>
    <w:lvl w:ilvl="3" w:tplc="040E000F" w:tentative="1">
      <w:start w:val="1"/>
      <w:numFmt w:val="decimal"/>
      <w:lvlText w:val="%4."/>
      <w:lvlJc w:val="left"/>
      <w:pPr>
        <w:ind w:left="5148" w:hanging="360"/>
      </w:pPr>
    </w:lvl>
    <w:lvl w:ilvl="4" w:tplc="040E0019" w:tentative="1">
      <w:start w:val="1"/>
      <w:numFmt w:val="lowerLetter"/>
      <w:lvlText w:val="%5."/>
      <w:lvlJc w:val="left"/>
      <w:pPr>
        <w:ind w:left="5868" w:hanging="360"/>
      </w:pPr>
    </w:lvl>
    <w:lvl w:ilvl="5" w:tplc="040E001B" w:tentative="1">
      <w:start w:val="1"/>
      <w:numFmt w:val="lowerRoman"/>
      <w:lvlText w:val="%6."/>
      <w:lvlJc w:val="right"/>
      <w:pPr>
        <w:ind w:left="6588" w:hanging="180"/>
      </w:pPr>
    </w:lvl>
    <w:lvl w:ilvl="6" w:tplc="040E000F" w:tentative="1">
      <w:start w:val="1"/>
      <w:numFmt w:val="decimal"/>
      <w:lvlText w:val="%7."/>
      <w:lvlJc w:val="left"/>
      <w:pPr>
        <w:ind w:left="7308" w:hanging="360"/>
      </w:pPr>
    </w:lvl>
    <w:lvl w:ilvl="7" w:tplc="040E0019" w:tentative="1">
      <w:start w:val="1"/>
      <w:numFmt w:val="lowerLetter"/>
      <w:lvlText w:val="%8."/>
      <w:lvlJc w:val="left"/>
      <w:pPr>
        <w:ind w:left="8028" w:hanging="360"/>
      </w:pPr>
    </w:lvl>
    <w:lvl w:ilvl="8" w:tplc="040E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13B664C8"/>
    <w:multiLevelType w:val="hybridMultilevel"/>
    <w:tmpl w:val="16FC0B16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167E1458"/>
    <w:multiLevelType w:val="hybridMultilevel"/>
    <w:tmpl w:val="6A92EF22"/>
    <w:lvl w:ilvl="0" w:tplc="8BB644B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276754F2"/>
    <w:multiLevelType w:val="hybridMultilevel"/>
    <w:tmpl w:val="471A475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47F01124"/>
    <w:multiLevelType w:val="hybridMultilevel"/>
    <w:tmpl w:val="643844C0"/>
    <w:lvl w:ilvl="0" w:tplc="774615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ABF58F7"/>
    <w:multiLevelType w:val="multilevel"/>
    <w:tmpl w:val="99082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570C3492"/>
    <w:multiLevelType w:val="hybridMultilevel"/>
    <w:tmpl w:val="1FFA059A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60655FA7"/>
    <w:multiLevelType w:val="hybridMultilevel"/>
    <w:tmpl w:val="339A060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620F23FF"/>
    <w:multiLevelType w:val="hybridMultilevel"/>
    <w:tmpl w:val="8FF65688"/>
    <w:lvl w:ilvl="0" w:tplc="E8CA364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63A33F85"/>
    <w:multiLevelType w:val="hybridMultilevel"/>
    <w:tmpl w:val="643844C0"/>
    <w:lvl w:ilvl="0" w:tplc="774615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BA82AC8"/>
    <w:multiLevelType w:val="hybridMultilevel"/>
    <w:tmpl w:val="764A964E"/>
    <w:lvl w:ilvl="0" w:tplc="8D9AEAC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FB"/>
    <w:rsid w:val="000360D0"/>
    <w:rsid w:val="000640F2"/>
    <w:rsid w:val="00076063"/>
    <w:rsid w:val="00080727"/>
    <w:rsid w:val="0009401D"/>
    <w:rsid w:val="000B3A14"/>
    <w:rsid w:val="000D0A48"/>
    <w:rsid w:val="000D2C00"/>
    <w:rsid w:val="001110BA"/>
    <w:rsid w:val="00122DD2"/>
    <w:rsid w:val="001545A5"/>
    <w:rsid w:val="00166F28"/>
    <w:rsid w:val="00174389"/>
    <w:rsid w:val="001A49CD"/>
    <w:rsid w:val="001B1239"/>
    <w:rsid w:val="002001E1"/>
    <w:rsid w:val="00244DEB"/>
    <w:rsid w:val="002C180B"/>
    <w:rsid w:val="002E0237"/>
    <w:rsid w:val="002E14B2"/>
    <w:rsid w:val="002E5971"/>
    <w:rsid w:val="003171B1"/>
    <w:rsid w:val="00325166"/>
    <w:rsid w:val="00325B8C"/>
    <w:rsid w:val="00326B00"/>
    <w:rsid w:val="00334001"/>
    <w:rsid w:val="00355988"/>
    <w:rsid w:val="00360C2E"/>
    <w:rsid w:val="0038385C"/>
    <w:rsid w:val="00387384"/>
    <w:rsid w:val="00395CE6"/>
    <w:rsid w:val="003D6B9E"/>
    <w:rsid w:val="00406251"/>
    <w:rsid w:val="0041486D"/>
    <w:rsid w:val="0041520E"/>
    <w:rsid w:val="004222BC"/>
    <w:rsid w:val="00450198"/>
    <w:rsid w:val="0047181E"/>
    <w:rsid w:val="0047543A"/>
    <w:rsid w:val="004A56DD"/>
    <w:rsid w:val="004B16E8"/>
    <w:rsid w:val="004B7326"/>
    <w:rsid w:val="005075A5"/>
    <w:rsid w:val="005179E8"/>
    <w:rsid w:val="00522E8F"/>
    <w:rsid w:val="00526D17"/>
    <w:rsid w:val="00547D41"/>
    <w:rsid w:val="005578EE"/>
    <w:rsid w:val="00583825"/>
    <w:rsid w:val="00597096"/>
    <w:rsid w:val="005B28C2"/>
    <w:rsid w:val="005D4BCB"/>
    <w:rsid w:val="005E2CF5"/>
    <w:rsid w:val="005F2EF6"/>
    <w:rsid w:val="00613B98"/>
    <w:rsid w:val="00653436"/>
    <w:rsid w:val="0067519A"/>
    <w:rsid w:val="006B0809"/>
    <w:rsid w:val="006C725A"/>
    <w:rsid w:val="006D286F"/>
    <w:rsid w:val="00720D0D"/>
    <w:rsid w:val="0074199F"/>
    <w:rsid w:val="007463FB"/>
    <w:rsid w:val="00761149"/>
    <w:rsid w:val="007B2E62"/>
    <w:rsid w:val="007C0030"/>
    <w:rsid w:val="007C27CC"/>
    <w:rsid w:val="007C3788"/>
    <w:rsid w:val="007D6E21"/>
    <w:rsid w:val="007E11D8"/>
    <w:rsid w:val="007E3D3D"/>
    <w:rsid w:val="007F3003"/>
    <w:rsid w:val="008112BD"/>
    <w:rsid w:val="00822A83"/>
    <w:rsid w:val="008354DC"/>
    <w:rsid w:val="008422A5"/>
    <w:rsid w:val="00883C41"/>
    <w:rsid w:val="008B50AF"/>
    <w:rsid w:val="008C7A5A"/>
    <w:rsid w:val="008E4931"/>
    <w:rsid w:val="00934637"/>
    <w:rsid w:val="009355C1"/>
    <w:rsid w:val="00970A09"/>
    <w:rsid w:val="00990C01"/>
    <w:rsid w:val="009A5A48"/>
    <w:rsid w:val="009C68F6"/>
    <w:rsid w:val="009D47CC"/>
    <w:rsid w:val="00A30E84"/>
    <w:rsid w:val="00A420A8"/>
    <w:rsid w:val="00A469E4"/>
    <w:rsid w:val="00A60D52"/>
    <w:rsid w:val="00A744FF"/>
    <w:rsid w:val="00AC4647"/>
    <w:rsid w:val="00AD0994"/>
    <w:rsid w:val="00AF759B"/>
    <w:rsid w:val="00B13E49"/>
    <w:rsid w:val="00B3376B"/>
    <w:rsid w:val="00B40A31"/>
    <w:rsid w:val="00B52328"/>
    <w:rsid w:val="00B575AB"/>
    <w:rsid w:val="00BA4430"/>
    <w:rsid w:val="00BD0729"/>
    <w:rsid w:val="00BD7741"/>
    <w:rsid w:val="00BE1792"/>
    <w:rsid w:val="00C04772"/>
    <w:rsid w:val="00C625DD"/>
    <w:rsid w:val="00C75A82"/>
    <w:rsid w:val="00D534C7"/>
    <w:rsid w:val="00D544AD"/>
    <w:rsid w:val="00D60364"/>
    <w:rsid w:val="00DA05A7"/>
    <w:rsid w:val="00DB088C"/>
    <w:rsid w:val="00DF0861"/>
    <w:rsid w:val="00E20BEE"/>
    <w:rsid w:val="00E26716"/>
    <w:rsid w:val="00E66ABC"/>
    <w:rsid w:val="00E91DAA"/>
    <w:rsid w:val="00EA1915"/>
    <w:rsid w:val="00ED5256"/>
    <w:rsid w:val="00EF331B"/>
    <w:rsid w:val="00F00003"/>
    <w:rsid w:val="00F034AA"/>
    <w:rsid w:val="00F443EE"/>
    <w:rsid w:val="00F63968"/>
    <w:rsid w:val="00F64A38"/>
    <w:rsid w:val="00F71466"/>
    <w:rsid w:val="00F801A7"/>
    <w:rsid w:val="00F8640D"/>
    <w:rsid w:val="00FC0F1F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DF70"/>
  <w15:docId w15:val="{B6D3742F-1CAE-4082-927D-D9C63191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8F6"/>
    <w:pPr>
      <w:spacing w:after="160" w:line="252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5F2E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990C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990C0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2EF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2EF6"/>
    <w:rPr>
      <w:rFonts w:ascii="Calibri" w:eastAsia="Calibri" w:hAnsi="Calibri" w:cs="Times New Roma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F2E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F2EF6"/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5F2E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il">
    <w:name w:val="il"/>
    <w:basedOn w:val="Bekezdsalapbettpusa"/>
    <w:uiPriority w:val="99"/>
    <w:rsid w:val="005F2EF6"/>
    <w:rPr>
      <w:rFonts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8072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727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71466"/>
    <w:pPr>
      <w:ind w:left="720"/>
      <w:contextualSpacing/>
    </w:pPr>
  </w:style>
  <w:style w:type="table" w:styleId="Rcsostblzat">
    <w:name w:val="Table Grid"/>
    <w:basedOn w:val="Normltblzat"/>
    <w:uiPriority w:val="59"/>
    <w:rsid w:val="00AF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8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5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2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8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7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3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3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1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1084-F19A-4D4F-A583-6C0B9184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819</Words>
  <Characters>5655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Aljegyző</dc:creator>
  <cp:lastModifiedBy>Polgármester</cp:lastModifiedBy>
  <cp:revision>45</cp:revision>
  <dcterms:created xsi:type="dcterms:W3CDTF">2025-09-18T06:23:00Z</dcterms:created>
  <dcterms:modified xsi:type="dcterms:W3CDTF">2025-09-18T13:19:00Z</dcterms:modified>
</cp:coreProperties>
</file>