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E45" w:rsidRPr="00AE2BB8" w:rsidRDefault="002E6E45" w:rsidP="002E6E45">
      <w:pPr>
        <w:jc w:val="right"/>
        <w:rPr>
          <w:i/>
          <w:color w:val="3366FF"/>
          <w:sz w:val="20"/>
        </w:rPr>
      </w:pPr>
      <w:r w:rsidRPr="00AE2BB8">
        <w:rPr>
          <w:i/>
          <w:color w:val="3366FF"/>
          <w:sz w:val="20"/>
        </w:rPr>
        <w:t>A határozati javaslat elfogadásához</w:t>
      </w:r>
    </w:p>
    <w:p w:rsidR="002E6E45" w:rsidRPr="00AE2BB8" w:rsidRDefault="002E6E45" w:rsidP="002E6E45">
      <w:pPr>
        <w:jc w:val="right"/>
        <w:rPr>
          <w:i/>
          <w:color w:val="3366FF"/>
          <w:sz w:val="20"/>
        </w:rPr>
      </w:pPr>
      <w:proofErr w:type="gramStart"/>
      <w:r w:rsidRPr="00AE2BB8">
        <w:rPr>
          <w:b/>
          <w:bCs/>
          <w:i/>
          <w:color w:val="3366FF"/>
          <w:sz w:val="20"/>
          <w:u w:val="single"/>
        </w:rPr>
        <w:t>egyszerű</w:t>
      </w:r>
      <w:proofErr w:type="gramEnd"/>
      <w:r w:rsidRPr="00AE2BB8">
        <w:rPr>
          <w:i/>
          <w:color w:val="3366FF"/>
          <w:sz w:val="20"/>
        </w:rPr>
        <w:t xml:space="preserve"> többség szükséges, </w:t>
      </w:r>
    </w:p>
    <w:p w:rsidR="002E6E45" w:rsidRDefault="002E6E45" w:rsidP="002E6E45">
      <w:pPr>
        <w:jc w:val="right"/>
        <w:rPr>
          <w:color w:val="3366FF"/>
        </w:rPr>
      </w:pPr>
      <w:proofErr w:type="gramStart"/>
      <w:r w:rsidRPr="00AE2BB8">
        <w:rPr>
          <w:i/>
          <w:color w:val="3366FF"/>
          <w:sz w:val="20"/>
        </w:rPr>
        <w:t>az</w:t>
      </w:r>
      <w:proofErr w:type="gramEnd"/>
      <w:r w:rsidRPr="00AE2BB8">
        <w:rPr>
          <w:i/>
          <w:color w:val="3366FF"/>
          <w:sz w:val="20"/>
        </w:rPr>
        <w:t xml:space="preserve"> előterjesztés </w:t>
      </w:r>
      <w:r w:rsidRPr="00AE2BB8">
        <w:rPr>
          <w:b/>
          <w:i/>
          <w:color w:val="3366FF"/>
          <w:sz w:val="20"/>
          <w:u w:val="single"/>
        </w:rPr>
        <w:t>nyilvános ülésen tárgyalható</w:t>
      </w:r>
      <w:r w:rsidRPr="00AE2BB8">
        <w:rPr>
          <w:i/>
          <w:color w:val="3366FF"/>
          <w:sz w:val="20"/>
        </w:rPr>
        <w:t>!</w:t>
      </w:r>
      <w:r>
        <w:rPr>
          <w:color w:val="3366FF"/>
        </w:rPr>
        <w:t xml:space="preserve"> </w:t>
      </w:r>
    </w:p>
    <w:p w:rsidR="00DA5EEA" w:rsidRPr="00ED4DCE" w:rsidRDefault="00DA5EEA" w:rsidP="00DA5EEA">
      <w:pPr>
        <w:rPr>
          <w:color w:val="3366FF"/>
        </w:rPr>
      </w:pPr>
    </w:p>
    <w:p w:rsidR="002E6E45" w:rsidRDefault="002E6E45" w:rsidP="00E86CE8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</w:p>
    <w:p w:rsidR="00DA5EEA" w:rsidRPr="00ED4DCE" w:rsidRDefault="007B7F44" w:rsidP="00E86CE8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</w:t>
      </w:r>
      <w:r w:rsidR="00AE2BB8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82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:rsidR="00154E1C" w:rsidRPr="00154E1C" w:rsidRDefault="00154E1C" w:rsidP="00154E1C">
      <w:pPr>
        <w:jc w:val="center"/>
        <w:rPr>
          <w:rFonts w:ascii="Arial" w:hAnsi="Arial" w:cs="Arial"/>
          <w:color w:val="3366FF"/>
          <w:sz w:val="22"/>
          <w:szCs w:val="22"/>
          <w:lang w:eastAsia="en-US"/>
        </w:rPr>
      </w:pPr>
      <w:r w:rsidRPr="00154E1C">
        <w:rPr>
          <w:rFonts w:ascii="Arial" w:hAnsi="Arial" w:cs="Arial"/>
          <w:color w:val="3366FF"/>
          <w:sz w:val="22"/>
          <w:szCs w:val="22"/>
        </w:rPr>
        <w:t>Bátaszék Város Önkormán</w:t>
      </w:r>
      <w:r w:rsidR="00034047">
        <w:rPr>
          <w:rFonts w:ascii="Arial" w:hAnsi="Arial" w:cs="Arial"/>
          <w:color w:val="3366FF"/>
          <w:sz w:val="22"/>
          <w:szCs w:val="22"/>
        </w:rPr>
        <w:t>yzat Képviselő-testületének 202</w:t>
      </w:r>
      <w:r w:rsidR="00AE2BB8">
        <w:rPr>
          <w:rFonts w:ascii="Arial" w:hAnsi="Arial" w:cs="Arial"/>
          <w:color w:val="3366FF"/>
          <w:sz w:val="22"/>
          <w:szCs w:val="22"/>
        </w:rPr>
        <w:t>5</w:t>
      </w:r>
      <w:r w:rsidRPr="00154E1C">
        <w:rPr>
          <w:rFonts w:ascii="Arial" w:hAnsi="Arial" w:cs="Arial"/>
          <w:color w:val="3366FF"/>
          <w:sz w:val="22"/>
          <w:szCs w:val="22"/>
        </w:rPr>
        <w:t xml:space="preserve">. </w:t>
      </w:r>
      <w:r w:rsidR="00AE2BB8">
        <w:rPr>
          <w:rFonts w:ascii="Arial" w:hAnsi="Arial" w:cs="Arial"/>
          <w:color w:val="3366FF"/>
          <w:sz w:val="22"/>
          <w:szCs w:val="22"/>
        </w:rPr>
        <w:t>szeptember 24</w:t>
      </w:r>
      <w:r w:rsidR="00DB27CD">
        <w:rPr>
          <w:rFonts w:ascii="Arial" w:hAnsi="Arial" w:cs="Arial"/>
          <w:color w:val="3366FF"/>
          <w:sz w:val="22"/>
          <w:szCs w:val="22"/>
        </w:rPr>
        <w:t>-é</w:t>
      </w:r>
      <w:r w:rsidRPr="00154E1C">
        <w:rPr>
          <w:rFonts w:ascii="Arial" w:hAnsi="Arial" w:cs="Arial"/>
          <w:color w:val="3366FF"/>
          <w:sz w:val="22"/>
          <w:szCs w:val="22"/>
        </w:rPr>
        <w:t xml:space="preserve">n, </w:t>
      </w:r>
    </w:p>
    <w:p w:rsidR="00154E1C" w:rsidRPr="00154E1C" w:rsidRDefault="00154E1C" w:rsidP="00154E1C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154E1C">
        <w:rPr>
          <w:rFonts w:ascii="Arial" w:hAnsi="Arial" w:cs="Arial"/>
          <w:color w:val="3366FF"/>
          <w:sz w:val="22"/>
          <w:szCs w:val="22"/>
        </w:rPr>
        <w:t>16 órakor megtartandó</w:t>
      </w:r>
      <w:r w:rsidR="00DB27CD">
        <w:rPr>
          <w:rFonts w:ascii="Arial" w:hAnsi="Arial" w:cs="Arial"/>
          <w:color w:val="3366FF"/>
          <w:sz w:val="22"/>
          <w:szCs w:val="22"/>
        </w:rPr>
        <w:t xml:space="preserve"> </w:t>
      </w:r>
      <w:r w:rsidRPr="00154E1C">
        <w:rPr>
          <w:rFonts w:ascii="Arial" w:hAnsi="Arial" w:cs="Arial"/>
          <w:color w:val="3366FF"/>
          <w:sz w:val="22"/>
          <w:szCs w:val="22"/>
        </w:rPr>
        <w:t>ülésére</w:t>
      </w:r>
    </w:p>
    <w:p w:rsidR="00DA5EEA" w:rsidRPr="00ED4DCE" w:rsidRDefault="00DA5EEA" w:rsidP="00DA5EEA">
      <w:pPr>
        <w:jc w:val="center"/>
        <w:rPr>
          <w:color w:val="3366FF"/>
        </w:rPr>
      </w:pPr>
    </w:p>
    <w:p w:rsidR="002C751A" w:rsidRDefault="002C751A" w:rsidP="002C751A">
      <w:pPr>
        <w:tabs>
          <w:tab w:val="left" w:pos="567"/>
          <w:tab w:val="left" w:pos="6237"/>
        </w:tabs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Az általános iskolai felvételi körzetek megállapításának véleményezése</w:t>
      </w:r>
    </w:p>
    <w:p w:rsidR="00FA4736" w:rsidRDefault="00FA4736" w:rsidP="00154E1C">
      <w:pPr>
        <w:tabs>
          <w:tab w:val="left" w:pos="567"/>
          <w:tab w:val="left" w:pos="6237"/>
        </w:tabs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p w:rsidR="00FA4736" w:rsidRPr="00ED4DCE" w:rsidRDefault="00FA4736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:rsidTr="001A651A">
        <w:trPr>
          <w:trHeight w:val="1936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A5EEA" w:rsidRPr="001A651A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1A651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Pr="001A651A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034047">
              <w:rPr>
                <w:rFonts w:ascii="Arial" w:hAnsi="Arial" w:cs="Arial"/>
                <w:color w:val="3366FF"/>
                <w:sz w:val="22"/>
                <w:szCs w:val="22"/>
              </w:rPr>
              <w:t>D</w:t>
            </w:r>
            <w:r w:rsidR="00FB4803" w:rsidRPr="001A651A">
              <w:rPr>
                <w:rFonts w:ascii="Arial" w:hAnsi="Arial" w:cs="Arial"/>
                <w:color w:val="3366FF"/>
                <w:sz w:val="22"/>
                <w:szCs w:val="22"/>
              </w:rPr>
              <w:t>r. Bozsolik Róbert polgármester</w:t>
            </w:r>
          </w:p>
          <w:p w:rsidR="00DA5EEA" w:rsidRPr="001A651A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E86CE8" w:rsidRPr="001A651A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1A651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="00FB4803" w:rsidRPr="001A651A">
              <w:rPr>
                <w:rFonts w:ascii="Arial" w:hAnsi="Arial" w:cs="Arial"/>
                <w:color w:val="3366FF"/>
                <w:sz w:val="22"/>
                <w:szCs w:val="22"/>
              </w:rPr>
              <w:t xml:space="preserve">: </w:t>
            </w:r>
            <w:r w:rsidR="00A607A2">
              <w:rPr>
                <w:rFonts w:ascii="Arial" w:hAnsi="Arial" w:cs="Arial"/>
                <w:color w:val="3366FF"/>
                <w:sz w:val="22"/>
                <w:szCs w:val="22"/>
              </w:rPr>
              <w:t>dr. Beke-Buzás Zsófia kirendeltségvezető</w:t>
            </w:r>
          </w:p>
          <w:p w:rsidR="00DA5EEA" w:rsidRPr="001A651A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1A651A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</w:t>
            </w:r>
          </w:p>
          <w:p w:rsidR="00DA5EEA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1A651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 w:rsidR="00E86CE8" w:rsidRPr="001A651A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A607A2">
              <w:rPr>
                <w:rFonts w:ascii="Arial" w:hAnsi="Arial" w:cs="Arial"/>
                <w:color w:val="3366FF"/>
                <w:sz w:val="22"/>
                <w:szCs w:val="22"/>
              </w:rPr>
              <w:t xml:space="preserve">Kondriczné dr. Varga Erzsébet </w:t>
            </w:r>
            <w:r w:rsidR="00E86CE8" w:rsidRPr="001A651A">
              <w:rPr>
                <w:rFonts w:ascii="Arial" w:hAnsi="Arial" w:cs="Arial"/>
                <w:color w:val="3366FF"/>
                <w:sz w:val="22"/>
                <w:szCs w:val="22"/>
              </w:rPr>
              <w:t>jegyző</w:t>
            </w:r>
          </w:p>
          <w:p w:rsidR="00654557" w:rsidRDefault="00654557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:rsidR="00654557" w:rsidRPr="00654557" w:rsidRDefault="00654557" w:rsidP="00654557">
            <w:pPr>
              <w:widowControl w:val="0"/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654557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:rsidR="00654557" w:rsidRPr="00654557" w:rsidRDefault="00654557" w:rsidP="00654557">
            <w:pPr>
              <w:widowControl w:val="0"/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654557" w:rsidRPr="001A651A" w:rsidRDefault="00654557" w:rsidP="00654557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654557">
              <w:rPr>
                <w:rFonts w:ascii="Arial" w:hAnsi="Arial" w:cs="Arial"/>
                <w:color w:val="3366FF"/>
                <w:sz w:val="22"/>
                <w:szCs w:val="22"/>
              </w:rPr>
              <w:t xml:space="preserve">KOIS Bizottság: </w:t>
            </w:r>
            <w:r w:rsidR="00A607A2">
              <w:rPr>
                <w:rFonts w:ascii="Arial" w:hAnsi="Arial" w:cs="Arial"/>
                <w:color w:val="3366FF"/>
                <w:sz w:val="22"/>
                <w:szCs w:val="22"/>
              </w:rPr>
              <w:t>202</w:t>
            </w:r>
            <w:r w:rsidR="00DD4C2F">
              <w:rPr>
                <w:rFonts w:ascii="Arial" w:hAnsi="Arial" w:cs="Arial"/>
                <w:color w:val="3366FF"/>
                <w:sz w:val="22"/>
                <w:szCs w:val="22"/>
              </w:rPr>
              <w:t>5</w:t>
            </w:r>
            <w:bookmarkStart w:id="0" w:name="_GoBack"/>
            <w:bookmarkEnd w:id="0"/>
            <w:r w:rsidR="00A607A2">
              <w:rPr>
                <w:rFonts w:ascii="Arial" w:hAnsi="Arial" w:cs="Arial"/>
                <w:color w:val="3366FF"/>
                <w:sz w:val="22"/>
                <w:szCs w:val="22"/>
              </w:rPr>
              <w:t>. 09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. </w:t>
            </w:r>
            <w:r w:rsidR="00A607A2">
              <w:rPr>
                <w:rFonts w:ascii="Arial" w:hAnsi="Arial" w:cs="Arial"/>
                <w:color w:val="3366FF"/>
                <w:sz w:val="22"/>
                <w:szCs w:val="22"/>
              </w:rPr>
              <w:t>23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:rsidR="00DA5EEA" w:rsidRPr="00ED4DCE" w:rsidRDefault="00DA5EEA" w:rsidP="001A651A">
            <w:pPr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:rsidR="002C751A" w:rsidRPr="00BB6737" w:rsidRDefault="002C751A" w:rsidP="002C751A">
      <w:pPr>
        <w:jc w:val="both"/>
        <w:rPr>
          <w:rFonts w:ascii="Arial" w:hAnsi="Arial" w:cs="Arial"/>
          <w:sz w:val="20"/>
        </w:rPr>
      </w:pPr>
    </w:p>
    <w:p w:rsidR="002C751A" w:rsidRPr="001A651A" w:rsidRDefault="002C751A" w:rsidP="001A651A">
      <w:pPr>
        <w:tabs>
          <w:tab w:val="left" w:pos="600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1A651A">
        <w:rPr>
          <w:rFonts w:ascii="Arial" w:hAnsi="Arial" w:cs="Arial"/>
          <w:b/>
          <w:i/>
          <w:sz w:val="22"/>
          <w:szCs w:val="22"/>
        </w:rPr>
        <w:t>Tisztelt Képviselő-testület!</w:t>
      </w:r>
    </w:p>
    <w:p w:rsidR="002C751A" w:rsidRPr="001A651A" w:rsidRDefault="002C751A" w:rsidP="002C751A">
      <w:pPr>
        <w:pStyle w:val="Nincstrkz"/>
        <w:jc w:val="both"/>
        <w:rPr>
          <w:rFonts w:ascii="Times New Roman" w:hAnsi="Times New Roman"/>
        </w:rPr>
      </w:pPr>
    </w:p>
    <w:p w:rsidR="00DB27CD" w:rsidRPr="001331E4" w:rsidRDefault="00DB27CD" w:rsidP="00DB27CD">
      <w:pPr>
        <w:autoSpaceDN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A1D52">
        <w:rPr>
          <w:rFonts w:ascii="Arial" w:eastAsia="Calibri" w:hAnsi="Arial" w:cs="Arial"/>
          <w:sz w:val="22"/>
          <w:szCs w:val="22"/>
          <w:lang w:eastAsia="en-US"/>
        </w:rPr>
        <w:t>A Szekszárdi Tankerületi Központ 202</w:t>
      </w:r>
      <w:r w:rsidR="001A1D52" w:rsidRPr="001A1D52"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1A1D52">
        <w:rPr>
          <w:rFonts w:ascii="Arial" w:eastAsia="Calibri" w:hAnsi="Arial" w:cs="Arial"/>
          <w:sz w:val="22"/>
          <w:szCs w:val="22"/>
          <w:lang w:eastAsia="en-US"/>
        </w:rPr>
        <w:t xml:space="preserve">. szeptember </w:t>
      </w:r>
      <w:r w:rsidR="00034047" w:rsidRPr="001A1D52">
        <w:rPr>
          <w:rFonts w:ascii="Arial" w:eastAsia="Calibri" w:hAnsi="Arial" w:cs="Arial"/>
          <w:sz w:val="22"/>
          <w:szCs w:val="22"/>
          <w:lang w:eastAsia="en-US"/>
        </w:rPr>
        <w:t>2</w:t>
      </w:r>
      <w:r w:rsidR="005B249B" w:rsidRPr="001A1D52">
        <w:rPr>
          <w:rFonts w:ascii="Arial" w:eastAsia="Calibri" w:hAnsi="Arial" w:cs="Arial"/>
          <w:sz w:val="22"/>
          <w:szCs w:val="22"/>
          <w:lang w:eastAsia="en-US"/>
        </w:rPr>
        <w:t>2</w:t>
      </w:r>
      <w:r w:rsidRPr="001A1D52">
        <w:rPr>
          <w:rFonts w:ascii="Arial" w:eastAsia="Calibri" w:hAnsi="Arial" w:cs="Arial"/>
          <w:sz w:val="22"/>
          <w:szCs w:val="22"/>
          <w:lang w:eastAsia="en-US"/>
        </w:rPr>
        <w:t>-</w:t>
      </w:r>
      <w:r w:rsidR="005B249B" w:rsidRPr="001A1D52">
        <w:rPr>
          <w:rFonts w:ascii="Arial" w:eastAsia="Calibri" w:hAnsi="Arial" w:cs="Arial"/>
          <w:sz w:val="22"/>
          <w:szCs w:val="22"/>
          <w:lang w:eastAsia="en-US"/>
        </w:rPr>
        <w:t>é</w:t>
      </w:r>
      <w:r w:rsidRPr="001A1D52">
        <w:rPr>
          <w:rFonts w:ascii="Arial" w:eastAsia="Calibri" w:hAnsi="Arial" w:cs="Arial"/>
          <w:sz w:val="22"/>
          <w:szCs w:val="22"/>
          <w:lang w:eastAsia="en-US"/>
        </w:rPr>
        <w:t>n érkezett megkeresésében megküldte a Szekszárdi Tankerületi Központ 202</w:t>
      </w:r>
      <w:r w:rsidR="001A1D52" w:rsidRPr="001A1D52">
        <w:rPr>
          <w:rFonts w:ascii="Arial" w:eastAsia="Calibri" w:hAnsi="Arial" w:cs="Arial"/>
          <w:sz w:val="22"/>
          <w:szCs w:val="22"/>
          <w:lang w:eastAsia="en-US"/>
        </w:rPr>
        <w:t>6</w:t>
      </w:r>
      <w:r w:rsidR="00034047" w:rsidRPr="001A1D52">
        <w:rPr>
          <w:rFonts w:ascii="Arial" w:eastAsia="Calibri" w:hAnsi="Arial" w:cs="Arial"/>
          <w:sz w:val="22"/>
          <w:szCs w:val="22"/>
          <w:lang w:eastAsia="en-US"/>
        </w:rPr>
        <w:t>/202</w:t>
      </w:r>
      <w:r w:rsidR="001A1D52" w:rsidRPr="001A1D52">
        <w:rPr>
          <w:rFonts w:ascii="Arial" w:eastAsia="Calibri" w:hAnsi="Arial" w:cs="Arial"/>
          <w:sz w:val="22"/>
          <w:szCs w:val="22"/>
          <w:lang w:eastAsia="en-US"/>
        </w:rPr>
        <w:t>7</w:t>
      </w:r>
      <w:r w:rsidRPr="001A1D52">
        <w:rPr>
          <w:rFonts w:ascii="Arial" w:eastAsia="Calibri" w:hAnsi="Arial" w:cs="Arial"/>
          <w:sz w:val="22"/>
          <w:szCs w:val="22"/>
          <w:lang w:eastAsia="en-US"/>
        </w:rPr>
        <w:t xml:space="preserve">. tanévre vonatkozó kötelező felvételt biztosító általános iskolák felvételi körzeteiről, valamint a pedagógiai szakszolgálatot ellátó </w:t>
      </w:r>
      <w:r w:rsidRPr="001331E4">
        <w:rPr>
          <w:rFonts w:ascii="Arial" w:eastAsia="Calibri" w:hAnsi="Arial" w:cs="Arial"/>
          <w:sz w:val="22"/>
          <w:szCs w:val="22"/>
          <w:lang w:eastAsia="en-US"/>
        </w:rPr>
        <w:t>intézmények működési körzeteiről készített tájékoztató tervezetét.</w:t>
      </w:r>
    </w:p>
    <w:p w:rsidR="00DB27CD" w:rsidRPr="001331E4" w:rsidRDefault="00DB27CD" w:rsidP="00DB27CD">
      <w:pPr>
        <w:autoSpaceDN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B27CD" w:rsidRPr="001331E4" w:rsidRDefault="00DB27CD" w:rsidP="00DB27CD">
      <w:pPr>
        <w:autoSpaceDN w:val="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331E4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A nemzeti köznevelésről szóló 2011. évi CXC. törvény </w:t>
      </w:r>
      <w:r w:rsidR="001331E4" w:rsidRPr="001331E4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(a továbbiakban: </w:t>
      </w:r>
      <w:proofErr w:type="spellStart"/>
      <w:r w:rsidR="001331E4" w:rsidRPr="001331E4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  <w:t>Nkt</w:t>
      </w:r>
      <w:proofErr w:type="spellEnd"/>
      <w:r w:rsidR="001331E4" w:rsidRPr="001331E4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.) </w:t>
      </w:r>
      <w:r w:rsidRPr="001331E4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50. § (8) bekezdése szerint a területileg illetékes tankerületi központ </w:t>
      </w:r>
      <w:r w:rsidR="001331E4" w:rsidRPr="001331E4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  <w:t>meg</w:t>
      </w:r>
      <w:r w:rsidRPr="001331E4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határozza </w:t>
      </w:r>
      <w:r w:rsidR="001331E4" w:rsidRPr="001331E4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  <w:t>és közzét</w:t>
      </w:r>
      <w:r w:rsidRPr="001331E4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  <w:t>eszi</w:t>
      </w:r>
      <w:r w:rsidR="001331E4" w:rsidRPr="001331E4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1331E4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  <w:t>az iskolák felvételi körzetét, továbbá a pedagógiai szakszolgálatot ellátó intézmény működési körzetét. A felvételi körzetek megállapításához a területileg illetékes tankerületi központnak be kell szereznie az érdekelt települési önkormányzatok véleményét.</w:t>
      </w:r>
      <w:r w:rsidRPr="001331E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DB27CD" w:rsidRPr="000E793F" w:rsidRDefault="00DB27CD" w:rsidP="00DB27CD">
      <w:pPr>
        <w:autoSpaceDN w:val="0"/>
        <w:jc w:val="both"/>
        <w:rPr>
          <w:rFonts w:ascii="Calibri" w:eastAsia="Calibri" w:hAnsi="Calibri"/>
          <w:sz w:val="22"/>
          <w:szCs w:val="22"/>
          <w:highlight w:val="yellow"/>
          <w:lang w:eastAsia="en-US"/>
        </w:rPr>
      </w:pPr>
    </w:p>
    <w:p w:rsidR="00DB27CD" w:rsidRPr="001331E4" w:rsidRDefault="00DB27CD" w:rsidP="00DB27CD">
      <w:pPr>
        <w:autoSpaceDN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331E4">
        <w:rPr>
          <w:rFonts w:ascii="Arial" w:eastAsia="Calibri" w:hAnsi="Arial" w:cs="Arial"/>
          <w:sz w:val="22"/>
          <w:szCs w:val="22"/>
          <w:lang w:eastAsia="en-US"/>
        </w:rPr>
        <w:t xml:space="preserve">A nevelési-oktatási intézmények működéséről és a köznevelési intézmények névhasználatáról szóló 20/2012. (VIII. 31.) EMMI rendelet </w:t>
      </w:r>
      <w:r w:rsidR="001331E4" w:rsidRPr="001331E4">
        <w:rPr>
          <w:rFonts w:ascii="Arial" w:eastAsia="Calibri" w:hAnsi="Arial" w:cs="Arial"/>
          <w:sz w:val="22"/>
          <w:szCs w:val="22"/>
          <w:lang w:eastAsia="en-US"/>
        </w:rPr>
        <w:t xml:space="preserve">(a továbbiakban: Rendelet) </w:t>
      </w:r>
      <w:r w:rsidRPr="001331E4">
        <w:rPr>
          <w:rFonts w:ascii="Arial" w:eastAsia="Calibri" w:hAnsi="Arial" w:cs="Arial"/>
          <w:sz w:val="22"/>
          <w:szCs w:val="22"/>
          <w:lang w:eastAsia="en-US"/>
        </w:rPr>
        <w:t xml:space="preserve">24. § (1) bekezdése alapján a felvételi körzetek megállapításához az illetékes tankerületi központ minden év október 15. napjáig beszerzi az illetékességi területén található </w:t>
      </w:r>
      <w:r w:rsidRPr="001331E4">
        <w:rPr>
          <w:rFonts w:ascii="Arial" w:eastAsia="Calibri" w:hAnsi="Arial" w:cs="Arial"/>
          <w:sz w:val="22"/>
          <w:szCs w:val="22"/>
          <w:u w:val="single"/>
          <w:lang w:eastAsia="en-US"/>
        </w:rPr>
        <w:t>települési önkormányzatok véleményét</w:t>
      </w:r>
      <w:r w:rsidRPr="001331E4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Pr="001331E4">
        <w:rPr>
          <w:rFonts w:ascii="Arial" w:eastAsia="Calibri" w:hAnsi="Arial" w:cs="Arial"/>
          <w:i/>
          <w:sz w:val="22"/>
          <w:szCs w:val="22"/>
          <w:lang w:eastAsia="en-US"/>
        </w:rPr>
        <w:t>amely tartalmazza a település jegyzőjének nyilvántartásában szereplő, a településen lakóhellyel, ennek hiányában tartózkodási hellyel rendelkező hátrányos helyzetű, általános iskolába járó gyermekek létszámát intézményi és tagintézményi bontásban</w:t>
      </w:r>
      <w:r w:rsidRPr="001331E4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:rsidR="00DB27CD" w:rsidRPr="000E793F" w:rsidRDefault="00DB27CD" w:rsidP="00DB27CD">
      <w:pPr>
        <w:autoSpaceDN w:val="0"/>
        <w:jc w:val="both"/>
        <w:rPr>
          <w:rFonts w:ascii="Arial" w:eastAsia="Calibri" w:hAnsi="Arial" w:cs="Arial"/>
          <w:sz w:val="22"/>
          <w:szCs w:val="22"/>
          <w:highlight w:val="yellow"/>
          <w:lang w:eastAsia="en-US"/>
        </w:rPr>
      </w:pPr>
    </w:p>
    <w:p w:rsidR="00DB27CD" w:rsidRPr="001331E4" w:rsidRDefault="00DB27CD" w:rsidP="00DB27CD">
      <w:pPr>
        <w:autoSpaceDN w:val="0"/>
        <w:jc w:val="both"/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</w:pPr>
      <w:r w:rsidRPr="001331E4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  <w:t>Szekszárdi Tankerületi Központ tájékoztatójának 2. pontja szerint kötelező felvételt biztosító általános iskola Bátaszék Város tekintetében:</w:t>
      </w:r>
    </w:p>
    <w:p w:rsidR="00C311D5" w:rsidRPr="001331E4" w:rsidRDefault="00C311D5" w:rsidP="002C751A">
      <w:pPr>
        <w:pStyle w:val="Nincstrkz"/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2C751A" w:rsidRPr="001331E4" w:rsidRDefault="002C751A" w:rsidP="002C751A">
      <w:pPr>
        <w:pStyle w:val="Nincstrkz"/>
        <w:tabs>
          <w:tab w:val="left" w:pos="993"/>
        </w:tabs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  <w:r w:rsidRPr="001331E4">
        <w:rPr>
          <w:rFonts w:ascii="Arial" w:hAnsi="Arial" w:cs="Arial"/>
          <w:color w:val="000000"/>
          <w:shd w:val="clear" w:color="auto" w:fill="FFFFFF"/>
        </w:rPr>
        <w:t>„2.</w:t>
      </w:r>
      <w:r w:rsidRPr="001331E4">
        <w:rPr>
          <w:rFonts w:ascii="Arial" w:hAnsi="Arial" w:cs="Arial"/>
          <w:color w:val="000000"/>
          <w:shd w:val="clear" w:color="auto" w:fill="FFFFFF"/>
        </w:rPr>
        <w:tab/>
        <w:t>Bátaszéki Kanizsai Dorottya Általános Iskola (OM 201 327)</w:t>
      </w:r>
    </w:p>
    <w:p w:rsidR="002C751A" w:rsidRPr="001331E4" w:rsidRDefault="002C751A" w:rsidP="002C751A">
      <w:pPr>
        <w:pStyle w:val="Nincstrkz"/>
        <w:ind w:left="426"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1331E4">
        <w:rPr>
          <w:rFonts w:ascii="Arial" w:hAnsi="Arial" w:cs="Arial"/>
          <w:color w:val="000000"/>
          <w:shd w:val="clear" w:color="auto" w:fill="FFFFFF"/>
        </w:rPr>
        <w:lastRenderedPageBreak/>
        <w:t>7140 Bátaszék, Budai Nagy Antal utca 11.</w:t>
      </w:r>
    </w:p>
    <w:p w:rsidR="002C751A" w:rsidRPr="001331E4" w:rsidRDefault="002C751A" w:rsidP="002C751A">
      <w:pPr>
        <w:pStyle w:val="Nincstrkz"/>
        <w:ind w:left="426" w:firstLine="56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2C751A" w:rsidRPr="001331E4" w:rsidRDefault="002C751A" w:rsidP="002C751A">
      <w:pPr>
        <w:pStyle w:val="Nincstrkz"/>
        <w:numPr>
          <w:ilvl w:val="0"/>
          <w:numId w:val="4"/>
        </w:numPr>
        <w:ind w:left="1276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1331E4">
        <w:rPr>
          <w:rFonts w:ascii="Arial" w:hAnsi="Arial" w:cs="Arial"/>
          <w:color w:val="000000"/>
          <w:shd w:val="clear" w:color="auto" w:fill="FFFFFF"/>
        </w:rPr>
        <w:t xml:space="preserve">Bátaszéki Kanizsai Dorottya Általános Iskola </w:t>
      </w:r>
    </w:p>
    <w:p w:rsidR="002C751A" w:rsidRPr="001331E4" w:rsidRDefault="002C751A" w:rsidP="002C751A">
      <w:pPr>
        <w:pStyle w:val="Nincstrkz"/>
        <w:tabs>
          <w:tab w:val="left" w:pos="1276"/>
        </w:tabs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  <w:r w:rsidRPr="001331E4">
        <w:rPr>
          <w:rFonts w:ascii="Arial" w:hAnsi="Arial" w:cs="Arial"/>
          <w:color w:val="000000"/>
          <w:shd w:val="clear" w:color="auto" w:fill="FFFFFF"/>
        </w:rPr>
        <w:tab/>
        <w:t>7140 Bátaszék, Budai Nagy Antal utca 11.</w:t>
      </w:r>
    </w:p>
    <w:p w:rsidR="002C751A" w:rsidRPr="001331E4" w:rsidRDefault="002C751A" w:rsidP="002C751A">
      <w:pPr>
        <w:pStyle w:val="Nincstrkz"/>
        <w:tabs>
          <w:tab w:val="left" w:pos="1276"/>
        </w:tabs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  <w:r w:rsidRPr="001331E4">
        <w:rPr>
          <w:rFonts w:ascii="Arial" w:hAnsi="Arial" w:cs="Arial"/>
          <w:color w:val="000000"/>
          <w:shd w:val="clear" w:color="auto" w:fill="FFFFFF"/>
        </w:rPr>
        <w:tab/>
        <w:t xml:space="preserve">Felvételi körzet: Alsónyék, Bátaszék közigazgatási területe, valamint Pörböly </w:t>
      </w:r>
    </w:p>
    <w:p w:rsidR="002C751A" w:rsidRPr="001331E4" w:rsidRDefault="002C751A" w:rsidP="002C751A">
      <w:pPr>
        <w:pStyle w:val="Nincstrkz"/>
        <w:tabs>
          <w:tab w:val="left" w:pos="1276"/>
        </w:tabs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  <w:r w:rsidRPr="001331E4">
        <w:rPr>
          <w:rFonts w:ascii="Arial" w:hAnsi="Arial" w:cs="Arial"/>
          <w:color w:val="000000"/>
          <w:shd w:val="clear" w:color="auto" w:fill="FFFFFF"/>
        </w:rPr>
        <w:tab/>
      </w:r>
      <w:proofErr w:type="gramStart"/>
      <w:r w:rsidRPr="001331E4">
        <w:rPr>
          <w:rFonts w:ascii="Arial" w:hAnsi="Arial" w:cs="Arial"/>
          <w:color w:val="000000"/>
          <w:shd w:val="clear" w:color="auto" w:fill="FFFFFF"/>
        </w:rPr>
        <w:t>közigazgatási</w:t>
      </w:r>
      <w:proofErr w:type="gramEnd"/>
      <w:r w:rsidRPr="001331E4">
        <w:rPr>
          <w:rFonts w:ascii="Arial" w:hAnsi="Arial" w:cs="Arial"/>
          <w:color w:val="000000"/>
          <w:shd w:val="clear" w:color="auto" w:fill="FFFFFF"/>
        </w:rPr>
        <w:t xml:space="preserve"> területe a felső tagozatos általános iskolások vonatkozásában</w:t>
      </w:r>
    </w:p>
    <w:p w:rsidR="002C751A" w:rsidRPr="001331E4" w:rsidRDefault="002C751A" w:rsidP="002C751A">
      <w:pPr>
        <w:pStyle w:val="Nincstrkz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DB27CD" w:rsidRPr="001331E4" w:rsidRDefault="002C751A" w:rsidP="00DB27CD">
      <w:pPr>
        <w:pStyle w:val="Nincstrkz"/>
        <w:numPr>
          <w:ilvl w:val="0"/>
          <w:numId w:val="4"/>
        </w:numPr>
        <w:ind w:left="1276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1331E4">
        <w:rPr>
          <w:rFonts w:ascii="Arial" w:hAnsi="Arial" w:cs="Arial"/>
          <w:color w:val="000000"/>
          <w:shd w:val="clear" w:color="auto" w:fill="FFFFFF"/>
        </w:rPr>
        <w:t xml:space="preserve">Bátaszéki Kanizsai Dorottya Általános Iskola </w:t>
      </w:r>
      <w:proofErr w:type="spellStart"/>
      <w:r w:rsidR="00DB27CD" w:rsidRPr="001331E4">
        <w:rPr>
          <w:rFonts w:ascii="Arial" w:hAnsi="Arial" w:cs="Arial"/>
          <w:color w:val="000000"/>
          <w:shd w:val="clear" w:color="auto" w:fill="FFFFFF"/>
        </w:rPr>
        <w:t>Pörbölyi</w:t>
      </w:r>
      <w:proofErr w:type="spellEnd"/>
      <w:r w:rsidR="00DB27CD" w:rsidRPr="001331E4">
        <w:rPr>
          <w:rFonts w:ascii="Arial" w:hAnsi="Arial" w:cs="Arial"/>
          <w:color w:val="000000"/>
          <w:shd w:val="clear" w:color="auto" w:fill="FFFFFF"/>
        </w:rPr>
        <w:t xml:space="preserve"> telephelye</w:t>
      </w:r>
    </w:p>
    <w:p w:rsidR="002C751A" w:rsidRPr="001331E4" w:rsidRDefault="002C751A" w:rsidP="00DB27CD">
      <w:pPr>
        <w:pStyle w:val="Nincstrkz"/>
        <w:ind w:left="1276"/>
        <w:jc w:val="both"/>
        <w:rPr>
          <w:rFonts w:ascii="Arial" w:hAnsi="Arial" w:cs="Arial"/>
          <w:color w:val="000000"/>
          <w:shd w:val="clear" w:color="auto" w:fill="FFFFFF"/>
        </w:rPr>
      </w:pPr>
      <w:r w:rsidRPr="001331E4">
        <w:rPr>
          <w:rFonts w:ascii="Arial" w:hAnsi="Arial" w:cs="Arial"/>
          <w:color w:val="000000"/>
          <w:shd w:val="clear" w:color="auto" w:fill="FFFFFF"/>
        </w:rPr>
        <w:t>7142 Pörböly, Bajai út 69.</w:t>
      </w:r>
    </w:p>
    <w:p w:rsidR="002C751A" w:rsidRPr="001331E4" w:rsidRDefault="002C751A" w:rsidP="00ED1B40">
      <w:pPr>
        <w:pStyle w:val="Nincstrkz"/>
        <w:ind w:left="1276"/>
        <w:jc w:val="both"/>
        <w:rPr>
          <w:rFonts w:ascii="Arial" w:hAnsi="Arial" w:cs="Arial"/>
          <w:color w:val="000000"/>
          <w:shd w:val="clear" w:color="auto" w:fill="FFFFFF"/>
        </w:rPr>
      </w:pPr>
      <w:r w:rsidRPr="001331E4">
        <w:rPr>
          <w:rFonts w:ascii="Arial" w:hAnsi="Arial" w:cs="Arial"/>
          <w:color w:val="000000"/>
          <w:shd w:val="clear" w:color="auto" w:fill="FFFFFF"/>
        </w:rPr>
        <w:t>Felvételi körzet: Pörböly közigazgatási területe az alsó tagozatos általános iskolások vonatkozásában”</w:t>
      </w:r>
    </w:p>
    <w:p w:rsidR="002C751A" w:rsidRPr="00436551" w:rsidRDefault="002C751A" w:rsidP="002C751A">
      <w:pPr>
        <w:pStyle w:val="Nincstrkz"/>
        <w:jc w:val="both"/>
        <w:rPr>
          <w:rFonts w:ascii="Arial" w:hAnsi="Arial" w:cs="Arial"/>
          <w:color w:val="000000"/>
          <w:shd w:val="clear" w:color="auto" w:fill="FFFFFF"/>
        </w:rPr>
      </w:pPr>
    </w:p>
    <w:p w:rsidR="002C751A" w:rsidRPr="00436551" w:rsidRDefault="002C751A" w:rsidP="002C751A">
      <w:pPr>
        <w:pStyle w:val="Nincstrkz"/>
        <w:jc w:val="both"/>
        <w:rPr>
          <w:rFonts w:ascii="Arial" w:hAnsi="Arial" w:cs="Arial"/>
          <w:color w:val="000000"/>
          <w:shd w:val="clear" w:color="auto" w:fill="FFFFFF"/>
        </w:rPr>
      </w:pPr>
      <w:r w:rsidRPr="00436551">
        <w:rPr>
          <w:rFonts w:ascii="Arial" w:hAnsi="Arial" w:cs="Arial"/>
          <w:color w:val="000000"/>
          <w:shd w:val="clear" w:color="auto" w:fill="FFFFFF"/>
        </w:rPr>
        <w:t xml:space="preserve">A fentiek alapján a Szekszárdi Tankerületi Központ </w:t>
      </w:r>
      <w:r w:rsidR="00FA4736" w:rsidRPr="00436551">
        <w:rPr>
          <w:rFonts w:ascii="Arial" w:hAnsi="Arial" w:cs="Arial"/>
          <w:color w:val="000000"/>
          <w:shd w:val="clear" w:color="auto" w:fill="FFFFFF"/>
        </w:rPr>
        <w:t>által megküldött tervezetben</w:t>
      </w:r>
      <w:r w:rsidRPr="00436551">
        <w:rPr>
          <w:rFonts w:ascii="Arial" w:hAnsi="Arial" w:cs="Arial"/>
          <w:color w:val="000000"/>
          <w:shd w:val="clear" w:color="auto" w:fill="FFFFFF"/>
        </w:rPr>
        <w:t xml:space="preserve"> a felvételi körzetek meghatározása helyesen szerepel. </w:t>
      </w:r>
    </w:p>
    <w:p w:rsidR="00DB27CD" w:rsidRPr="000E793F" w:rsidRDefault="00DB27CD" w:rsidP="002C751A">
      <w:pPr>
        <w:pStyle w:val="Nincstrkz"/>
        <w:jc w:val="both"/>
        <w:rPr>
          <w:rFonts w:ascii="Arial" w:hAnsi="Arial" w:cs="Arial"/>
          <w:color w:val="000000"/>
          <w:highlight w:val="yellow"/>
          <w:shd w:val="clear" w:color="auto" w:fill="FFFFFF"/>
        </w:rPr>
      </w:pPr>
    </w:p>
    <w:p w:rsidR="00DB27CD" w:rsidRPr="00436551" w:rsidRDefault="00DB27CD" w:rsidP="00DB27CD">
      <w:pPr>
        <w:autoSpaceDN w:val="0"/>
        <w:jc w:val="both"/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</w:pPr>
      <w:r w:rsidRPr="00436551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  <w:t>A településen lakóhellyel, ennek hiányában tartózkodási hellyel rendelkező hátrányos helyzetű, általános iskolába járó gyermekek létszáma intézményi és tagintézményi bontásban a következő:</w:t>
      </w:r>
    </w:p>
    <w:p w:rsidR="00DB27CD" w:rsidRPr="000E793F" w:rsidRDefault="00DB27CD" w:rsidP="00DB27CD">
      <w:pPr>
        <w:autoSpaceDN w:val="0"/>
        <w:jc w:val="both"/>
        <w:rPr>
          <w:rFonts w:ascii="Arial" w:eastAsia="Calibri" w:hAnsi="Arial" w:cs="Arial"/>
          <w:sz w:val="22"/>
          <w:szCs w:val="22"/>
          <w:highlight w:val="yellow"/>
          <w:lang w:eastAsia="en-US"/>
        </w:rPr>
      </w:pPr>
    </w:p>
    <w:p w:rsidR="00DB27CD" w:rsidRPr="00946655" w:rsidRDefault="00DB27CD" w:rsidP="00DB27CD">
      <w:pPr>
        <w:autoSpaceDN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46655">
        <w:rPr>
          <w:rFonts w:ascii="Arial" w:eastAsia="Calibri" w:hAnsi="Arial" w:cs="Arial"/>
          <w:sz w:val="22"/>
          <w:szCs w:val="22"/>
          <w:lang w:eastAsia="en-US"/>
        </w:rPr>
        <w:t>Bátaszéki Kanizs</w:t>
      </w:r>
      <w:r w:rsidR="00EF4783" w:rsidRPr="00946655">
        <w:rPr>
          <w:rFonts w:ascii="Arial" w:eastAsia="Calibri" w:hAnsi="Arial" w:cs="Arial"/>
          <w:sz w:val="22"/>
          <w:szCs w:val="22"/>
          <w:lang w:eastAsia="en-US"/>
        </w:rPr>
        <w:t xml:space="preserve">ai Dorottya Általános Iskola: </w:t>
      </w:r>
      <w:r w:rsidR="00946655" w:rsidRPr="00946655">
        <w:rPr>
          <w:rFonts w:ascii="Arial" w:eastAsia="Calibri" w:hAnsi="Arial" w:cs="Arial"/>
          <w:sz w:val="22"/>
          <w:szCs w:val="22"/>
          <w:lang w:eastAsia="en-US"/>
        </w:rPr>
        <w:t>36</w:t>
      </w:r>
      <w:r w:rsidRPr="00946655">
        <w:rPr>
          <w:rFonts w:ascii="Arial" w:eastAsia="Calibri" w:hAnsi="Arial" w:cs="Arial"/>
          <w:sz w:val="22"/>
          <w:szCs w:val="22"/>
          <w:lang w:eastAsia="en-US"/>
        </w:rPr>
        <w:t xml:space="preserve"> fő </w:t>
      </w:r>
    </w:p>
    <w:p w:rsidR="00EF4783" w:rsidRPr="000E793F" w:rsidRDefault="00EF4783" w:rsidP="00DB27CD">
      <w:pPr>
        <w:autoSpaceDN w:val="0"/>
        <w:jc w:val="both"/>
        <w:rPr>
          <w:rFonts w:ascii="Arial" w:eastAsia="Calibri" w:hAnsi="Arial" w:cs="Arial"/>
          <w:sz w:val="22"/>
          <w:szCs w:val="22"/>
          <w:highlight w:val="yellow"/>
          <w:lang w:eastAsia="en-US"/>
        </w:rPr>
      </w:pPr>
    </w:p>
    <w:p w:rsidR="00DB27CD" w:rsidRPr="001A651A" w:rsidRDefault="00DB27CD" w:rsidP="00DB27CD">
      <w:pPr>
        <w:autoSpaceDN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6551">
        <w:rPr>
          <w:rFonts w:ascii="Arial" w:eastAsia="Calibri" w:hAnsi="Arial" w:cs="Arial"/>
          <w:sz w:val="22"/>
          <w:szCs w:val="22"/>
          <w:lang w:eastAsia="en-US"/>
        </w:rPr>
        <w:t>Fentiekre figyelemmel kérem az alábbi határozati javaslat elfogadását.</w:t>
      </w:r>
    </w:p>
    <w:p w:rsidR="002C751A" w:rsidRPr="001A651A" w:rsidRDefault="002C751A" w:rsidP="002C751A">
      <w:pPr>
        <w:pStyle w:val="Nincstrkz"/>
        <w:jc w:val="both"/>
        <w:rPr>
          <w:rFonts w:ascii="Arial" w:hAnsi="Arial" w:cs="Arial"/>
        </w:rPr>
      </w:pPr>
    </w:p>
    <w:p w:rsidR="002C751A" w:rsidRPr="001A651A" w:rsidRDefault="002C751A" w:rsidP="002C751A">
      <w:pPr>
        <w:pStyle w:val="Nincstrkz"/>
        <w:jc w:val="both"/>
        <w:rPr>
          <w:rFonts w:ascii="Arial" w:hAnsi="Arial" w:cs="Arial"/>
        </w:rPr>
      </w:pPr>
    </w:p>
    <w:p w:rsidR="002C751A" w:rsidRPr="00E56277" w:rsidRDefault="002C751A" w:rsidP="00ED1B40">
      <w:pPr>
        <w:pStyle w:val="Nincstrkz"/>
        <w:ind w:left="2835"/>
        <w:jc w:val="both"/>
        <w:rPr>
          <w:rFonts w:ascii="Arial" w:hAnsi="Arial" w:cs="Arial"/>
          <w:b/>
          <w:u w:val="single"/>
        </w:rPr>
      </w:pPr>
      <w:r w:rsidRPr="00E56277">
        <w:rPr>
          <w:rFonts w:ascii="Arial" w:hAnsi="Arial" w:cs="Arial"/>
          <w:b/>
          <w:u w:val="single"/>
        </w:rPr>
        <w:t xml:space="preserve">H a t á r o z a t i   j a v a s l a </w:t>
      </w:r>
      <w:proofErr w:type="gramStart"/>
      <w:r w:rsidRPr="00E56277">
        <w:rPr>
          <w:rFonts w:ascii="Arial" w:hAnsi="Arial" w:cs="Arial"/>
          <w:b/>
          <w:u w:val="single"/>
        </w:rPr>
        <w:t>t :</w:t>
      </w:r>
      <w:proofErr w:type="gramEnd"/>
    </w:p>
    <w:p w:rsidR="002C751A" w:rsidRPr="000E793F" w:rsidRDefault="002C751A" w:rsidP="00ED1B40">
      <w:pPr>
        <w:pStyle w:val="Nincstrkz"/>
        <w:ind w:left="2835"/>
        <w:jc w:val="both"/>
        <w:rPr>
          <w:rFonts w:ascii="Arial" w:hAnsi="Arial" w:cs="Arial"/>
          <w:b/>
          <w:highlight w:val="yellow"/>
        </w:rPr>
      </w:pPr>
    </w:p>
    <w:p w:rsidR="00DB27CD" w:rsidRPr="00436551" w:rsidRDefault="00DB27CD" w:rsidP="00DB27CD">
      <w:pPr>
        <w:autoSpaceDN w:val="0"/>
        <w:ind w:left="283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proofErr w:type="gramStart"/>
      <w:r w:rsidRPr="00436551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kötelező</w:t>
      </w:r>
      <w:proofErr w:type="gramEnd"/>
      <w:r w:rsidRPr="00436551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felvétel</w:t>
      </w:r>
      <w:r w:rsidR="00436551" w:rsidRPr="00436551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t</w:t>
      </w:r>
      <w:r w:rsidRPr="00436551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biztosító általános iskolák felvételi körzeteinek és pedagógiai szakszolgálatot ellátó intézmények működési körzeteinek véleményezésére</w:t>
      </w:r>
    </w:p>
    <w:p w:rsidR="00FA4736" w:rsidRPr="00436551" w:rsidRDefault="00FA4736" w:rsidP="00FA4736">
      <w:pPr>
        <w:pStyle w:val="Nincstrkz"/>
        <w:ind w:left="2835"/>
        <w:jc w:val="both"/>
        <w:rPr>
          <w:rFonts w:ascii="Arial" w:hAnsi="Arial" w:cs="Arial"/>
        </w:rPr>
      </w:pPr>
    </w:p>
    <w:p w:rsidR="00DB27CD" w:rsidRPr="00436551" w:rsidRDefault="00FA4736" w:rsidP="00DB27CD">
      <w:pPr>
        <w:autoSpaceDN w:val="0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6551">
        <w:rPr>
          <w:rFonts w:ascii="Arial" w:hAnsi="Arial" w:cs="Arial"/>
          <w:sz w:val="22"/>
          <w:szCs w:val="22"/>
        </w:rPr>
        <w:t xml:space="preserve">Bátaszék Város Önkormányzatának Képviselő-testülete </w:t>
      </w:r>
      <w:r w:rsidR="00DB27CD" w:rsidRPr="00436551">
        <w:rPr>
          <w:rFonts w:ascii="Arial" w:eastAsia="Calibri" w:hAnsi="Arial" w:cs="Arial"/>
          <w:sz w:val="22"/>
          <w:szCs w:val="22"/>
          <w:lang w:eastAsia="en-US"/>
        </w:rPr>
        <w:t xml:space="preserve">a nemzeti köznevelésről szóló 2011. évi CXC. törvény 50. § (8) bekezdésében meghatározott hatáskörében eljárva </w:t>
      </w:r>
    </w:p>
    <w:p w:rsidR="00DB27CD" w:rsidRPr="00436551" w:rsidRDefault="00DB27CD" w:rsidP="00DB27CD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3261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6551">
        <w:rPr>
          <w:rFonts w:ascii="Arial" w:eastAsia="Calibri" w:hAnsi="Arial" w:cs="Arial"/>
          <w:sz w:val="22"/>
          <w:szCs w:val="22"/>
          <w:lang w:eastAsia="en-US"/>
        </w:rPr>
        <w:t>a</w:t>
      </w:r>
      <w:r w:rsidR="00EF4783" w:rsidRPr="00436551">
        <w:rPr>
          <w:rFonts w:ascii="Arial" w:eastAsia="Calibri" w:hAnsi="Arial" w:cs="Arial"/>
          <w:sz w:val="22"/>
          <w:szCs w:val="22"/>
          <w:lang w:eastAsia="en-US"/>
        </w:rPr>
        <w:t xml:space="preserve"> Szekszárdi Tankerületi </w:t>
      </w:r>
      <w:proofErr w:type="gramStart"/>
      <w:r w:rsidR="00EF4783" w:rsidRPr="00436551">
        <w:rPr>
          <w:rFonts w:ascii="Arial" w:eastAsia="Calibri" w:hAnsi="Arial" w:cs="Arial"/>
          <w:sz w:val="22"/>
          <w:szCs w:val="22"/>
          <w:lang w:eastAsia="en-US"/>
        </w:rPr>
        <w:t xml:space="preserve">Központ </w:t>
      </w:r>
      <w:r w:rsidRPr="00436551">
        <w:rPr>
          <w:rFonts w:ascii="Arial" w:eastAsia="Calibri" w:hAnsi="Arial" w:cs="Arial"/>
          <w:sz w:val="22"/>
          <w:szCs w:val="22"/>
          <w:lang w:eastAsia="en-US"/>
        </w:rPr>
        <w:t>kötelező</w:t>
      </w:r>
      <w:proofErr w:type="gramEnd"/>
      <w:r w:rsidRPr="00436551">
        <w:rPr>
          <w:rFonts w:ascii="Arial" w:eastAsia="Calibri" w:hAnsi="Arial" w:cs="Arial"/>
          <w:sz w:val="22"/>
          <w:szCs w:val="22"/>
          <w:lang w:eastAsia="en-US"/>
        </w:rPr>
        <w:t xml:space="preserve"> felvételt biztosító általános iskolák felvételi körzeteiről kialakított 202</w:t>
      </w:r>
      <w:r w:rsidR="00436551" w:rsidRPr="00436551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436551">
        <w:rPr>
          <w:rFonts w:ascii="Arial" w:eastAsia="Calibri" w:hAnsi="Arial" w:cs="Arial"/>
          <w:sz w:val="22"/>
          <w:szCs w:val="22"/>
          <w:lang w:eastAsia="en-US"/>
        </w:rPr>
        <w:t>/202</w:t>
      </w:r>
      <w:r w:rsidR="00436551" w:rsidRPr="00436551">
        <w:rPr>
          <w:rFonts w:ascii="Arial" w:eastAsia="Calibri" w:hAnsi="Arial" w:cs="Arial"/>
          <w:sz w:val="22"/>
          <w:szCs w:val="22"/>
          <w:lang w:eastAsia="en-US"/>
        </w:rPr>
        <w:t>7</w:t>
      </w:r>
      <w:r w:rsidRPr="00436551">
        <w:rPr>
          <w:rFonts w:ascii="Arial" w:eastAsia="Calibri" w:hAnsi="Arial" w:cs="Arial"/>
          <w:sz w:val="22"/>
          <w:szCs w:val="22"/>
          <w:lang w:eastAsia="en-US"/>
        </w:rPr>
        <w:t>. tanévre vonatkozó tájékoztatójában foglalt felvételi körzeteinek, valamint a pedagógiai szakszolgálatot ellátó intézmények működési körzetinek meghatározásával egyetért</w:t>
      </w:r>
      <w:r w:rsidR="00436551" w:rsidRPr="00436551">
        <w:rPr>
          <w:rFonts w:ascii="Arial" w:eastAsia="Calibri" w:hAnsi="Arial" w:cs="Arial"/>
          <w:sz w:val="22"/>
          <w:szCs w:val="22"/>
          <w:lang w:eastAsia="en-US"/>
        </w:rPr>
        <w:t>;</w:t>
      </w:r>
    </w:p>
    <w:p w:rsidR="00DB27CD" w:rsidRPr="00946655" w:rsidRDefault="00DB27CD" w:rsidP="00DB27CD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3261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6551">
        <w:rPr>
          <w:rFonts w:ascii="Arial" w:eastAsia="Calibri" w:hAnsi="Arial" w:cs="Arial"/>
          <w:sz w:val="22"/>
          <w:szCs w:val="22"/>
          <w:lang w:eastAsia="en-US"/>
        </w:rPr>
        <w:t>a településen lakóhellyel, ennek hiányában tartózkodási hellyel rendelkező hátrányos helyzetű, általános iskolába járó gy</w:t>
      </w:r>
      <w:r w:rsidRPr="00946655">
        <w:rPr>
          <w:rFonts w:ascii="Arial" w:eastAsia="Calibri" w:hAnsi="Arial" w:cs="Arial"/>
          <w:sz w:val="22"/>
          <w:szCs w:val="22"/>
          <w:lang w:eastAsia="en-US"/>
        </w:rPr>
        <w:t>ermekek létszámát intézményi és tagintézményi bontásban az alábbiak szerint állapítja meg:</w:t>
      </w:r>
    </w:p>
    <w:p w:rsidR="00DB27CD" w:rsidRPr="00946655" w:rsidRDefault="00DB27CD" w:rsidP="00DB27CD">
      <w:pPr>
        <w:ind w:left="3261"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1" w:name="_Hlk85602053"/>
      <w:r w:rsidRPr="00946655">
        <w:rPr>
          <w:rFonts w:ascii="Arial" w:eastAsia="Calibri" w:hAnsi="Arial" w:cs="Arial"/>
          <w:sz w:val="22"/>
          <w:szCs w:val="22"/>
          <w:lang w:eastAsia="en-US"/>
        </w:rPr>
        <w:t>Bátaszéki Kanizsai Dorottya Általános Iskola</w:t>
      </w:r>
      <w:r w:rsidR="00ED209F" w:rsidRPr="0094665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46655"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="00946655" w:rsidRPr="00946655">
        <w:rPr>
          <w:rFonts w:ascii="Arial" w:eastAsia="Calibri" w:hAnsi="Arial" w:cs="Arial"/>
          <w:sz w:val="22"/>
          <w:szCs w:val="22"/>
          <w:lang w:eastAsia="en-US"/>
        </w:rPr>
        <w:t>36</w:t>
      </w:r>
      <w:r w:rsidRPr="00946655">
        <w:rPr>
          <w:rFonts w:ascii="Arial" w:eastAsia="Calibri" w:hAnsi="Arial" w:cs="Arial"/>
          <w:sz w:val="22"/>
          <w:szCs w:val="22"/>
          <w:lang w:eastAsia="en-US"/>
        </w:rPr>
        <w:t xml:space="preserve"> fő</w:t>
      </w:r>
      <w:r w:rsidR="00ED209F" w:rsidRPr="00946655">
        <w:rPr>
          <w:rFonts w:ascii="Arial" w:eastAsia="Calibri" w:hAnsi="Arial" w:cs="Arial"/>
          <w:sz w:val="22"/>
          <w:szCs w:val="22"/>
          <w:lang w:eastAsia="en-US"/>
        </w:rPr>
        <w:t>.</w:t>
      </w:r>
    </w:p>
    <w:bookmarkEnd w:id="1"/>
    <w:p w:rsidR="00DB27CD" w:rsidRPr="00946655" w:rsidRDefault="00DB27CD" w:rsidP="00DB27CD">
      <w:pPr>
        <w:autoSpaceDN w:val="0"/>
        <w:ind w:left="3402"/>
        <w:jc w:val="both"/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</w:pPr>
    </w:p>
    <w:p w:rsidR="00DB27CD" w:rsidRPr="00946655" w:rsidRDefault="00DB27CD" w:rsidP="00EF4783">
      <w:pPr>
        <w:autoSpaceDN w:val="0"/>
        <w:ind w:left="297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46655">
        <w:rPr>
          <w:rFonts w:ascii="Arial" w:eastAsia="Calibri" w:hAnsi="Arial" w:cs="Arial"/>
          <w:i/>
          <w:iCs/>
          <w:sz w:val="22"/>
          <w:szCs w:val="22"/>
          <w:lang w:eastAsia="en-US"/>
        </w:rPr>
        <w:t>Határidő:</w:t>
      </w:r>
      <w:r w:rsidRPr="00946655">
        <w:rPr>
          <w:rFonts w:ascii="Arial" w:eastAsia="Calibri" w:hAnsi="Arial" w:cs="Arial"/>
          <w:sz w:val="22"/>
          <w:szCs w:val="22"/>
          <w:lang w:eastAsia="en-US"/>
        </w:rPr>
        <w:t xml:space="preserve"> 202</w:t>
      </w:r>
      <w:r w:rsidR="000E793F" w:rsidRPr="00946655"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946655">
        <w:rPr>
          <w:rFonts w:ascii="Arial" w:eastAsia="Calibri" w:hAnsi="Arial" w:cs="Arial"/>
          <w:sz w:val="22"/>
          <w:szCs w:val="22"/>
          <w:lang w:eastAsia="en-US"/>
        </w:rPr>
        <w:t>. október 15.</w:t>
      </w:r>
    </w:p>
    <w:p w:rsidR="00DB27CD" w:rsidRPr="00946655" w:rsidRDefault="00DB27CD" w:rsidP="00EF4783">
      <w:pPr>
        <w:autoSpaceDN w:val="0"/>
        <w:ind w:left="297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46655">
        <w:rPr>
          <w:rFonts w:ascii="Arial" w:eastAsia="Calibri" w:hAnsi="Arial" w:cs="Arial"/>
          <w:i/>
          <w:iCs/>
          <w:sz w:val="22"/>
          <w:szCs w:val="22"/>
          <w:lang w:eastAsia="en-US"/>
        </w:rPr>
        <w:t>Felelős:</w:t>
      </w:r>
      <w:r w:rsidR="00B221BC" w:rsidRPr="0094665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0E793F" w:rsidRPr="00946655">
        <w:rPr>
          <w:rFonts w:ascii="Arial" w:eastAsia="Calibri" w:hAnsi="Arial" w:cs="Arial"/>
          <w:iCs/>
          <w:sz w:val="22"/>
          <w:szCs w:val="22"/>
          <w:lang w:eastAsia="en-US"/>
        </w:rPr>
        <w:t xml:space="preserve">Kondriczné dr. Varga Erzsébet </w:t>
      </w:r>
      <w:r w:rsidRPr="00946655">
        <w:rPr>
          <w:rFonts w:ascii="Arial" w:eastAsia="Calibri" w:hAnsi="Arial" w:cs="Arial"/>
          <w:iCs/>
          <w:sz w:val="22"/>
          <w:szCs w:val="22"/>
          <w:lang w:eastAsia="en-US"/>
        </w:rPr>
        <w:t>jegyző</w:t>
      </w:r>
    </w:p>
    <w:p w:rsidR="00DB27CD" w:rsidRPr="000E793F" w:rsidRDefault="00EF4783" w:rsidP="00EF4783">
      <w:pPr>
        <w:autoSpaceDN w:val="0"/>
        <w:ind w:left="297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46655">
        <w:rPr>
          <w:rFonts w:ascii="Arial" w:eastAsia="Calibri" w:hAnsi="Arial" w:cs="Arial"/>
          <w:sz w:val="22"/>
          <w:szCs w:val="22"/>
          <w:lang w:eastAsia="en-US"/>
        </w:rPr>
        <w:tab/>
        <w:t xml:space="preserve">     </w:t>
      </w:r>
      <w:r w:rsidR="00DB27CD" w:rsidRPr="00946655">
        <w:rPr>
          <w:rFonts w:ascii="Arial" w:eastAsia="Calibri" w:hAnsi="Arial" w:cs="Arial"/>
          <w:sz w:val="22"/>
          <w:szCs w:val="22"/>
          <w:lang w:eastAsia="en-US"/>
        </w:rPr>
        <w:t>(a határozat megküldéséért)</w:t>
      </w:r>
    </w:p>
    <w:p w:rsidR="00DB27CD" w:rsidRPr="000E793F" w:rsidRDefault="00DB27CD" w:rsidP="00EF4783">
      <w:pPr>
        <w:autoSpaceDN w:val="0"/>
        <w:ind w:left="2977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0E793F">
        <w:rPr>
          <w:rFonts w:ascii="Arial" w:eastAsia="Calibri" w:hAnsi="Arial" w:cs="Arial"/>
          <w:iCs/>
          <w:sz w:val="22"/>
          <w:szCs w:val="22"/>
          <w:lang w:eastAsia="en-US"/>
        </w:rPr>
        <w:t xml:space="preserve">               </w:t>
      </w:r>
    </w:p>
    <w:p w:rsidR="00DB27CD" w:rsidRPr="000E793F" w:rsidRDefault="00DB27CD" w:rsidP="00EF4783">
      <w:pPr>
        <w:tabs>
          <w:tab w:val="left" w:pos="5670"/>
        </w:tabs>
        <w:autoSpaceDN w:val="0"/>
        <w:ind w:left="2977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0E793F">
        <w:rPr>
          <w:rFonts w:ascii="Arial" w:eastAsia="Calibri" w:hAnsi="Arial" w:cs="Arial"/>
          <w:i/>
          <w:iCs/>
          <w:sz w:val="22"/>
          <w:szCs w:val="22"/>
          <w:lang w:eastAsia="en-US"/>
        </w:rPr>
        <w:t>Határozatról értesül</w:t>
      </w:r>
      <w:r w:rsidR="00EF4783" w:rsidRPr="000E793F">
        <w:rPr>
          <w:rFonts w:ascii="Arial" w:eastAsia="Calibri" w:hAnsi="Arial" w:cs="Arial"/>
          <w:iCs/>
          <w:sz w:val="22"/>
          <w:szCs w:val="22"/>
          <w:lang w:eastAsia="en-US"/>
        </w:rPr>
        <w:t xml:space="preserve">: </w:t>
      </w:r>
      <w:r w:rsidRPr="000E793F">
        <w:rPr>
          <w:rFonts w:ascii="Arial" w:eastAsia="Calibri" w:hAnsi="Arial" w:cs="Arial"/>
          <w:iCs/>
          <w:sz w:val="22"/>
          <w:szCs w:val="22"/>
          <w:lang w:eastAsia="en-US"/>
        </w:rPr>
        <w:t xml:space="preserve">Szekszárdi Tankerületi Központ </w:t>
      </w:r>
    </w:p>
    <w:p w:rsidR="004E04CF" w:rsidRPr="00B221BC" w:rsidRDefault="00EF4783" w:rsidP="00EF4783">
      <w:pPr>
        <w:autoSpaceDN w:val="0"/>
        <w:ind w:left="4393" w:firstLine="563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0E793F">
        <w:rPr>
          <w:rFonts w:ascii="Arial" w:eastAsia="Calibri" w:hAnsi="Arial" w:cs="Arial"/>
          <w:iCs/>
          <w:sz w:val="22"/>
          <w:szCs w:val="22"/>
          <w:lang w:eastAsia="en-US"/>
        </w:rPr>
        <w:t xml:space="preserve">  </w:t>
      </w:r>
      <w:proofErr w:type="gramStart"/>
      <w:r w:rsidR="00DB27CD" w:rsidRPr="000E793F">
        <w:rPr>
          <w:rFonts w:ascii="Arial" w:eastAsia="Calibri" w:hAnsi="Arial" w:cs="Arial"/>
          <w:iCs/>
          <w:sz w:val="22"/>
          <w:szCs w:val="22"/>
          <w:lang w:eastAsia="en-US"/>
        </w:rPr>
        <w:t>irattár</w:t>
      </w:r>
      <w:proofErr w:type="gramEnd"/>
    </w:p>
    <w:sectPr w:rsidR="004E04CF" w:rsidRPr="00B22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6569"/>
    <w:multiLevelType w:val="hybridMultilevel"/>
    <w:tmpl w:val="41E2C9BA"/>
    <w:lvl w:ilvl="0" w:tplc="040E0017">
      <w:start w:val="1"/>
      <w:numFmt w:val="lowerLetter"/>
      <w:lvlText w:val="%1)"/>
      <w:lvlJc w:val="left"/>
      <w:pPr>
        <w:ind w:left="4122" w:hanging="360"/>
      </w:pPr>
    </w:lvl>
    <w:lvl w:ilvl="1" w:tplc="040E0019">
      <w:start w:val="1"/>
      <w:numFmt w:val="lowerLetter"/>
      <w:lvlText w:val="%2."/>
      <w:lvlJc w:val="left"/>
      <w:pPr>
        <w:ind w:left="4842" w:hanging="360"/>
      </w:pPr>
    </w:lvl>
    <w:lvl w:ilvl="2" w:tplc="040E001B">
      <w:start w:val="1"/>
      <w:numFmt w:val="lowerRoman"/>
      <w:lvlText w:val="%3."/>
      <w:lvlJc w:val="right"/>
      <w:pPr>
        <w:ind w:left="5562" w:hanging="180"/>
      </w:pPr>
    </w:lvl>
    <w:lvl w:ilvl="3" w:tplc="040E000F">
      <w:start w:val="1"/>
      <w:numFmt w:val="decimal"/>
      <w:lvlText w:val="%4."/>
      <w:lvlJc w:val="left"/>
      <w:pPr>
        <w:ind w:left="6282" w:hanging="360"/>
      </w:pPr>
    </w:lvl>
    <w:lvl w:ilvl="4" w:tplc="040E0019">
      <w:start w:val="1"/>
      <w:numFmt w:val="lowerLetter"/>
      <w:lvlText w:val="%5."/>
      <w:lvlJc w:val="left"/>
      <w:pPr>
        <w:ind w:left="7002" w:hanging="360"/>
      </w:pPr>
    </w:lvl>
    <w:lvl w:ilvl="5" w:tplc="040E001B">
      <w:start w:val="1"/>
      <w:numFmt w:val="lowerRoman"/>
      <w:lvlText w:val="%6."/>
      <w:lvlJc w:val="right"/>
      <w:pPr>
        <w:ind w:left="7722" w:hanging="180"/>
      </w:pPr>
    </w:lvl>
    <w:lvl w:ilvl="6" w:tplc="040E000F">
      <w:start w:val="1"/>
      <w:numFmt w:val="decimal"/>
      <w:lvlText w:val="%7."/>
      <w:lvlJc w:val="left"/>
      <w:pPr>
        <w:ind w:left="8442" w:hanging="360"/>
      </w:pPr>
    </w:lvl>
    <w:lvl w:ilvl="7" w:tplc="040E0019">
      <w:start w:val="1"/>
      <w:numFmt w:val="lowerLetter"/>
      <w:lvlText w:val="%8."/>
      <w:lvlJc w:val="left"/>
      <w:pPr>
        <w:ind w:left="9162" w:hanging="360"/>
      </w:pPr>
    </w:lvl>
    <w:lvl w:ilvl="8" w:tplc="040E001B">
      <w:start w:val="1"/>
      <w:numFmt w:val="lowerRoman"/>
      <w:lvlText w:val="%9."/>
      <w:lvlJc w:val="right"/>
      <w:pPr>
        <w:ind w:left="9882" w:hanging="180"/>
      </w:pPr>
    </w:lvl>
  </w:abstractNum>
  <w:abstractNum w:abstractNumId="1" w15:restartNumberingAfterBreak="0">
    <w:nsid w:val="33836531"/>
    <w:multiLevelType w:val="hybridMultilevel"/>
    <w:tmpl w:val="7772D5D2"/>
    <w:lvl w:ilvl="0" w:tplc="FBE4119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34047"/>
    <w:rsid w:val="00046BA8"/>
    <w:rsid w:val="000E1B63"/>
    <w:rsid w:val="000E793F"/>
    <w:rsid w:val="001331E4"/>
    <w:rsid w:val="00154E1C"/>
    <w:rsid w:val="001A1D52"/>
    <w:rsid w:val="001A651A"/>
    <w:rsid w:val="0021070F"/>
    <w:rsid w:val="00247A4A"/>
    <w:rsid w:val="002654BE"/>
    <w:rsid w:val="00291757"/>
    <w:rsid w:val="002C751A"/>
    <w:rsid w:val="002E6E45"/>
    <w:rsid w:val="0032605A"/>
    <w:rsid w:val="00332C16"/>
    <w:rsid w:val="004276F5"/>
    <w:rsid w:val="00436551"/>
    <w:rsid w:val="004E04CF"/>
    <w:rsid w:val="00523FB3"/>
    <w:rsid w:val="00524442"/>
    <w:rsid w:val="005B249B"/>
    <w:rsid w:val="005E220A"/>
    <w:rsid w:val="005E318D"/>
    <w:rsid w:val="00622756"/>
    <w:rsid w:val="00652CF4"/>
    <w:rsid w:val="00654557"/>
    <w:rsid w:val="00664012"/>
    <w:rsid w:val="006C2F4C"/>
    <w:rsid w:val="006D5DC7"/>
    <w:rsid w:val="007B7F44"/>
    <w:rsid w:val="008D3905"/>
    <w:rsid w:val="00946655"/>
    <w:rsid w:val="009663F9"/>
    <w:rsid w:val="00A607A2"/>
    <w:rsid w:val="00A73F9F"/>
    <w:rsid w:val="00AC2A81"/>
    <w:rsid w:val="00AE2BB8"/>
    <w:rsid w:val="00B221BC"/>
    <w:rsid w:val="00BD6991"/>
    <w:rsid w:val="00C07DBE"/>
    <w:rsid w:val="00C311D5"/>
    <w:rsid w:val="00C468E4"/>
    <w:rsid w:val="00CD00CE"/>
    <w:rsid w:val="00D85E8B"/>
    <w:rsid w:val="00DA5EEA"/>
    <w:rsid w:val="00DB27CD"/>
    <w:rsid w:val="00DC7D13"/>
    <w:rsid w:val="00DD4C2F"/>
    <w:rsid w:val="00E14821"/>
    <w:rsid w:val="00E434B3"/>
    <w:rsid w:val="00E56277"/>
    <w:rsid w:val="00E86CE8"/>
    <w:rsid w:val="00ED1B40"/>
    <w:rsid w:val="00ED209F"/>
    <w:rsid w:val="00ED4DCE"/>
    <w:rsid w:val="00EF4783"/>
    <w:rsid w:val="00F20D31"/>
    <w:rsid w:val="00FA3F5C"/>
    <w:rsid w:val="00FA4736"/>
    <w:rsid w:val="00FB4803"/>
    <w:rsid w:val="00F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4A382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4E1C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qFormat/>
    <w:rsid w:val="008D3905"/>
    <w:pPr>
      <w:ind w:left="720"/>
      <w:contextualSpacing/>
    </w:pPr>
  </w:style>
  <w:style w:type="character" w:customStyle="1" w:styleId="section">
    <w:name w:val="section"/>
    <w:rsid w:val="002C751A"/>
  </w:style>
  <w:style w:type="character" w:customStyle="1" w:styleId="apple-converted-space">
    <w:name w:val="apple-converted-space"/>
    <w:rsid w:val="002C751A"/>
  </w:style>
  <w:style w:type="paragraph" w:styleId="Nincstrkz">
    <w:name w:val="No Spacing"/>
    <w:uiPriority w:val="1"/>
    <w:qFormat/>
    <w:rsid w:val="002C751A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538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HatVez</cp:lastModifiedBy>
  <cp:revision>43</cp:revision>
  <dcterms:created xsi:type="dcterms:W3CDTF">2023-09-18T08:15:00Z</dcterms:created>
  <dcterms:modified xsi:type="dcterms:W3CDTF">2025-09-22T12:39:00Z</dcterms:modified>
</cp:coreProperties>
</file>