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6A" w:rsidRDefault="00DF4DB7" w:rsidP="00944F1E">
      <w:bookmarkStart w:id="0" w:name="_GoBack"/>
      <w:bookmarkEnd w:id="0"/>
      <w:r>
        <w:t>Tisztelt Képviselő- testület!</w:t>
      </w:r>
    </w:p>
    <w:p w:rsidR="00ED5010" w:rsidRDefault="005D3C66" w:rsidP="001A039D">
      <w:pPr>
        <w:spacing w:after="0"/>
        <w:jc w:val="both"/>
      </w:pPr>
      <w:r>
        <w:t xml:space="preserve">Az üzleti tervmódosítás alapján az eredmény 1.380.478,- Ft </w:t>
      </w:r>
    </w:p>
    <w:p w:rsidR="00ED5010" w:rsidRDefault="00ED5010" w:rsidP="001A039D">
      <w:pPr>
        <w:spacing w:after="0"/>
        <w:jc w:val="both"/>
      </w:pPr>
      <w:r>
        <w:t>Folyamatban lévő munkák, melyek ezt az eredményt még csökkenteni fogják:</w:t>
      </w:r>
    </w:p>
    <w:p w:rsidR="005D3C66" w:rsidRDefault="005D3C66" w:rsidP="001A039D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 A </w:t>
      </w:r>
      <w:proofErr w:type="spellStart"/>
      <w:r>
        <w:t>Morzsu-ban</w:t>
      </w:r>
      <w:proofErr w:type="spellEnd"/>
      <w:r>
        <w:t xml:space="preserve"> most került felhelyezésre 2 db lapradiátor, így már a fűtés rendben van</w:t>
      </w:r>
      <w:r w:rsidR="00ED5010">
        <w:t xml:space="preserve">, 90 </w:t>
      </w:r>
      <w:proofErr w:type="spellStart"/>
      <w:r w:rsidR="00ED5010">
        <w:t>eft</w:t>
      </w:r>
      <w:proofErr w:type="spellEnd"/>
      <w:proofErr w:type="gramStart"/>
      <w:r>
        <w:t>..</w:t>
      </w:r>
      <w:proofErr w:type="gramEnd"/>
      <w:r>
        <w:t xml:space="preserve"> Valamint tervben van a </w:t>
      </w:r>
      <w:proofErr w:type="spellStart"/>
      <w:r>
        <w:t>Morzsu</w:t>
      </w:r>
      <w:proofErr w:type="spellEnd"/>
      <w:r>
        <w:t xml:space="preserve"> és a Roma önkormányzat egy kazánról üzemelésének szétválasztása, hogy a hőfokot mindkét helyiségben külön lehessen szabályozni. Az árajánlat a napok fog meg</w:t>
      </w:r>
      <w:r w:rsidR="00DF4DB7">
        <w:t>érkezni</w:t>
      </w:r>
      <w:r>
        <w:t xml:space="preserve">, kb. 350.eft várható. </w:t>
      </w:r>
    </w:p>
    <w:p w:rsidR="005D3C66" w:rsidRDefault="005D3C66" w:rsidP="001A039D">
      <w:pPr>
        <w:pStyle w:val="Listaszerbekezds"/>
        <w:numPr>
          <w:ilvl w:val="0"/>
          <w:numId w:val="2"/>
        </w:numPr>
        <w:spacing w:after="0"/>
        <w:jc w:val="both"/>
      </w:pPr>
      <w:r>
        <w:t>Az MBH bank előtti tuja gyökérzetének eltávolítása és a fa pótlása is a napokban fog megtörténni.</w:t>
      </w:r>
    </w:p>
    <w:p w:rsidR="005D3C66" w:rsidRDefault="00ED5010" w:rsidP="001A039D">
      <w:pPr>
        <w:pStyle w:val="Listaszerbekezds"/>
        <w:numPr>
          <w:ilvl w:val="0"/>
          <w:numId w:val="2"/>
        </w:numPr>
        <w:spacing w:after="0"/>
        <w:jc w:val="both"/>
      </w:pPr>
      <w:r>
        <w:t>A platóra szerelhető lombszívó eszköz használatához szükség</w:t>
      </w:r>
      <w:r w:rsidR="009200C0">
        <w:t xml:space="preserve"> van</w:t>
      </w:r>
      <w:r>
        <w:t xml:space="preserve"> egy felépítmény készítésére, hogy a felszívott és aprított levél a platón is maradjon. </w:t>
      </w:r>
    </w:p>
    <w:p w:rsidR="00ED5010" w:rsidRDefault="00ED5010" w:rsidP="001A039D">
      <w:pPr>
        <w:spacing w:after="0"/>
        <w:jc w:val="both"/>
      </w:pPr>
      <w:r>
        <w:t>Az üzleti tervmódosítás az eddig elvégzett feladatok, és az idei évben már nem kivitelezhető feladatok</w:t>
      </w:r>
      <w:r w:rsidR="009200C0">
        <w:t>,</w:t>
      </w:r>
      <w:r>
        <w:t xml:space="preserve"> </w:t>
      </w:r>
      <w:r w:rsidR="009200C0">
        <w:t>költség összege</w:t>
      </w:r>
      <w:r>
        <w:t xml:space="preserve"> közötti átcsoportosítással megoldható.</w:t>
      </w:r>
    </w:p>
    <w:p w:rsidR="009200C0" w:rsidRDefault="009200C0" w:rsidP="001A039D">
      <w:pPr>
        <w:spacing w:after="0"/>
        <w:jc w:val="both"/>
        <w:rPr>
          <w:b/>
          <w:u w:val="single"/>
        </w:rPr>
      </w:pPr>
    </w:p>
    <w:p w:rsidR="00ED5010" w:rsidRPr="00070914" w:rsidRDefault="00070914" w:rsidP="001A039D">
      <w:pPr>
        <w:spacing w:after="0"/>
        <w:jc w:val="both"/>
        <w:rPr>
          <w:b/>
          <w:u w:val="single"/>
        </w:rPr>
      </w:pPr>
      <w:r w:rsidRPr="00070914">
        <w:rPr>
          <w:b/>
          <w:u w:val="single"/>
        </w:rPr>
        <w:t>Városüzemeltetés, zöldterület karbantartás:</w:t>
      </w:r>
    </w:p>
    <w:p w:rsidR="00070914" w:rsidRDefault="00070914" w:rsidP="001A039D">
      <w:pPr>
        <w:spacing w:after="0"/>
        <w:jc w:val="both"/>
      </w:pPr>
      <w:r>
        <w:t xml:space="preserve">A </w:t>
      </w:r>
      <w:proofErr w:type="gramStart"/>
      <w:r>
        <w:t>konténeres</w:t>
      </w:r>
      <w:proofErr w:type="gramEnd"/>
      <w:r>
        <w:t xml:space="preserve"> hulladékszállítás megszűnésével és az 1100 literes kukák használatával ez évben 1 </w:t>
      </w:r>
      <w:proofErr w:type="spellStart"/>
      <w:r>
        <w:t>mft-ot</w:t>
      </w:r>
      <w:proofErr w:type="spellEnd"/>
      <w:r>
        <w:t xml:space="preserve"> </w:t>
      </w:r>
      <w:r w:rsidR="00DF4DB7">
        <w:t>lehetett</w:t>
      </w:r>
      <w:r>
        <w:t xml:space="preserve"> spórolni, ez az összeg fedezi a platóra szerelhető lombszívó és aprító eszköz beszerzési árát. Az eszköz segíti a közterületen a hónapokban lehullott falevelek begyűjtését, feldolgozását. Nincs szükség műanyag zsákokra, hiszen egyből a platóra fújja az </w:t>
      </w:r>
      <w:proofErr w:type="spellStart"/>
      <w:r>
        <w:t>aprítékot</w:t>
      </w:r>
      <w:proofErr w:type="spellEnd"/>
      <w:r>
        <w:t xml:space="preserve">.   </w:t>
      </w:r>
      <w:r w:rsidRPr="00070914">
        <w:t xml:space="preserve">Az </w:t>
      </w:r>
      <w:proofErr w:type="spellStart"/>
      <w:r w:rsidRPr="00070914">
        <w:t>apríték</w:t>
      </w:r>
      <w:proofErr w:type="spellEnd"/>
      <w:r w:rsidRPr="00070914">
        <w:t xml:space="preserve"> </w:t>
      </w:r>
      <w:r>
        <w:t>kertészeti célokra is felhasználható.</w:t>
      </w:r>
      <w:r w:rsidRPr="00070914">
        <w:t xml:space="preserve"> </w:t>
      </w:r>
      <w:r>
        <w:t>T</w:t>
      </w:r>
      <w:r w:rsidRPr="00070914">
        <w:t>alajtakarásban segít a tél folyamán, megvédi a gyökereket, táplálja a talajt és visszaszorítja a jövő évi gyomosodást.</w:t>
      </w:r>
    </w:p>
    <w:p w:rsidR="009200C0" w:rsidRDefault="009200C0" w:rsidP="001A039D">
      <w:pPr>
        <w:spacing w:after="0"/>
        <w:jc w:val="both"/>
        <w:rPr>
          <w:b/>
          <w:u w:val="single"/>
        </w:rPr>
      </w:pPr>
    </w:p>
    <w:p w:rsidR="00070914" w:rsidRDefault="00070914" w:rsidP="001A039D">
      <w:pPr>
        <w:spacing w:after="0"/>
        <w:jc w:val="both"/>
        <w:rPr>
          <w:b/>
          <w:u w:val="single"/>
        </w:rPr>
      </w:pPr>
      <w:r w:rsidRPr="00070914">
        <w:rPr>
          <w:b/>
          <w:u w:val="single"/>
        </w:rPr>
        <w:t>Híd- és Közút üzemeltetés:</w:t>
      </w:r>
    </w:p>
    <w:p w:rsidR="001B7C4F" w:rsidRDefault="00070914" w:rsidP="001A039D">
      <w:pPr>
        <w:spacing w:after="0"/>
        <w:jc w:val="both"/>
      </w:pPr>
      <w:r>
        <w:t xml:space="preserve">Az Önkormányzati </w:t>
      </w:r>
      <w:r w:rsidR="001B7C4F">
        <w:t>bel-</w:t>
      </w:r>
      <w:r>
        <w:t xml:space="preserve"> és </w:t>
      </w:r>
      <w:r w:rsidR="001B7C4F">
        <w:t xml:space="preserve">külterületi utak </w:t>
      </w:r>
      <w:proofErr w:type="spellStart"/>
      <w:r w:rsidR="001B7C4F">
        <w:t>kátyúzása</w:t>
      </w:r>
      <w:proofErr w:type="spellEnd"/>
      <w:r w:rsidR="001B7C4F">
        <w:t xml:space="preserve"> a felmérések alapján teljesült</w:t>
      </w:r>
      <w:r w:rsidR="002163A5">
        <w:t>,</w:t>
      </w:r>
      <w:r w:rsidR="001B7C4F">
        <w:t xml:space="preserve"> 2 alkalommal. Plusz költséget jelent a Kövesd Fő u. beszakadt áteresz feltárási és javítási munkálata.</w:t>
      </w:r>
    </w:p>
    <w:p w:rsidR="00070914" w:rsidRDefault="001B7C4F" w:rsidP="001A039D">
      <w:pPr>
        <w:spacing w:after="0"/>
        <w:jc w:val="both"/>
      </w:pPr>
      <w:r>
        <w:t>A mellékelt költségvetés alapján az</w:t>
      </w:r>
      <w:r>
        <w:tab/>
        <w:t xml:space="preserve"> I. félévben </w:t>
      </w:r>
      <w:proofErr w:type="spellStart"/>
      <w:r>
        <w:t>br</w:t>
      </w:r>
      <w:proofErr w:type="spellEnd"/>
      <w:r>
        <w:t xml:space="preserve">. </w:t>
      </w:r>
      <w:r>
        <w:tab/>
        <w:t>2.706.393,- Ft -ot fordítottunk az úthibák elhárítására,</w:t>
      </w:r>
    </w:p>
    <w:p w:rsidR="001B7C4F" w:rsidRDefault="001B7C4F" w:rsidP="001A039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II. félévben </w:t>
      </w:r>
      <w:proofErr w:type="spellStart"/>
      <w:r>
        <w:t>br</w:t>
      </w:r>
      <w:proofErr w:type="spellEnd"/>
      <w:r>
        <w:t xml:space="preserve">. </w:t>
      </w:r>
      <w:r>
        <w:tab/>
        <w:t xml:space="preserve">   994.848,- Ft</w:t>
      </w:r>
    </w:p>
    <w:p w:rsidR="002163A5" w:rsidRDefault="001B7C4F" w:rsidP="001A039D">
      <w:pPr>
        <w:spacing w:after="0"/>
        <w:jc w:val="both"/>
      </w:pPr>
      <w:r>
        <w:t xml:space="preserve">Kövesd plusz munka </w:t>
      </w:r>
      <w:r w:rsidR="002163A5">
        <w:t>költségvetése</w:t>
      </w:r>
      <w:r>
        <w:tab/>
      </w:r>
      <w:r>
        <w:tab/>
      </w:r>
      <w:r>
        <w:tab/>
      </w:r>
      <w:r w:rsidR="002163A5" w:rsidRPr="002163A5">
        <w:rPr>
          <w:u w:val="single"/>
        </w:rPr>
        <w:t>1.162.575,- Ft</w:t>
      </w:r>
    </w:p>
    <w:p w:rsidR="002163A5" w:rsidRDefault="002163A5" w:rsidP="001A039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összesen: </w:t>
      </w:r>
      <w:r>
        <w:tab/>
        <w:t>4.863.816,- Ft</w:t>
      </w:r>
    </w:p>
    <w:p w:rsidR="002163A5" w:rsidRDefault="002163A5" w:rsidP="001A039D">
      <w:pPr>
        <w:spacing w:after="0"/>
        <w:jc w:val="both"/>
      </w:pPr>
      <w:r>
        <w:t xml:space="preserve">Az Önkormányzati utak padkarendezésére kevesebb összeget </w:t>
      </w:r>
      <w:r w:rsidR="00DF4DB7">
        <w:t>kellett fordítani</w:t>
      </w:r>
      <w:r>
        <w:t>, ez</w:t>
      </w:r>
      <w:r w:rsidR="00DF4DB7">
        <w:t xml:space="preserve"> rögzítésre került</w:t>
      </w:r>
      <w:r>
        <w:t xml:space="preserve"> is az üzleti tervmódosításban 180.000,- Ft-ra.</w:t>
      </w:r>
    </w:p>
    <w:p w:rsidR="002163A5" w:rsidRDefault="002163A5" w:rsidP="001A039D">
      <w:pPr>
        <w:spacing w:after="0"/>
        <w:jc w:val="both"/>
      </w:pPr>
      <w:r>
        <w:t xml:space="preserve">Az Önkormányzati csapadékvíz elvezető árkok karbantartása a betervezett összeget meghaladta, 760.000,- Ft helyett 1.905.000,- Ft-ot fordítottunk a feladat elvégzésére. </w:t>
      </w:r>
    </w:p>
    <w:p w:rsidR="002163A5" w:rsidRDefault="002163A5" w:rsidP="001A039D">
      <w:pPr>
        <w:spacing w:after="0"/>
        <w:jc w:val="both"/>
      </w:pPr>
      <w:r>
        <w:t>Új az üzleti tervben eddig nem szerepeltetett feladat a Bezerédj u. nyílt árok elfedése 1.500.000,- Ft összegben.</w:t>
      </w:r>
    </w:p>
    <w:p w:rsidR="002163A5" w:rsidRDefault="002163A5" w:rsidP="001A039D">
      <w:pPr>
        <w:spacing w:after="0"/>
        <w:jc w:val="both"/>
      </w:pPr>
      <w:r>
        <w:t xml:space="preserve"> A terven felüli kiadásokat átcsoportosítással, el nem végzet</w:t>
      </w:r>
      <w:r w:rsidR="00DF4DB7">
        <w:t>t</w:t>
      </w:r>
      <w:r>
        <w:t xml:space="preserve"> feladatokra betervezett összegekből </w:t>
      </w:r>
      <w:proofErr w:type="gramStart"/>
      <w:r>
        <w:t>finanszíroztuk</w:t>
      </w:r>
      <w:proofErr w:type="gramEnd"/>
      <w:r>
        <w:t>. Ilyen nem teljesült feladat a burkolati jelek festésére tervezett 890.000,-Ft, illetve a burkolt csapadékvíz elvezető árkok karbantartására tervezett 500.000,-Ft.</w:t>
      </w:r>
    </w:p>
    <w:p w:rsidR="00B647D1" w:rsidRDefault="00B647D1" w:rsidP="001A039D">
      <w:pPr>
        <w:spacing w:after="0"/>
        <w:jc w:val="both"/>
        <w:rPr>
          <w:u w:val="single"/>
        </w:rPr>
      </w:pPr>
      <w:r w:rsidRPr="00B647D1">
        <w:rPr>
          <w:u w:val="single"/>
        </w:rPr>
        <w:t>Önkormányzati intézmények, épületek üzemeltetése, fenntartása-Közfeladat ellátás keretében:</w:t>
      </w:r>
    </w:p>
    <w:p w:rsidR="00B647D1" w:rsidRDefault="00B647D1" w:rsidP="001A039D">
      <w:pPr>
        <w:spacing w:after="0"/>
        <w:jc w:val="both"/>
      </w:pPr>
      <w:r w:rsidRPr="00B647D1">
        <w:t>Épület karbantartás</w:t>
      </w:r>
      <w:r>
        <w:t xml:space="preserve"> kiadásai 1.000.000,-Ft-tal csökkent</w:t>
      </w:r>
      <w:r w:rsidR="00DF4DB7">
        <w:t>,</w:t>
      </w:r>
      <w:r>
        <w:t xml:space="preserve"> el nem végzett feladat miatt- SZTK épületénél betonozás</w:t>
      </w:r>
      <w:r w:rsidR="00DF4DB7">
        <w:t>a</w:t>
      </w:r>
      <w:r w:rsidR="00FF7496">
        <w:t xml:space="preserve">. </w:t>
      </w:r>
    </w:p>
    <w:p w:rsidR="00FF7496" w:rsidRPr="00B647D1" w:rsidRDefault="00FF7496" w:rsidP="001A039D">
      <w:pPr>
        <w:spacing w:after="0"/>
        <w:jc w:val="both"/>
      </w:pPr>
      <w:r>
        <w:t>A 2026 üzleti tervben elvégzendő feladatok között kell szerepeltetni.</w:t>
      </w:r>
    </w:p>
    <w:p w:rsidR="002163A5" w:rsidRDefault="00FF7496" w:rsidP="001A039D">
      <w:pPr>
        <w:spacing w:after="0"/>
        <w:jc w:val="both"/>
        <w:rPr>
          <w:u w:val="single"/>
        </w:rPr>
      </w:pPr>
      <w:r>
        <w:rPr>
          <w:u w:val="single"/>
        </w:rPr>
        <w:t>Sportcsarnok üzemeltetés, fenntartás:</w:t>
      </w:r>
    </w:p>
    <w:p w:rsidR="00FF7496" w:rsidRDefault="00FF7496" w:rsidP="001A039D">
      <w:pPr>
        <w:spacing w:after="0"/>
        <w:jc w:val="both"/>
      </w:pPr>
      <w:r w:rsidRPr="00FF7496">
        <w:t>A karbantartási munkákra tervezett</w:t>
      </w:r>
      <w:r>
        <w:t xml:space="preserve"> 600.000,- ft egy része teljesült 200.000,- Ft értékben.</w:t>
      </w:r>
    </w:p>
    <w:p w:rsidR="00681AB3" w:rsidRDefault="00FF7496" w:rsidP="001A039D">
      <w:pPr>
        <w:spacing w:after="0"/>
        <w:jc w:val="both"/>
      </w:pPr>
      <w:r>
        <w:lastRenderedPageBreak/>
        <w:t xml:space="preserve">A sportcsarnok melegvize a Kanizsai Dorottya </w:t>
      </w:r>
      <w:r w:rsidR="00DF4DB7">
        <w:t>Á</w:t>
      </w:r>
      <w:r>
        <w:t xml:space="preserve">lltalános </w:t>
      </w:r>
      <w:r w:rsidR="00DF4DB7">
        <w:t>I</w:t>
      </w:r>
      <w:r>
        <w:t xml:space="preserve">skola épületéből érkezik, ennek korszerűsítése sem teljesült. Az összeg 600.000,-Ft. </w:t>
      </w:r>
    </w:p>
    <w:p w:rsidR="00FF7496" w:rsidRPr="00FF7496" w:rsidRDefault="00681AB3" w:rsidP="001A039D">
      <w:pPr>
        <w:spacing w:after="0"/>
        <w:jc w:val="both"/>
      </w:pPr>
      <w:r>
        <w:t>A megmaradt összegek a sportcsarnok energia költségeire- gáz- kerülnek átcsoportosításra. A Tankerülettől beérkezett számlák szerint az 1-9 havi nettó 3.266.541,- ft költséget jelent.</w:t>
      </w:r>
      <w:r w:rsidR="00FF7496">
        <w:t xml:space="preserve">  </w:t>
      </w:r>
    </w:p>
    <w:p w:rsidR="00ED5010" w:rsidRDefault="002E2EF0" w:rsidP="001A039D">
      <w:pPr>
        <w:spacing w:after="0"/>
        <w:jc w:val="both"/>
      </w:pPr>
      <w:r>
        <w:rPr>
          <w:b/>
          <w:u w:val="single"/>
        </w:rPr>
        <w:t>Tanuszoda üzemeltetés:</w:t>
      </w:r>
    </w:p>
    <w:p w:rsidR="005D3C66" w:rsidRDefault="005D3C66" w:rsidP="001A039D">
      <w:pPr>
        <w:spacing w:after="0"/>
        <w:jc w:val="both"/>
      </w:pPr>
      <w:r>
        <w:t xml:space="preserve">A tanuszoda műszaki karbantartásai részben teljesültek. A tervezett kiadások összege átcsoportosítható, illetve csökkenthető. </w:t>
      </w:r>
    </w:p>
    <w:p w:rsidR="002E2EF0" w:rsidRDefault="002E2EF0" w:rsidP="001A039D">
      <w:pPr>
        <w:spacing w:after="0"/>
        <w:jc w:val="both"/>
      </w:pPr>
      <w:r>
        <w:t>Napkollektor karbantartás- nem teljesült, 300.000,- ft</w:t>
      </w:r>
    </w:p>
    <w:p w:rsidR="002E2EF0" w:rsidRDefault="002E2EF0" w:rsidP="001A039D">
      <w:pPr>
        <w:spacing w:after="0"/>
        <w:jc w:val="both"/>
      </w:pPr>
      <w:r>
        <w:t>Vízellátó berendezések karbantartása- nem teljesült, 700.000,- Ft</w:t>
      </w:r>
    </w:p>
    <w:p w:rsidR="002E2EF0" w:rsidRDefault="002E2EF0" w:rsidP="001A039D">
      <w:pPr>
        <w:spacing w:after="0"/>
        <w:jc w:val="both"/>
      </w:pPr>
      <w:r>
        <w:t>Elektromos berendezések karbantartása – részben teljesült az 1.900.000,- Ft-os költség terv helyett csak 359.000,-Ft feladat lett elvégezve.</w:t>
      </w:r>
    </w:p>
    <w:p w:rsidR="002E2EF0" w:rsidRDefault="00935302" w:rsidP="001A039D">
      <w:pPr>
        <w:spacing w:after="0"/>
        <w:jc w:val="both"/>
      </w:pPr>
      <w:r>
        <w:t xml:space="preserve">Vegyszeradagoló javítás- részben teljesült, a tervekben szereplő 1.300.000,-Ft helyett 890.000,- Ft-ot fordítottunk a </w:t>
      </w:r>
      <w:r w:rsidR="00283AA4">
        <w:t>javításra. A fel nem használt összegek á</w:t>
      </w:r>
      <w:r w:rsidR="002E2EF0">
        <w:t>tcsoportosítás</w:t>
      </w:r>
      <w:r w:rsidR="00307368">
        <w:t>á</w:t>
      </w:r>
      <w:r w:rsidR="002E2EF0">
        <w:t xml:space="preserve">ból került </w:t>
      </w:r>
      <w:proofErr w:type="gramStart"/>
      <w:r w:rsidR="002E2EF0">
        <w:t>finanszírozásra</w:t>
      </w:r>
      <w:proofErr w:type="gramEnd"/>
      <w:r w:rsidR="002E2EF0">
        <w:t xml:space="preserve"> a pályaelválasztó kötél cseréje, mely már elhasználódott – 543.605,- Ft értékben.</w:t>
      </w:r>
    </w:p>
    <w:p w:rsidR="002E2EF0" w:rsidRDefault="002E2EF0" w:rsidP="001A039D">
      <w:pPr>
        <w:spacing w:after="0"/>
        <w:jc w:val="both"/>
      </w:pPr>
      <w:r>
        <w:t xml:space="preserve">Az 510/2023 Kormányrendelet előírásai szerint 2025 évet érintette a laboratóriumi vizsgálatok változása- </w:t>
      </w:r>
      <w:r w:rsidR="00816974">
        <w:t>a mintavételi pontok számának növelésével és többletvizsgálatok beiktatásával kellett megoldani.</w:t>
      </w:r>
    </w:p>
    <w:p w:rsidR="00816974" w:rsidRDefault="00816974" w:rsidP="001A039D">
      <w:pPr>
        <w:spacing w:after="0"/>
        <w:jc w:val="both"/>
      </w:pPr>
      <w:r>
        <w:t>Az önellenőrző helyszíni vizsgálatokhoz új mérőeszköz beszerzése vált szükségessé</w:t>
      </w:r>
      <w:r w:rsidR="00935302">
        <w:t xml:space="preserve"> beszerzési áron 523.105,- Ft</w:t>
      </w:r>
      <w:r>
        <w:t xml:space="preserve">, mely alkalmas a rendeletben rögzített </w:t>
      </w:r>
      <w:r w:rsidR="00935302">
        <w:t xml:space="preserve">paraméterek vizsgálatára. Az adatok online továbbítására is van lehetőség. </w:t>
      </w:r>
      <w:proofErr w:type="gramStart"/>
      <w:r w:rsidR="00935302">
        <w:t>A</w:t>
      </w:r>
      <w:proofErr w:type="gramEnd"/>
      <w:r w:rsidR="00935302">
        <w:t xml:space="preserve"> Kormányrendelet 2025.12.31-ig kéri a KTSZ (Közegészségügyi- technológiai szabályzat) elkészítését és engedélyeztetését. Az üzleti tervmódosításban 440.000,- Ft kiadást jelent.</w:t>
      </w:r>
    </w:p>
    <w:p w:rsidR="00283AA4" w:rsidRDefault="00283AA4" w:rsidP="001A039D">
      <w:pPr>
        <w:spacing w:after="0"/>
        <w:jc w:val="both"/>
      </w:pPr>
      <w:r>
        <w:t>Az energiadíjak tervezett összeg</w:t>
      </w:r>
      <w:r w:rsidR="00307368">
        <w:t>e</w:t>
      </w:r>
      <w:r>
        <w:t xml:space="preserve"> nem </w:t>
      </w:r>
      <w:r w:rsidR="00307368">
        <w:t>változott</w:t>
      </w:r>
      <w:r>
        <w:t>, az eddig beérkezett számlákról készült kimutatás</w:t>
      </w:r>
      <w:r w:rsidR="00307368">
        <w:t xml:space="preserve"> mellékelve</w:t>
      </w:r>
      <w:r>
        <w:t>.</w:t>
      </w:r>
    </w:p>
    <w:p w:rsidR="00283AA4" w:rsidRDefault="00283AA4" w:rsidP="001A039D">
      <w:pPr>
        <w:spacing w:after="0"/>
        <w:jc w:val="both"/>
      </w:pPr>
      <w:r>
        <w:t xml:space="preserve">A villanyórát műszaki hiba miatt cserélni kellett, és az eddigi információk alapján az augusztus-szeptember-október fogyasztására a készülékből nem tudtak adatot lehívni. </w:t>
      </w:r>
      <w:r w:rsidR="001A039D">
        <w:t xml:space="preserve">Hivatalosan még nem kaptunk információt. </w:t>
      </w:r>
      <w:r>
        <w:t>Ezekre a hónapokra</w:t>
      </w:r>
      <w:r w:rsidR="00307368">
        <w:t xml:space="preserve"> várhatóan</w:t>
      </w:r>
      <w:r>
        <w:t xml:space="preserve"> alapdíj került kiszámlázásra.</w:t>
      </w:r>
    </w:p>
    <w:p w:rsidR="00283AA4" w:rsidRDefault="00283AA4" w:rsidP="001A039D">
      <w:pPr>
        <w:spacing w:after="0"/>
        <w:jc w:val="both"/>
      </w:pPr>
      <w:r>
        <w:t>A Tanuszoda bevételei kibővít</w:t>
      </w:r>
      <w:r w:rsidR="00307368">
        <w:t>ésre kerültek</w:t>
      </w:r>
      <w:r>
        <w:t>- szerződéses tanfolyamok – megjelöléssel. Rendszeres visszatérő külső fizető csoportok – fix napokon szervezett úszásoktatások illetve a nyári táborok bevétele került ebbe a sorba. A Szekszárdi Tankerületi Központ uszoda szolgáltatás bevétele is meghaladja a tervben szereplőket.</w:t>
      </w:r>
    </w:p>
    <w:p w:rsidR="00283AA4" w:rsidRDefault="00283AA4" w:rsidP="001A039D">
      <w:pPr>
        <w:spacing w:after="0"/>
        <w:jc w:val="both"/>
      </w:pPr>
      <w:r>
        <w:t>Mindezeket együttvéve a 3.788.085,- Ft eredmény helyett 6.982.375,- Ft-tal tervez</w:t>
      </w:r>
      <w:r w:rsidR="00307368">
        <w:t>tünk</w:t>
      </w:r>
      <w:r>
        <w:t>.</w:t>
      </w:r>
    </w:p>
    <w:p w:rsidR="00283AA4" w:rsidRDefault="00283AA4" w:rsidP="001A039D">
      <w:pPr>
        <w:spacing w:after="0"/>
        <w:jc w:val="both"/>
      </w:pPr>
      <w:r>
        <w:rPr>
          <w:b/>
          <w:u w:val="single"/>
        </w:rPr>
        <w:t>Ügyviteli és általános kiadások:</w:t>
      </w:r>
    </w:p>
    <w:p w:rsidR="00283AA4" w:rsidRDefault="00283AA4" w:rsidP="001A039D">
      <w:pPr>
        <w:spacing w:after="0"/>
        <w:jc w:val="both"/>
      </w:pPr>
      <w:r>
        <w:t>Év végi jutalomkeret került a kiadások között 2.100.000,-Ft-tal meghatároz</w:t>
      </w:r>
      <w:r w:rsidR="00307368">
        <w:t>ásra</w:t>
      </w:r>
      <w:r w:rsidR="009200C0">
        <w:t>.</w:t>
      </w:r>
      <w:r>
        <w:t xml:space="preserve"> </w:t>
      </w:r>
    </w:p>
    <w:p w:rsidR="005D3C66" w:rsidRDefault="005D3C66" w:rsidP="001A039D">
      <w:pPr>
        <w:spacing w:after="0"/>
        <w:jc w:val="both"/>
      </w:pPr>
    </w:p>
    <w:p w:rsidR="005D3C66" w:rsidRDefault="005D3C66" w:rsidP="001A039D">
      <w:pPr>
        <w:spacing w:after="0"/>
        <w:jc w:val="both"/>
      </w:pPr>
      <w:r>
        <w:t> </w:t>
      </w:r>
    </w:p>
    <w:p w:rsidR="005D3C66" w:rsidRDefault="005D3C66" w:rsidP="001A039D">
      <w:pPr>
        <w:jc w:val="both"/>
      </w:pPr>
    </w:p>
    <w:p w:rsidR="00B56AC9" w:rsidRDefault="00B56AC9" w:rsidP="00944F1E"/>
    <w:p w:rsidR="00D864FA" w:rsidRPr="00944F1E" w:rsidRDefault="00D864FA" w:rsidP="00944F1E"/>
    <w:sectPr w:rsidR="00D864FA" w:rsidRPr="00944F1E" w:rsidSect="005D3C6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91" w:rsidRDefault="00183991" w:rsidP="00A20C16">
      <w:pPr>
        <w:spacing w:after="0" w:line="240" w:lineRule="auto"/>
      </w:pPr>
      <w:r>
        <w:separator/>
      </w:r>
    </w:p>
  </w:endnote>
  <w:endnote w:type="continuationSeparator" w:id="0">
    <w:p w:rsidR="00183991" w:rsidRDefault="00183991" w:rsidP="00A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9A" w:rsidRDefault="00B56AC9" w:rsidP="006D659A">
    <w:pPr>
      <w:pStyle w:val="llb"/>
      <w:jc w:val="right"/>
    </w:pPr>
    <w:r>
      <w:t>Készítette: Kiss Andrea</w:t>
    </w:r>
  </w:p>
  <w:p w:rsidR="00B56AC9" w:rsidRDefault="00B56AC9" w:rsidP="006D659A">
    <w:pPr>
      <w:pStyle w:val="llb"/>
      <w:jc w:val="right"/>
    </w:pPr>
    <w:r>
      <w:t>2025.november 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91" w:rsidRDefault="00183991" w:rsidP="00A20C16">
      <w:pPr>
        <w:spacing w:after="0" w:line="240" w:lineRule="auto"/>
      </w:pPr>
      <w:r>
        <w:separator/>
      </w:r>
    </w:p>
  </w:footnote>
  <w:footnote w:type="continuationSeparator" w:id="0">
    <w:p w:rsidR="00183991" w:rsidRDefault="00183991" w:rsidP="00A2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16" w:rsidRDefault="00B56AC9" w:rsidP="00E919A3">
    <w:pPr>
      <w:pStyle w:val="lfej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388620</wp:posOffset>
              </wp:positionV>
              <wp:extent cx="3648075" cy="495300"/>
              <wp:effectExtent l="0" t="0" r="444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9A3" w:rsidRPr="00973B96" w:rsidRDefault="00E919A3" w:rsidP="00973B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0.6pt;width:287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" stroked="f">
              <v:textbox>
                <w:txbxContent>
                  <w:p w:rsidR="00E919A3" w:rsidRPr="00973B96" w:rsidRDefault="00E919A3" w:rsidP="00973B96"/>
                </w:txbxContent>
              </v:textbox>
            </v:shape>
          </w:pict>
        </mc:Fallback>
      </mc:AlternateContent>
    </w:r>
    <w:r w:rsidR="00B963CA">
      <w:rPr>
        <w:noProof/>
        <w:lang w:eastAsia="hu-HU"/>
      </w:rPr>
      <w:drawing>
        <wp:inline distT="0" distB="0" distL="0" distR="0">
          <wp:extent cx="2318875" cy="1076287"/>
          <wp:effectExtent l="19050" t="0" r="5225" b="0"/>
          <wp:docPr id="2" name="Kép 0" descr="bátkom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átkom_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187" cy="10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3B96" w:rsidRDefault="00973B96" w:rsidP="00973B96">
    <w:pPr>
      <w:pStyle w:val="lfej"/>
      <w:rPr>
        <w:b/>
        <w:i/>
      </w:rPr>
    </w:pPr>
    <w:r>
      <w:rPr>
        <w:b/>
        <w:i/>
      </w:rPr>
      <w:t xml:space="preserve">         7140 Bátaszék, Baross u. 1/A</w:t>
    </w:r>
  </w:p>
  <w:p w:rsidR="00973B96" w:rsidRPr="00E919A3" w:rsidRDefault="00973B96" w:rsidP="00973B96">
    <w:pPr>
      <w:pStyle w:val="lfej"/>
      <w:rPr>
        <w:b/>
        <w:i/>
      </w:rPr>
    </w:pPr>
    <w:r>
      <w:rPr>
        <w:b/>
        <w:i/>
      </w:rPr>
      <w:t xml:space="preserve">                    </w:t>
    </w:r>
    <w:r w:rsidRPr="00E919A3">
      <w:rPr>
        <w:b/>
        <w:i/>
      </w:rPr>
      <w:t>Tel.: 74/493-664</w: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4725D"/>
    <w:multiLevelType w:val="hybridMultilevel"/>
    <w:tmpl w:val="DD1E86EC"/>
    <w:lvl w:ilvl="0" w:tplc="055E5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75BF2"/>
    <w:multiLevelType w:val="hybridMultilevel"/>
    <w:tmpl w:val="BA4A1986"/>
    <w:lvl w:ilvl="0" w:tplc="79E02C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6"/>
    <w:rsid w:val="000036E0"/>
    <w:rsid w:val="00027841"/>
    <w:rsid w:val="00070914"/>
    <w:rsid w:val="000A3721"/>
    <w:rsid w:val="000C198A"/>
    <w:rsid w:val="001170E2"/>
    <w:rsid w:val="00124FF9"/>
    <w:rsid w:val="0016796E"/>
    <w:rsid w:val="00183991"/>
    <w:rsid w:val="00184893"/>
    <w:rsid w:val="00197018"/>
    <w:rsid w:val="001A039D"/>
    <w:rsid w:val="001A4E5B"/>
    <w:rsid w:val="001B7C4F"/>
    <w:rsid w:val="001D08C0"/>
    <w:rsid w:val="002163A5"/>
    <w:rsid w:val="00260948"/>
    <w:rsid w:val="00283AA4"/>
    <w:rsid w:val="002A1045"/>
    <w:rsid w:val="002C3EB2"/>
    <w:rsid w:val="002E2EF0"/>
    <w:rsid w:val="00307368"/>
    <w:rsid w:val="00317BC1"/>
    <w:rsid w:val="00326359"/>
    <w:rsid w:val="003E3416"/>
    <w:rsid w:val="00415AC7"/>
    <w:rsid w:val="00465F67"/>
    <w:rsid w:val="0055634E"/>
    <w:rsid w:val="00565803"/>
    <w:rsid w:val="005D0A00"/>
    <w:rsid w:val="005D3C66"/>
    <w:rsid w:val="005E289C"/>
    <w:rsid w:val="0060228F"/>
    <w:rsid w:val="00606FF6"/>
    <w:rsid w:val="00607ABD"/>
    <w:rsid w:val="00681AB3"/>
    <w:rsid w:val="00693192"/>
    <w:rsid w:val="006B27FB"/>
    <w:rsid w:val="006D659A"/>
    <w:rsid w:val="006F0ADA"/>
    <w:rsid w:val="007156A5"/>
    <w:rsid w:val="00756181"/>
    <w:rsid w:val="00773204"/>
    <w:rsid w:val="007856C9"/>
    <w:rsid w:val="007F1178"/>
    <w:rsid w:val="00816974"/>
    <w:rsid w:val="00892134"/>
    <w:rsid w:val="009200C0"/>
    <w:rsid w:val="009246E4"/>
    <w:rsid w:val="00930A08"/>
    <w:rsid w:val="00931FB4"/>
    <w:rsid w:val="00932E56"/>
    <w:rsid w:val="00935302"/>
    <w:rsid w:val="00944F1E"/>
    <w:rsid w:val="00973B96"/>
    <w:rsid w:val="009824AE"/>
    <w:rsid w:val="00987D79"/>
    <w:rsid w:val="009D0890"/>
    <w:rsid w:val="00A20C16"/>
    <w:rsid w:val="00A36CEB"/>
    <w:rsid w:val="00A7494D"/>
    <w:rsid w:val="00A81CE6"/>
    <w:rsid w:val="00AC5886"/>
    <w:rsid w:val="00AF2613"/>
    <w:rsid w:val="00B00DDF"/>
    <w:rsid w:val="00B1648A"/>
    <w:rsid w:val="00B52A83"/>
    <w:rsid w:val="00B56AC9"/>
    <w:rsid w:val="00B647D1"/>
    <w:rsid w:val="00B963CA"/>
    <w:rsid w:val="00C43C33"/>
    <w:rsid w:val="00C81D71"/>
    <w:rsid w:val="00C862DD"/>
    <w:rsid w:val="00D150FF"/>
    <w:rsid w:val="00D33135"/>
    <w:rsid w:val="00D864FA"/>
    <w:rsid w:val="00DF4DB7"/>
    <w:rsid w:val="00E2267B"/>
    <w:rsid w:val="00E67026"/>
    <w:rsid w:val="00E919A3"/>
    <w:rsid w:val="00ED5010"/>
    <w:rsid w:val="00F1596A"/>
    <w:rsid w:val="00F403AD"/>
    <w:rsid w:val="00F85635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58B8E1-1E60-4F45-B0B3-CE34FF1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3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C16"/>
  </w:style>
  <w:style w:type="paragraph" w:styleId="llb">
    <w:name w:val="footer"/>
    <w:basedOn w:val="Norml"/>
    <w:link w:val="llb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C16"/>
  </w:style>
  <w:style w:type="paragraph" w:styleId="Buborkszveg">
    <w:name w:val="Balloon Text"/>
    <w:basedOn w:val="Norml"/>
    <w:link w:val="BuborkszvegChar"/>
    <w:uiPriority w:val="99"/>
    <w:semiHidden/>
    <w:unhideWhenUsed/>
    <w:rsid w:val="0056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8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32E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50FF"/>
    <w:rPr>
      <w:color w:val="0000FF" w:themeColor="hyperlink"/>
      <w:u w:val="single"/>
    </w:rPr>
  </w:style>
  <w:style w:type="character" w:customStyle="1" w:styleId="t286pc">
    <w:name w:val="t286pc"/>
    <w:basedOn w:val="Bekezdsalapbettpusa"/>
    <w:rsid w:val="00070914"/>
  </w:style>
  <w:style w:type="character" w:customStyle="1" w:styleId="vkekvd">
    <w:name w:val="vkekvd"/>
    <w:basedOn w:val="Bekezdsalapbettpusa"/>
    <w:rsid w:val="00070914"/>
  </w:style>
  <w:style w:type="character" w:styleId="Kiemels">
    <w:name w:val="Emphasis"/>
    <w:basedOn w:val="Bekezdsalapbettpusa"/>
    <w:uiPriority w:val="20"/>
    <w:qFormat/>
    <w:rsid w:val="00935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Bátaszék Város Önkormányzata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Info_2</dc:creator>
  <cp:keywords/>
  <dc:description/>
  <cp:lastModifiedBy>Gábor</cp:lastModifiedBy>
  <cp:revision>2</cp:revision>
  <cp:lastPrinted>2025-11-19T15:24:00Z</cp:lastPrinted>
  <dcterms:created xsi:type="dcterms:W3CDTF">2025-11-20T16:36:00Z</dcterms:created>
  <dcterms:modified xsi:type="dcterms:W3CDTF">2025-11-20T16:36:00Z</dcterms:modified>
</cp:coreProperties>
</file>