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5016F" w14:textId="77777777" w:rsidR="0008434F" w:rsidRPr="0008434F" w:rsidRDefault="0008434F" w:rsidP="0008434F">
      <w:pPr>
        <w:jc w:val="right"/>
        <w:rPr>
          <w:i/>
          <w:color w:val="3366FF"/>
          <w:sz w:val="20"/>
          <w:highlight w:val="green"/>
        </w:rPr>
      </w:pPr>
      <w:r w:rsidRPr="0008434F">
        <w:rPr>
          <w:i/>
          <w:color w:val="3366FF"/>
          <w:sz w:val="20"/>
          <w:highlight w:val="green"/>
        </w:rPr>
        <w:t>A határozati javaslat elfogadásához</w:t>
      </w:r>
    </w:p>
    <w:p w14:paraId="0964E767" w14:textId="77777777" w:rsidR="0008434F" w:rsidRPr="0008434F" w:rsidRDefault="0008434F" w:rsidP="0008434F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8434F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08434F">
        <w:rPr>
          <w:i/>
          <w:color w:val="3366FF"/>
          <w:sz w:val="20"/>
          <w:highlight w:val="green"/>
        </w:rPr>
        <w:t xml:space="preserve"> többség szükséges, </w:t>
      </w:r>
    </w:p>
    <w:p w14:paraId="7F0E195B" w14:textId="77777777" w:rsidR="0008434F" w:rsidRPr="0008434F" w:rsidRDefault="0008434F" w:rsidP="0008434F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8434F">
        <w:rPr>
          <w:i/>
          <w:color w:val="3366FF"/>
          <w:sz w:val="20"/>
          <w:highlight w:val="green"/>
        </w:rPr>
        <w:t>a</w:t>
      </w:r>
      <w:proofErr w:type="gramEnd"/>
      <w:r w:rsidRPr="0008434F">
        <w:rPr>
          <w:i/>
          <w:color w:val="3366FF"/>
          <w:sz w:val="20"/>
          <w:highlight w:val="green"/>
        </w:rPr>
        <w:t xml:space="preserve"> rendelet tervezet elfogadásához</w:t>
      </w:r>
    </w:p>
    <w:p w14:paraId="5AEFA813" w14:textId="77777777" w:rsidR="0008434F" w:rsidRPr="0008434F" w:rsidRDefault="0008434F" w:rsidP="0008434F">
      <w:pPr>
        <w:jc w:val="right"/>
        <w:rPr>
          <w:i/>
          <w:color w:val="3366FF"/>
          <w:sz w:val="20"/>
          <w:highlight w:val="green"/>
        </w:rPr>
      </w:pPr>
      <w:proofErr w:type="gramStart"/>
      <w:r w:rsidRPr="0008434F">
        <w:rPr>
          <w:b/>
          <w:i/>
          <w:color w:val="3366FF"/>
          <w:sz w:val="20"/>
          <w:highlight w:val="green"/>
          <w:u w:val="single"/>
        </w:rPr>
        <w:t>az</w:t>
      </w:r>
      <w:proofErr w:type="gramEnd"/>
      <w:r w:rsidRPr="0008434F">
        <w:rPr>
          <w:b/>
          <w:i/>
          <w:color w:val="3366FF"/>
          <w:sz w:val="20"/>
          <w:highlight w:val="green"/>
          <w:u w:val="single"/>
        </w:rPr>
        <w:t xml:space="preserve"> Mötv.50. §-</w:t>
      </w:r>
      <w:proofErr w:type="gramStart"/>
      <w:r w:rsidRPr="0008434F">
        <w:rPr>
          <w:b/>
          <w:i/>
          <w:color w:val="3366FF"/>
          <w:sz w:val="20"/>
          <w:highlight w:val="green"/>
          <w:u w:val="single"/>
        </w:rPr>
        <w:t>a</w:t>
      </w:r>
      <w:proofErr w:type="gramEnd"/>
      <w:r w:rsidRPr="0008434F">
        <w:rPr>
          <w:b/>
          <w:i/>
          <w:color w:val="3366FF"/>
          <w:sz w:val="20"/>
          <w:highlight w:val="green"/>
          <w:u w:val="single"/>
        </w:rPr>
        <w:t xml:space="preserve"> alapján minősített</w:t>
      </w:r>
      <w:r w:rsidRPr="0008434F">
        <w:rPr>
          <w:i/>
          <w:color w:val="3366FF"/>
          <w:sz w:val="20"/>
          <w:highlight w:val="green"/>
        </w:rPr>
        <w:t xml:space="preserve"> többség szükséges, </w:t>
      </w:r>
    </w:p>
    <w:p w14:paraId="7ACA2C9A" w14:textId="0301E9F3" w:rsidR="008F1DC5" w:rsidRPr="00ED4DCE" w:rsidRDefault="00E502E1" w:rsidP="0008434F">
      <w:pPr>
        <w:ind w:left="4956"/>
        <w:rPr>
          <w:color w:val="3366FF"/>
        </w:rPr>
      </w:pPr>
      <w:r>
        <w:rPr>
          <w:i/>
          <w:color w:val="3366FF"/>
          <w:sz w:val="20"/>
          <w:highlight w:val="green"/>
        </w:rPr>
        <w:t xml:space="preserve">        </w:t>
      </w:r>
      <w:proofErr w:type="gramStart"/>
      <w:r w:rsidR="0008434F" w:rsidRPr="0008434F">
        <w:rPr>
          <w:i/>
          <w:color w:val="3366FF"/>
          <w:sz w:val="20"/>
          <w:highlight w:val="green"/>
        </w:rPr>
        <w:t>az</w:t>
      </w:r>
      <w:proofErr w:type="gramEnd"/>
      <w:r w:rsidR="0008434F" w:rsidRPr="0008434F">
        <w:rPr>
          <w:i/>
          <w:color w:val="3366FF"/>
          <w:sz w:val="20"/>
          <w:highlight w:val="green"/>
        </w:rPr>
        <w:t xml:space="preserve"> előterjesztés </w:t>
      </w:r>
      <w:r w:rsidR="0008434F" w:rsidRPr="0008434F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="0008434F" w:rsidRPr="0008434F">
        <w:rPr>
          <w:i/>
          <w:color w:val="3366FF"/>
          <w:sz w:val="20"/>
          <w:highlight w:val="green"/>
        </w:rPr>
        <w:t>!</w:t>
      </w:r>
    </w:p>
    <w:p w14:paraId="7B882EEE" w14:textId="77777777" w:rsidR="0008434F" w:rsidRDefault="0008434F" w:rsidP="008F1D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391DFB65" w14:textId="31F0BCCF" w:rsidR="008F1DC5" w:rsidRPr="00ED4DCE" w:rsidRDefault="00ED62EF" w:rsidP="008F1DC5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226</w:t>
      </w:r>
      <w:r w:rsidR="008F1DC5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E421773" w14:textId="77777777" w:rsidR="008F1DC5" w:rsidRPr="00ED4DCE" w:rsidRDefault="008F1DC5" w:rsidP="008F1DC5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588A74BC" w14:textId="0B51E6DF" w:rsidR="008F1DC5" w:rsidRPr="00ED4DCE" w:rsidRDefault="008F1DC5" w:rsidP="008F1DC5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</w:t>
      </w:r>
      <w:r w:rsidR="00325817">
        <w:rPr>
          <w:rFonts w:ascii="Arial" w:hAnsi="Arial" w:cs="Arial"/>
          <w:color w:val="3366FF"/>
          <w:sz w:val="22"/>
          <w:szCs w:val="22"/>
        </w:rPr>
        <w:t>yzat Képviselő-testületének 2024</w:t>
      </w:r>
      <w:r>
        <w:rPr>
          <w:rFonts w:ascii="Arial" w:hAnsi="Arial" w:cs="Arial"/>
          <w:color w:val="3366FF"/>
          <w:sz w:val="22"/>
          <w:szCs w:val="22"/>
        </w:rPr>
        <w:t xml:space="preserve">. </w:t>
      </w:r>
      <w:r w:rsidR="00ED62EF">
        <w:rPr>
          <w:rFonts w:ascii="Arial" w:hAnsi="Arial" w:cs="Arial"/>
          <w:color w:val="3366FF"/>
          <w:sz w:val="22"/>
          <w:szCs w:val="22"/>
        </w:rPr>
        <w:t>november 26-á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52AD47F5" w14:textId="77777777" w:rsidR="008F1DC5" w:rsidRPr="00ED4DCE" w:rsidRDefault="008F1DC5" w:rsidP="008F1DC5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CE6B55">
        <w:rPr>
          <w:rFonts w:ascii="Arial" w:hAnsi="Arial" w:cs="Arial"/>
          <w:color w:val="3366FF"/>
          <w:sz w:val="22"/>
          <w:szCs w:val="22"/>
        </w:rPr>
        <w:t>16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órakor </w:t>
      </w:r>
      <w:r w:rsidRPr="00EE6329">
        <w:rPr>
          <w:rFonts w:ascii="Arial" w:hAnsi="Arial" w:cs="Arial"/>
          <w:color w:val="3366FF"/>
          <w:sz w:val="22"/>
          <w:szCs w:val="22"/>
        </w:rPr>
        <w:t>megtartandó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5CAE5EEA" w14:textId="77777777" w:rsidR="008F1DC5" w:rsidRPr="00ED4DCE" w:rsidRDefault="008F1DC5" w:rsidP="008F1DC5">
      <w:pPr>
        <w:jc w:val="center"/>
        <w:rPr>
          <w:color w:val="3366FF"/>
        </w:rPr>
      </w:pPr>
    </w:p>
    <w:p w14:paraId="287C19D7" w14:textId="77777777" w:rsidR="008F1DC5" w:rsidRPr="004D7A5A" w:rsidRDefault="000A43F6" w:rsidP="008F1DC5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F</w:t>
      </w:r>
      <w:r w:rsidR="008F1DC5" w:rsidRPr="004D7A5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izetési kötelezettséget megállapító rendeletek felülvizsgálata</w:t>
      </w:r>
    </w:p>
    <w:p w14:paraId="3BF816FC" w14:textId="77777777" w:rsidR="008F1DC5" w:rsidRPr="00ED4DCE" w:rsidRDefault="008F1DC5" w:rsidP="008F1DC5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8F1DC5" w:rsidRPr="00ED4DCE" w14:paraId="00283B1A" w14:textId="77777777" w:rsidTr="00415556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69F22" w14:textId="77777777" w:rsidR="008F1DC5" w:rsidRPr="00ED4DCE" w:rsidRDefault="008F1DC5" w:rsidP="00415556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863B02C" w14:textId="77777777" w:rsidR="008F1DC5" w:rsidRPr="00ED4DCE" w:rsidRDefault="008F1DC5" w:rsidP="00415556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136A5324" w14:textId="77777777" w:rsidR="008F1DC5" w:rsidRPr="00ED4DCE" w:rsidRDefault="008F1DC5" w:rsidP="00415556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10446AB" w14:textId="4CFDBA21" w:rsidR="008F1DC5" w:rsidRDefault="008F1DC5" w:rsidP="0041555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ED62EF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ED62EF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ED62EF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4C180FF9" w14:textId="77777777" w:rsidR="008F1DC5" w:rsidRPr="00ED4DCE" w:rsidRDefault="008F1DC5" w:rsidP="0041555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5229950E" w14:textId="77777777" w:rsidR="008F1DC5" w:rsidRDefault="008F1DC5" w:rsidP="0041555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Takaróné dr. Mihó Beatrix </w:t>
            </w:r>
          </w:p>
          <w:p w14:paraId="20480C82" w14:textId="68B555DC" w:rsidR="008F1DC5" w:rsidRPr="00ED4DCE" w:rsidRDefault="008F1DC5" w:rsidP="0041555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</w:t>
            </w:r>
            <w:r w:rsidR="00ED62EF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aljegyző</w:t>
            </w:r>
          </w:p>
          <w:p w14:paraId="0714A994" w14:textId="77777777" w:rsidR="008F1DC5" w:rsidRPr="00ED4DCE" w:rsidRDefault="008F1DC5" w:rsidP="00415556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EBA37C8" w14:textId="77777777" w:rsidR="008F1DC5" w:rsidRPr="00ED4DCE" w:rsidRDefault="008F1DC5" w:rsidP="00415556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08FAC329" w14:textId="77777777" w:rsidR="008F1DC5" w:rsidRPr="00ED4DCE" w:rsidRDefault="008F1DC5" w:rsidP="00415556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71DA4A9" w14:textId="77777777" w:rsidR="008F1DC5" w:rsidRPr="00ED4DCE" w:rsidRDefault="008F1DC5" w:rsidP="00415556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valamennyi bizottság</w:t>
            </w:r>
          </w:p>
          <w:p w14:paraId="674293AD" w14:textId="77777777" w:rsidR="008F1DC5" w:rsidRPr="00ED4DCE" w:rsidRDefault="008F1DC5" w:rsidP="00415556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22701376" w14:textId="77777777" w:rsidR="008F1DC5" w:rsidRPr="008D3905" w:rsidRDefault="008F1DC5" w:rsidP="008F1DC5">
      <w:pPr>
        <w:rPr>
          <w:rFonts w:ascii="Arial" w:hAnsi="Arial" w:cs="Arial"/>
        </w:rPr>
      </w:pPr>
    </w:p>
    <w:p w14:paraId="40A7667E" w14:textId="77777777" w:rsidR="008F1DC5" w:rsidRPr="0082400D" w:rsidRDefault="008F1DC5" w:rsidP="008F1DC5">
      <w:pPr>
        <w:rPr>
          <w:rFonts w:ascii="Arial" w:hAnsi="Arial" w:cs="Arial"/>
          <w:sz w:val="20"/>
          <w:szCs w:val="20"/>
        </w:rPr>
      </w:pPr>
    </w:p>
    <w:p w14:paraId="7113C2B7" w14:textId="77777777" w:rsidR="008F1DC5" w:rsidRPr="0082400D" w:rsidRDefault="008F1DC5" w:rsidP="005612A0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82400D">
        <w:rPr>
          <w:rFonts w:ascii="Arial" w:hAnsi="Arial" w:cs="Arial"/>
          <w:b/>
          <w:sz w:val="22"/>
          <w:szCs w:val="22"/>
        </w:rPr>
        <w:t>Tisztelt Képviselő-testület!</w:t>
      </w:r>
    </w:p>
    <w:p w14:paraId="1E21E99B" w14:textId="77777777" w:rsidR="008F1DC5" w:rsidRPr="005612A0" w:rsidRDefault="008F1DC5" w:rsidP="008F1DC5">
      <w:pPr>
        <w:rPr>
          <w:rFonts w:ascii="Arial" w:hAnsi="Arial" w:cs="Arial"/>
          <w:sz w:val="22"/>
          <w:szCs w:val="22"/>
        </w:rPr>
      </w:pPr>
    </w:p>
    <w:p w14:paraId="160BB45B" w14:textId="6C5D62EC" w:rsidR="008F1DC5" w:rsidRPr="005612A0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5612A0">
        <w:rPr>
          <w:rFonts w:ascii="Arial" w:hAnsi="Arial" w:cs="Arial"/>
          <w:sz w:val="22"/>
          <w:szCs w:val="22"/>
        </w:rPr>
        <w:t>A képviselő-testület által elfogadott ülésterv alapján a ké</w:t>
      </w:r>
      <w:r w:rsidR="00ED62EF">
        <w:rPr>
          <w:rFonts w:ascii="Arial" w:hAnsi="Arial" w:cs="Arial"/>
          <w:sz w:val="22"/>
          <w:szCs w:val="22"/>
        </w:rPr>
        <w:t>pviselő-testület minden év</w:t>
      </w:r>
      <w:r w:rsidRPr="005612A0">
        <w:rPr>
          <w:rFonts w:ascii="Arial" w:hAnsi="Arial" w:cs="Arial"/>
          <w:sz w:val="22"/>
          <w:szCs w:val="22"/>
        </w:rPr>
        <w:t xml:space="preserve">ben felülvizsgálja a fizetési kötelezettséget megállapító rendeleteit. </w:t>
      </w:r>
      <w:r w:rsidR="005D5172">
        <w:rPr>
          <w:rFonts w:ascii="Arial" w:hAnsi="Arial" w:cs="Arial"/>
          <w:sz w:val="22"/>
          <w:szCs w:val="22"/>
        </w:rPr>
        <w:t>E</w:t>
      </w:r>
      <w:r w:rsidRPr="005612A0">
        <w:rPr>
          <w:rFonts w:ascii="Arial" w:hAnsi="Arial" w:cs="Arial"/>
          <w:sz w:val="22"/>
          <w:szCs w:val="22"/>
        </w:rPr>
        <w:t>bben az esztendőben is megtettük a felülvizsgálatot, melynek megállapításait az alábbiak szerint foglaljuk össze.</w:t>
      </w:r>
    </w:p>
    <w:p w14:paraId="5A12C0C1" w14:textId="77777777" w:rsidR="008F1DC5" w:rsidRPr="008F1DC5" w:rsidRDefault="008F1DC5" w:rsidP="008F1DC5">
      <w:pPr>
        <w:rPr>
          <w:rFonts w:ascii="Arial" w:hAnsi="Arial" w:cs="Arial"/>
          <w:sz w:val="22"/>
          <w:szCs w:val="22"/>
          <w:highlight w:val="yellow"/>
        </w:rPr>
      </w:pPr>
    </w:p>
    <w:p w14:paraId="1C7980B6" w14:textId="77777777" w:rsidR="00D70B1B" w:rsidRPr="00D70B1B" w:rsidRDefault="008F1DC5" w:rsidP="00D70B1B">
      <w:pPr>
        <w:widowControl w:val="0"/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612A0">
        <w:rPr>
          <w:rFonts w:ascii="Arial" w:hAnsi="Arial" w:cs="Arial"/>
          <w:b/>
          <w:sz w:val="22"/>
          <w:szCs w:val="22"/>
          <w:u w:val="single"/>
        </w:rPr>
        <w:t>A helyi adókról szóló 23/2013.(XII.31.) önkormányzati rendelet felülvizsgálata</w:t>
      </w:r>
    </w:p>
    <w:p w14:paraId="7C4B7C5D" w14:textId="77777777" w:rsidR="008F1DC5" w:rsidRPr="005612A0" w:rsidRDefault="008F1DC5" w:rsidP="008F1DC5">
      <w:pPr>
        <w:pStyle w:val="Listaszerbekezds"/>
        <w:ind w:left="108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EEE91A" w14:textId="77777777" w:rsidR="008F1DC5" w:rsidRPr="005612A0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5612A0">
        <w:rPr>
          <w:rFonts w:ascii="Arial" w:hAnsi="Arial" w:cs="Arial"/>
          <w:sz w:val="22"/>
          <w:szCs w:val="22"/>
        </w:rPr>
        <w:t>Minden év végén a képviselő-testület napirendi pontjai között szerepel a helyi adó rendelet felülvizsgálata. A felülvizsgálat során a képviselő-testület dönthet új adónem bevezetéséről, a már bevezetett helyi adók mértékének megváltoztatásáról, vagy kedvezmények biztosításáról.</w:t>
      </w:r>
    </w:p>
    <w:p w14:paraId="66EFFE87" w14:textId="3C9B0BDF" w:rsidR="00ED62EF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12A0">
        <w:rPr>
          <w:rFonts w:ascii="Arial" w:hAnsi="Arial" w:cs="Arial"/>
          <w:sz w:val="22"/>
          <w:szCs w:val="22"/>
        </w:rPr>
        <w:t xml:space="preserve">A helyi adókról szóló 1990. évi C. törvény (továbbiakban: </w:t>
      </w:r>
      <w:proofErr w:type="spellStart"/>
      <w:r w:rsidRPr="005612A0">
        <w:rPr>
          <w:rFonts w:ascii="Arial" w:hAnsi="Arial" w:cs="Arial"/>
          <w:sz w:val="22"/>
          <w:szCs w:val="22"/>
        </w:rPr>
        <w:t>Htv</w:t>
      </w:r>
      <w:proofErr w:type="spellEnd"/>
      <w:r w:rsidRPr="005612A0">
        <w:rPr>
          <w:rFonts w:ascii="Arial" w:hAnsi="Arial" w:cs="Arial"/>
          <w:sz w:val="22"/>
          <w:szCs w:val="22"/>
        </w:rPr>
        <w:t>.) 1/</w:t>
      </w:r>
      <w:proofErr w:type="gramStart"/>
      <w:r w:rsidRPr="005612A0">
        <w:rPr>
          <w:rFonts w:ascii="Arial" w:hAnsi="Arial" w:cs="Arial"/>
          <w:sz w:val="22"/>
          <w:szCs w:val="22"/>
        </w:rPr>
        <w:t>A.</w:t>
      </w:r>
      <w:proofErr w:type="gramEnd"/>
      <w:r w:rsidRPr="005612A0">
        <w:rPr>
          <w:rFonts w:ascii="Arial" w:hAnsi="Arial" w:cs="Arial"/>
          <w:sz w:val="22"/>
          <w:szCs w:val="22"/>
        </w:rPr>
        <w:t xml:space="preserve"> § (1) bekezdése alapján </w:t>
      </w:r>
      <w:r w:rsidR="00ED62EF">
        <w:rPr>
          <w:rFonts w:ascii="Arial" w:hAnsi="Arial" w:cs="Arial"/>
          <w:sz w:val="22"/>
          <w:szCs w:val="22"/>
        </w:rPr>
        <w:t>a</w:t>
      </w:r>
      <w:r w:rsidR="00ED62EF" w:rsidRPr="00ED62EF">
        <w:rPr>
          <w:rFonts w:ascii="Arial" w:hAnsi="Arial" w:cs="Arial"/>
          <w:sz w:val="22"/>
          <w:szCs w:val="22"/>
        </w:rPr>
        <w:t xml:space="preserve"> települési önkormányzat az illetékességi területén rendelettel olyan települési adót, települési adókat vezethet be, </w:t>
      </w:r>
      <w:proofErr w:type="gramStart"/>
      <w:r w:rsidR="00ED62EF" w:rsidRPr="00ED62EF">
        <w:rPr>
          <w:rFonts w:ascii="Arial" w:hAnsi="Arial" w:cs="Arial"/>
          <w:sz w:val="22"/>
          <w:szCs w:val="22"/>
        </w:rPr>
        <w:t>amelyet</w:t>
      </w:r>
      <w:proofErr w:type="gramEnd"/>
      <w:r w:rsidR="00ED62EF" w:rsidRPr="00ED62EF">
        <w:rPr>
          <w:rFonts w:ascii="Arial" w:hAnsi="Arial" w:cs="Arial"/>
          <w:sz w:val="22"/>
          <w:szCs w:val="22"/>
        </w:rPr>
        <w:t xml:space="preserve"> vagy amelyeket törvény nem tilt. A települési önkormányzat települési adót – a termőföld, a termőföld tulajdonjoga, a termőföldre ingatlan-nyilvántartásba bejegyzett vagyoni értékű jog kivételével – bármely adótárgyra megállapíthat, feltéve, hogy arra nem terjed ki törvényben szabályozott közteher hatálya. A települési adónak nem lehet alanya állam, önkormányzat, szervezet, továbbá – e minőségére tekintettel – vállalkozó [52. § 26. pont]</w:t>
      </w:r>
    </w:p>
    <w:p w14:paraId="0CF7D305" w14:textId="77777777" w:rsidR="008F1DC5" w:rsidRPr="005612A0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672635" w14:textId="77777777" w:rsidR="008F1DC5" w:rsidRPr="005612A0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5612A0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5612A0">
        <w:rPr>
          <w:rFonts w:ascii="Arial" w:hAnsi="Arial" w:cs="Arial"/>
          <w:sz w:val="22"/>
          <w:szCs w:val="22"/>
        </w:rPr>
        <w:t>Htv</w:t>
      </w:r>
      <w:proofErr w:type="spellEnd"/>
      <w:r w:rsidRPr="005612A0">
        <w:rPr>
          <w:rFonts w:ascii="Arial" w:hAnsi="Arial" w:cs="Arial"/>
          <w:sz w:val="22"/>
          <w:szCs w:val="22"/>
        </w:rPr>
        <w:t>. 6. § c) pontja szerint</w:t>
      </w:r>
      <w:r w:rsidRPr="005612A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12A0">
        <w:rPr>
          <w:rFonts w:ascii="Arial" w:hAnsi="Arial" w:cs="Arial"/>
          <w:sz w:val="22"/>
          <w:szCs w:val="22"/>
        </w:rPr>
        <w:t>az önkormányzat adómegállapítási joga arra terjed ki, hogy</w:t>
      </w:r>
      <w:r w:rsidRPr="005612A0">
        <w:rPr>
          <w:rFonts w:ascii="Arial" w:hAnsi="Arial" w:cs="Arial"/>
          <w:i/>
          <w:iCs/>
          <w:sz w:val="22"/>
          <w:szCs w:val="22"/>
          <w:vertAlign w:val="superscript"/>
        </w:rPr>
        <w:t> </w:t>
      </w:r>
      <w:r w:rsidRPr="005612A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612A0">
        <w:rPr>
          <w:rFonts w:ascii="Arial" w:hAnsi="Arial" w:cs="Arial"/>
          <w:sz w:val="22"/>
          <w:szCs w:val="22"/>
        </w:rPr>
        <w:t xml:space="preserve">az adó mértékét - az e törvényben meghatározott felső határokra, illetőleg a 16. § </w:t>
      </w:r>
      <w:r w:rsidRPr="005612A0">
        <w:rPr>
          <w:rFonts w:ascii="Arial" w:hAnsi="Arial" w:cs="Arial"/>
          <w:i/>
          <w:iCs/>
          <w:sz w:val="22"/>
          <w:szCs w:val="22"/>
        </w:rPr>
        <w:t xml:space="preserve">a) </w:t>
      </w:r>
      <w:r w:rsidRPr="005612A0">
        <w:rPr>
          <w:rFonts w:ascii="Arial" w:hAnsi="Arial" w:cs="Arial"/>
          <w:sz w:val="22"/>
          <w:szCs w:val="22"/>
        </w:rPr>
        <w:t xml:space="preserve">pontjában, a 22. § </w:t>
      </w:r>
      <w:r w:rsidRPr="005612A0">
        <w:rPr>
          <w:rFonts w:ascii="Arial" w:hAnsi="Arial" w:cs="Arial"/>
          <w:i/>
          <w:iCs/>
          <w:sz w:val="22"/>
          <w:szCs w:val="22"/>
        </w:rPr>
        <w:t xml:space="preserve">a) </w:t>
      </w:r>
      <w:r w:rsidRPr="005612A0">
        <w:rPr>
          <w:rFonts w:ascii="Arial" w:hAnsi="Arial" w:cs="Arial"/>
          <w:sz w:val="22"/>
          <w:szCs w:val="22"/>
        </w:rPr>
        <w:t>pontjában, a 26. §-</w:t>
      </w:r>
      <w:proofErr w:type="spellStart"/>
      <w:r w:rsidRPr="005612A0">
        <w:rPr>
          <w:rFonts w:ascii="Arial" w:hAnsi="Arial" w:cs="Arial"/>
          <w:sz w:val="22"/>
          <w:szCs w:val="22"/>
        </w:rPr>
        <w:t>ában</w:t>
      </w:r>
      <w:proofErr w:type="spellEnd"/>
      <w:r w:rsidRPr="005612A0">
        <w:rPr>
          <w:rFonts w:ascii="Arial" w:hAnsi="Arial" w:cs="Arial"/>
          <w:sz w:val="22"/>
          <w:szCs w:val="22"/>
        </w:rPr>
        <w:t>, a 33. §-</w:t>
      </w:r>
      <w:proofErr w:type="spellStart"/>
      <w:r w:rsidRPr="005612A0">
        <w:rPr>
          <w:rFonts w:ascii="Arial" w:hAnsi="Arial" w:cs="Arial"/>
          <w:sz w:val="22"/>
          <w:szCs w:val="22"/>
        </w:rPr>
        <w:t>ának</w:t>
      </w:r>
      <w:proofErr w:type="spellEnd"/>
      <w:r w:rsidRPr="005612A0">
        <w:rPr>
          <w:rFonts w:ascii="Arial" w:hAnsi="Arial" w:cs="Arial"/>
          <w:sz w:val="22"/>
          <w:szCs w:val="22"/>
        </w:rPr>
        <w:t xml:space="preserve"> </w:t>
      </w:r>
      <w:r w:rsidRPr="005612A0">
        <w:rPr>
          <w:rFonts w:ascii="Arial" w:hAnsi="Arial" w:cs="Arial"/>
          <w:i/>
          <w:iCs/>
          <w:sz w:val="22"/>
          <w:szCs w:val="22"/>
        </w:rPr>
        <w:t xml:space="preserve">a) </w:t>
      </w:r>
      <w:r w:rsidRPr="005612A0">
        <w:rPr>
          <w:rFonts w:ascii="Arial" w:hAnsi="Arial" w:cs="Arial"/>
          <w:sz w:val="22"/>
          <w:szCs w:val="22"/>
        </w:rPr>
        <w:t>pontjában meghatározott felső határoknak 2005. évre a KSH által 2003. évre vonatkozóan közzétett fogyasztói árszínvonal-változással, 2006. évtől pedig a 2003. évre és az adóévet megelőző második évig eltelt évek fogyasztói árszínvonal változásai szorzatával növelt összegére (a felső határ és a felső határ növelt összege együtt: adómaximum) figyelemmel – megállapítsa.</w:t>
      </w:r>
    </w:p>
    <w:p w14:paraId="02318C5C" w14:textId="77777777" w:rsidR="008F1DC5" w:rsidRPr="005612A0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12A0">
        <w:rPr>
          <w:rFonts w:ascii="Arial" w:hAnsi="Arial" w:cs="Arial"/>
          <w:sz w:val="22"/>
          <w:szCs w:val="22"/>
        </w:rPr>
        <w:lastRenderedPageBreak/>
        <w:t xml:space="preserve">A </w:t>
      </w:r>
      <w:proofErr w:type="spellStart"/>
      <w:r w:rsidRPr="005612A0">
        <w:rPr>
          <w:rFonts w:ascii="Arial" w:hAnsi="Arial" w:cs="Arial"/>
          <w:sz w:val="22"/>
          <w:szCs w:val="22"/>
        </w:rPr>
        <w:t>Htv</w:t>
      </w:r>
      <w:proofErr w:type="spellEnd"/>
      <w:r w:rsidRPr="005612A0">
        <w:rPr>
          <w:rFonts w:ascii="Arial" w:hAnsi="Arial" w:cs="Arial"/>
          <w:sz w:val="22"/>
          <w:szCs w:val="22"/>
        </w:rPr>
        <w:t xml:space="preserve">. külön nevesít néhány önkormányzat által kivethető adónemet, illetve azok keretszabályait. </w:t>
      </w:r>
    </w:p>
    <w:p w14:paraId="41E25560" w14:textId="77777777" w:rsidR="008F1DC5" w:rsidRPr="005612A0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612A0">
        <w:rPr>
          <w:rFonts w:ascii="Arial" w:hAnsi="Arial" w:cs="Arial"/>
          <w:sz w:val="22"/>
          <w:szCs w:val="22"/>
        </w:rPr>
        <w:t xml:space="preserve">Vagyoni típusú adók az építményadó és a telekadó, </w:t>
      </w:r>
      <w:proofErr w:type="gramStart"/>
      <w:r w:rsidRPr="005612A0">
        <w:rPr>
          <w:rFonts w:ascii="Arial" w:hAnsi="Arial" w:cs="Arial"/>
          <w:sz w:val="22"/>
          <w:szCs w:val="22"/>
        </w:rPr>
        <w:t>kommunális</w:t>
      </w:r>
      <w:proofErr w:type="gramEnd"/>
      <w:r w:rsidRPr="005612A0">
        <w:rPr>
          <w:rFonts w:ascii="Arial" w:hAnsi="Arial" w:cs="Arial"/>
          <w:sz w:val="22"/>
          <w:szCs w:val="22"/>
        </w:rPr>
        <w:t xml:space="preserve"> jellegű adók a magánszemély kommunális adója és az idegenforgalmi adó.</w:t>
      </w:r>
    </w:p>
    <w:p w14:paraId="22F2274F" w14:textId="77777777" w:rsidR="008F1DC5" w:rsidRPr="005612A0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5612A0">
        <w:rPr>
          <w:rFonts w:ascii="Arial" w:hAnsi="Arial" w:cs="Arial"/>
          <w:sz w:val="22"/>
          <w:szCs w:val="22"/>
          <w:u w:val="single"/>
        </w:rPr>
        <w:t>Jelenleg</w:t>
      </w:r>
      <w:r w:rsidRPr="005612A0">
        <w:rPr>
          <w:rFonts w:ascii="Arial" w:hAnsi="Arial" w:cs="Arial"/>
          <w:sz w:val="22"/>
          <w:szCs w:val="22"/>
        </w:rPr>
        <w:t xml:space="preserve"> az önkormányzat a helyi adókról szóló 23/2013.(XII.31.) önkormányzati rendelete (továbbiakban: rendelet) </w:t>
      </w:r>
      <w:r w:rsidRPr="005612A0">
        <w:rPr>
          <w:rFonts w:ascii="Arial" w:hAnsi="Arial" w:cs="Arial"/>
          <w:b/>
          <w:sz w:val="22"/>
          <w:szCs w:val="22"/>
          <w:u w:val="single"/>
        </w:rPr>
        <w:t>a helyi iparűzési adóra</w:t>
      </w:r>
      <w:r w:rsidRPr="005612A0">
        <w:rPr>
          <w:rFonts w:ascii="Arial" w:hAnsi="Arial" w:cs="Arial"/>
          <w:sz w:val="22"/>
          <w:szCs w:val="22"/>
        </w:rPr>
        <w:t xml:space="preserve"> és a </w:t>
      </w:r>
      <w:r w:rsidRPr="005612A0">
        <w:rPr>
          <w:rFonts w:ascii="Arial" w:hAnsi="Arial" w:cs="Arial"/>
          <w:b/>
          <w:sz w:val="22"/>
          <w:szCs w:val="22"/>
          <w:u w:val="single"/>
        </w:rPr>
        <w:t xml:space="preserve">magánszemélyek </w:t>
      </w:r>
      <w:proofErr w:type="gramStart"/>
      <w:r w:rsidRPr="005612A0">
        <w:rPr>
          <w:rFonts w:ascii="Arial" w:hAnsi="Arial" w:cs="Arial"/>
          <w:b/>
          <w:sz w:val="22"/>
          <w:szCs w:val="22"/>
          <w:u w:val="single"/>
        </w:rPr>
        <w:t>kommunális</w:t>
      </w:r>
      <w:proofErr w:type="gramEnd"/>
      <w:r w:rsidRPr="005612A0">
        <w:rPr>
          <w:rFonts w:ascii="Arial" w:hAnsi="Arial" w:cs="Arial"/>
          <w:b/>
          <w:sz w:val="22"/>
          <w:szCs w:val="22"/>
          <w:u w:val="single"/>
        </w:rPr>
        <w:t xml:space="preserve"> adójára</w:t>
      </w:r>
      <w:r w:rsidRPr="005612A0">
        <w:rPr>
          <w:rFonts w:ascii="Arial" w:hAnsi="Arial" w:cs="Arial"/>
          <w:sz w:val="22"/>
          <w:szCs w:val="22"/>
        </w:rPr>
        <w:t xml:space="preserve"> vonatkozóan tartalmaz rendelkezéseket. </w:t>
      </w:r>
    </w:p>
    <w:p w14:paraId="3EDACD9A" w14:textId="77777777" w:rsidR="008F1DC5" w:rsidRPr="008F1DC5" w:rsidRDefault="008F1DC5" w:rsidP="008F1D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B0E66DB" w14:textId="77777777" w:rsidR="008F1DC5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</w:p>
    <w:p w14:paraId="228CDE90" w14:textId="77777777" w:rsidR="008F1DC5" w:rsidRPr="00D70B1B" w:rsidRDefault="008F1DC5" w:rsidP="008F1DC5">
      <w:pPr>
        <w:jc w:val="both"/>
        <w:rPr>
          <w:rFonts w:ascii="Arial" w:hAnsi="Arial" w:cs="Arial"/>
          <w:b/>
          <w:sz w:val="22"/>
          <w:szCs w:val="22"/>
        </w:rPr>
      </w:pPr>
      <w:r w:rsidRPr="00D70B1B">
        <w:rPr>
          <w:rFonts w:ascii="Arial" w:hAnsi="Arial" w:cs="Arial"/>
          <w:b/>
          <w:sz w:val="22"/>
          <w:szCs w:val="22"/>
        </w:rPr>
        <w:t>Helyi iparűzési adó</w:t>
      </w:r>
    </w:p>
    <w:p w14:paraId="11430FA9" w14:textId="06D588E6" w:rsidR="008F1DC5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>A rendelet szerint az iparűzési tevékenység esetében az adó évi mértéke a törvény (</w:t>
      </w:r>
      <w:proofErr w:type="spellStart"/>
      <w:r w:rsidRPr="00A30F8C">
        <w:rPr>
          <w:rFonts w:ascii="Arial" w:hAnsi="Arial" w:cs="Arial"/>
          <w:sz w:val="22"/>
          <w:szCs w:val="22"/>
        </w:rPr>
        <w:t>Htv</w:t>
      </w:r>
      <w:proofErr w:type="spellEnd"/>
      <w:r w:rsidRPr="00A30F8C">
        <w:rPr>
          <w:rFonts w:ascii="Arial" w:hAnsi="Arial" w:cs="Arial"/>
          <w:sz w:val="22"/>
          <w:szCs w:val="22"/>
        </w:rPr>
        <w:t>.) szerint számított adóalap 2 %-</w:t>
      </w:r>
      <w:proofErr w:type="gramStart"/>
      <w:r w:rsidRPr="00A30F8C">
        <w:rPr>
          <w:rFonts w:ascii="Arial" w:hAnsi="Arial" w:cs="Arial"/>
          <w:sz w:val="22"/>
          <w:szCs w:val="22"/>
        </w:rPr>
        <w:t>a.</w:t>
      </w:r>
      <w:proofErr w:type="gramEnd"/>
      <w:r w:rsidRPr="00A30F8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30F8C">
        <w:rPr>
          <w:rFonts w:ascii="Arial" w:hAnsi="Arial" w:cs="Arial"/>
          <w:sz w:val="22"/>
          <w:szCs w:val="22"/>
        </w:rPr>
        <w:t>Htv</w:t>
      </w:r>
      <w:proofErr w:type="spellEnd"/>
      <w:r w:rsidRPr="00A30F8C">
        <w:rPr>
          <w:rFonts w:ascii="Arial" w:hAnsi="Arial" w:cs="Arial"/>
          <w:sz w:val="22"/>
          <w:szCs w:val="22"/>
        </w:rPr>
        <w:t>. 40. § (1) bekezdés c) pontja értelmében az iparűzési tevékenység esetén az adó évi mértékének fels</w:t>
      </w:r>
      <w:r w:rsidR="002473AB">
        <w:rPr>
          <w:rFonts w:ascii="Arial" w:hAnsi="Arial" w:cs="Arial"/>
          <w:sz w:val="22"/>
          <w:szCs w:val="22"/>
        </w:rPr>
        <w:t>ő határa az adóalap 2 %-a lehet, így ebben az adótípusban változás nem lesz 2026-ban sem.</w:t>
      </w:r>
      <w:r w:rsidRPr="00A30F8C">
        <w:rPr>
          <w:rFonts w:ascii="Arial" w:hAnsi="Arial" w:cs="Arial"/>
          <w:sz w:val="22"/>
          <w:szCs w:val="22"/>
        </w:rPr>
        <w:t xml:space="preserve"> </w:t>
      </w:r>
    </w:p>
    <w:p w14:paraId="54BC7599" w14:textId="77777777" w:rsidR="008F1DC5" w:rsidRPr="008F1DC5" w:rsidRDefault="008F1DC5" w:rsidP="008F1D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F8590E" w14:textId="77777777" w:rsidR="008F1DC5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</w:p>
    <w:p w14:paraId="3E7D4C32" w14:textId="77777777" w:rsidR="008F1DC5" w:rsidRPr="00D70B1B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D70B1B">
        <w:rPr>
          <w:rFonts w:ascii="Arial" w:hAnsi="Arial" w:cs="Arial"/>
          <w:b/>
          <w:sz w:val="22"/>
          <w:szCs w:val="22"/>
        </w:rPr>
        <w:t xml:space="preserve">Magánszemély </w:t>
      </w:r>
      <w:proofErr w:type="gramStart"/>
      <w:r w:rsidRPr="00D70B1B">
        <w:rPr>
          <w:rFonts w:ascii="Arial" w:hAnsi="Arial" w:cs="Arial"/>
          <w:b/>
          <w:sz w:val="22"/>
          <w:szCs w:val="22"/>
        </w:rPr>
        <w:t>kommunális</w:t>
      </w:r>
      <w:proofErr w:type="gramEnd"/>
      <w:r w:rsidRPr="00D70B1B">
        <w:rPr>
          <w:rFonts w:ascii="Arial" w:hAnsi="Arial" w:cs="Arial"/>
          <w:b/>
          <w:sz w:val="22"/>
          <w:szCs w:val="22"/>
        </w:rPr>
        <w:t xml:space="preserve"> adója</w:t>
      </w:r>
      <w:r w:rsidRPr="00D70B1B">
        <w:rPr>
          <w:rFonts w:ascii="Arial" w:hAnsi="Arial" w:cs="Arial"/>
          <w:sz w:val="22"/>
          <w:szCs w:val="22"/>
        </w:rPr>
        <w:t xml:space="preserve"> </w:t>
      </w:r>
    </w:p>
    <w:p w14:paraId="67E0F965" w14:textId="77777777" w:rsidR="008F1DC5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A rendelet szerint az adó évi mértéke adótárgyanként illetőleg lakásbérleti jogonként </w:t>
      </w:r>
      <w:r w:rsidRPr="00A30F8C">
        <w:rPr>
          <w:rFonts w:ascii="Arial" w:hAnsi="Arial" w:cs="Arial"/>
          <w:b/>
          <w:sz w:val="22"/>
          <w:szCs w:val="22"/>
        </w:rPr>
        <w:t>13.000.- Ft/év/adótárgy</w:t>
      </w:r>
      <w:r w:rsidRPr="00A30F8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Pr="00A30F8C">
        <w:rPr>
          <w:rFonts w:ascii="Arial" w:hAnsi="Arial" w:cs="Arial"/>
          <w:sz w:val="22"/>
          <w:szCs w:val="22"/>
        </w:rPr>
        <w:t>Htv</w:t>
      </w:r>
      <w:proofErr w:type="spellEnd"/>
      <w:r w:rsidRPr="00A30F8C">
        <w:rPr>
          <w:rFonts w:ascii="Arial" w:hAnsi="Arial" w:cs="Arial"/>
          <w:sz w:val="22"/>
          <w:szCs w:val="22"/>
        </w:rPr>
        <w:t xml:space="preserve">. 26. §-a szerint az adó évi mértékének felső határa adótárgyanként </w:t>
      </w:r>
      <w:r w:rsidRPr="00892644">
        <w:rPr>
          <w:rFonts w:ascii="Arial" w:hAnsi="Arial" w:cs="Arial"/>
          <w:sz w:val="22"/>
          <w:szCs w:val="22"/>
        </w:rPr>
        <w:t>legfeljebb 17.000.- Ft.</w:t>
      </w:r>
      <w:r w:rsidRPr="00A30F8C">
        <w:rPr>
          <w:rFonts w:ascii="Arial" w:hAnsi="Arial" w:cs="Arial"/>
          <w:sz w:val="22"/>
          <w:szCs w:val="22"/>
        </w:rPr>
        <w:t xml:space="preserve"> </w:t>
      </w:r>
    </w:p>
    <w:p w14:paraId="3CCC92B9" w14:textId="77777777" w:rsidR="008F1DC5" w:rsidRPr="008F1DC5" w:rsidRDefault="008F1DC5" w:rsidP="008F1D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F25A6CA" w14:textId="512EBC47" w:rsidR="008F1DC5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>A rendelet módosítása esetén alkalmazandó jogszabályi háttér, melyre figyelemmel kell lenni:</w:t>
      </w:r>
    </w:p>
    <w:p w14:paraId="327C5638" w14:textId="77777777" w:rsidR="00D70B1B" w:rsidRDefault="008F1DC5" w:rsidP="00D70B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A Magyarország gazdasági </w:t>
      </w:r>
      <w:proofErr w:type="gramStart"/>
      <w:r w:rsidRPr="00A30F8C">
        <w:rPr>
          <w:rFonts w:ascii="Arial" w:hAnsi="Arial" w:cs="Arial"/>
          <w:sz w:val="22"/>
          <w:szCs w:val="22"/>
        </w:rPr>
        <w:t>stabilitásáról</w:t>
      </w:r>
      <w:proofErr w:type="gramEnd"/>
      <w:r w:rsidRPr="00A30F8C">
        <w:rPr>
          <w:rFonts w:ascii="Arial" w:hAnsi="Arial" w:cs="Arial"/>
          <w:sz w:val="22"/>
          <w:szCs w:val="22"/>
        </w:rPr>
        <w:t xml:space="preserve"> szóló 2011. évi CXCIV. törvény 32. §-a szerint</w:t>
      </w:r>
      <w:r w:rsidRPr="00A30F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0F8C">
        <w:rPr>
          <w:rFonts w:ascii="Arial" w:hAnsi="Arial" w:cs="Arial"/>
          <w:sz w:val="22"/>
          <w:szCs w:val="22"/>
        </w:rPr>
        <w:t>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</w:t>
      </w:r>
      <w:r w:rsidR="00D70B1B">
        <w:rPr>
          <w:rFonts w:ascii="Arial" w:hAnsi="Arial" w:cs="Arial"/>
          <w:sz w:val="22"/>
          <w:szCs w:val="22"/>
        </w:rPr>
        <w:t xml:space="preserve"> </w:t>
      </w:r>
    </w:p>
    <w:p w14:paraId="67047D14" w14:textId="77777777" w:rsidR="00D70B1B" w:rsidRDefault="00D70B1B" w:rsidP="00D70B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F6732" w14:textId="72D1505B" w:rsidR="00D70B1B" w:rsidRPr="00903AFF" w:rsidRDefault="00D70B1B" w:rsidP="00D70B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03AFF">
        <w:rPr>
          <w:rFonts w:ascii="Arial" w:hAnsi="Arial" w:cs="Arial"/>
          <w:sz w:val="22"/>
          <w:szCs w:val="22"/>
        </w:rPr>
        <w:t>Amennyiben tehát a képviselő testület</w:t>
      </w:r>
      <w:r w:rsidR="000D61A2">
        <w:rPr>
          <w:rFonts w:ascii="Arial" w:hAnsi="Arial" w:cs="Arial"/>
          <w:sz w:val="22"/>
          <w:szCs w:val="22"/>
        </w:rPr>
        <w:t xml:space="preserve"> 2026</w:t>
      </w:r>
      <w:r w:rsidR="00D65CCA">
        <w:rPr>
          <w:rFonts w:ascii="Arial" w:hAnsi="Arial" w:cs="Arial"/>
          <w:sz w:val="22"/>
          <w:szCs w:val="22"/>
        </w:rPr>
        <w:t xml:space="preserve">. </w:t>
      </w:r>
      <w:r w:rsidR="00DF799D">
        <w:rPr>
          <w:rFonts w:ascii="Arial" w:hAnsi="Arial" w:cs="Arial"/>
          <w:sz w:val="22"/>
          <w:szCs w:val="22"/>
        </w:rPr>
        <w:t>január 1. napjától bevezetendő</w:t>
      </w:r>
      <w:r w:rsidR="00D65C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65CCA">
        <w:rPr>
          <w:rFonts w:ascii="Arial" w:hAnsi="Arial" w:cs="Arial"/>
          <w:sz w:val="22"/>
          <w:szCs w:val="22"/>
        </w:rPr>
        <w:t>díjtétel</w:t>
      </w:r>
      <w:r w:rsidRPr="00903AFF">
        <w:rPr>
          <w:rFonts w:ascii="Arial" w:hAnsi="Arial" w:cs="Arial"/>
          <w:sz w:val="22"/>
          <w:szCs w:val="22"/>
        </w:rPr>
        <w:t xml:space="preserve"> emelése</w:t>
      </w:r>
      <w:r w:rsidR="00D65CCA">
        <w:rPr>
          <w:rFonts w:ascii="Arial" w:hAnsi="Arial" w:cs="Arial"/>
          <w:sz w:val="22"/>
          <w:szCs w:val="22"/>
        </w:rPr>
        <w:t>k</w:t>
      </w:r>
      <w:proofErr w:type="gramEnd"/>
      <w:r w:rsidRPr="00903AFF">
        <w:rPr>
          <w:rFonts w:ascii="Arial" w:hAnsi="Arial" w:cs="Arial"/>
          <w:sz w:val="22"/>
          <w:szCs w:val="22"/>
        </w:rPr>
        <w:t xml:space="preserve"> mellett dönt, az erről szóló re</w:t>
      </w:r>
      <w:r w:rsidR="000D61A2">
        <w:rPr>
          <w:rFonts w:ascii="Arial" w:hAnsi="Arial" w:cs="Arial"/>
          <w:sz w:val="22"/>
          <w:szCs w:val="22"/>
        </w:rPr>
        <w:t>ndelet módosítást legkésőbb 2025</w:t>
      </w:r>
      <w:r w:rsidRPr="00903AFF">
        <w:rPr>
          <w:rFonts w:ascii="Arial" w:hAnsi="Arial" w:cs="Arial"/>
          <w:sz w:val="22"/>
          <w:szCs w:val="22"/>
        </w:rPr>
        <w:t>. november 30. napjáig el kell fogadnia.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66B777" w14:textId="77777777" w:rsidR="008F1DC5" w:rsidRPr="00A30F8C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9922F4" w14:textId="77777777" w:rsidR="00892644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A helyi adókról szóló 1990. évi C. törvény 7. § a) pontja szerint az önkormányzat az adóalanyt egy meghatározott adótárgy esetében csak egyféle adó fizetésére kötelezheti. </w:t>
      </w:r>
    </w:p>
    <w:p w14:paraId="5DDEB27F" w14:textId="77777777" w:rsidR="008F1DC5" w:rsidRPr="00A30F8C" w:rsidRDefault="008F1DC5" w:rsidP="008F1DC5">
      <w:pPr>
        <w:jc w:val="both"/>
        <w:rPr>
          <w:rFonts w:ascii="Arial" w:hAnsi="Arial" w:cs="Arial"/>
          <w:sz w:val="22"/>
          <w:szCs w:val="22"/>
        </w:rPr>
      </w:pPr>
    </w:p>
    <w:p w14:paraId="43729365" w14:textId="19C2E60E" w:rsidR="008F1DC5" w:rsidRPr="002473AB" w:rsidRDefault="008F1DC5" w:rsidP="008F1DC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473AB">
        <w:rPr>
          <w:rFonts w:ascii="Arial" w:hAnsi="Arial" w:cs="Arial"/>
          <w:b/>
          <w:sz w:val="22"/>
          <w:szCs w:val="22"/>
          <w:u w:val="single"/>
        </w:rPr>
        <w:t xml:space="preserve">A családokat </w:t>
      </w:r>
      <w:r w:rsidR="001D4C62" w:rsidRPr="002473AB">
        <w:rPr>
          <w:rFonts w:ascii="Arial" w:hAnsi="Arial" w:cs="Arial"/>
          <w:b/>
          <w:sz w:val="22"/>
          <w:szCs w:val="22"/>
          <w:u w:val="single"/>
        </w:rPr>
        <w:t xml:space="preserve">is </w:t>
      </w:r>
      <w:r w:rsidRPr="002473AB">
        <w:rPr>
          <w:rFonts w:ascii="Arial" w:hAnsi="Arial" w:cs="Arial"/>
          <w:b/>
          <w:sz w:val="22"/>
          <w:szCs w:val="22"/>
          <w:u w:val="single"/>
        </w:rPr>
        <w:t xml:space="preserve">terhelő magas inflációra tekintettel </w:t>
      </w:r>
      <w:r w:rsidR="00B34ECA" w:rsidRPr="002473AB">
        <w:rPr>
          <w:rFonts w:ascii="Arial" w:hAnsi="Arial" w:cs="Arial"/>
          <w:b/>
          <w:sz w:val="22"/>
          <w:szCs w:val="22"/>
          <w:u w:val="single"/>
        </w:rPr>
        <w:t>2026</w:t>
      </w:r>
      <w:r w:rsidRPr="002473AB">
        <w:rPr>
          <w:rFonts w:ascii="Arial" w:hAnsi="Arial" w:cs="Arial"/>
          <w:b/>
          <w:sz w:val="22"/>
          <w:szCs w:val="22"/>
          <w:u w:val="single"/>
        </w:rPr>
        <w:t xml:space="preserve">. évre vonatkozóan </w:t>
      </w:r>
      <w:r w:rsidRPr="002473AB">
        <w:rPr>
          <w:rFonts w:ascii="Arial" w:hAnsi="Arial" w:cs="Arial"/>
          <w:b/>
          <w:bCs/>
          <w:sz w:val="22"/>
          <w:szCs w:val="22"/>
          <w:u w:val="single"/>
        </w:rPr>
        <w:t xml:space="preserve">nem javasoljuk új adónem bevezetését, nem javasoljuk a magánszemélyek </w:t>
      </w:r>
      <w:proofErr w:type="gramStart"/>
      <w:r w:rsidRPr="002473AB">
        <w:rPr>
          <w:rFonts w:ascii="Arial" w:hAnsi="Arial" w:cs="Arial"/>
          <w:b/>
          <w:bCs/>
          <w:sz w:val="22"/>
          <w:szCs w:val="22"/>
          <w:u w:val="single"/>
        </w:rPr>
        <w:t>kommunális</w:t>
      </w:r>
      <w:proofErr w:type="gramEnd"/>
      <w:r w:rsidRPr="002473AB">
        <w:rPr>
          <w:rFonts w:ascii="Arial" w:hAnsi="Arial" w:cs="Arial"/>
          <w:b/>
          <w:bCs/>
          <w:sz w:val="22"/>
          <w:szCs w:val="22"/>
          <w:u w:val="single"/>
        </w:rPr>
        <w:t xml:space="preserve"> adója mértékének változtatását.</w:t>
      </w:r>
    </w:p>
    <w:p w14:paraId="1D8D5AB1" w14:textId="77777777" w:rsidR="008F1DC5" w:rsidRPr="00A30F8C" w:rsidRDefault="008F1DC5" w:rsidP="008F1DC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52DCF956" w14:textId="77777777" w:rsidR="008F1DC5" w:rsidRPr="00A30F8C" w:rsidRDefault="008F1DC5" w:rsidP="002233F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A30F8C">
        <w:rPr>
          <w:rFonts w:ascii="Arial" w:hAnsi="Arial" w:cs="Arial"/>
          <w:b/>
          <w:bCs/>
          <w:sz w:val="22"/>
          <w:szCs w:val="22"/>
          <w:u w:val="single"/>
        </w:rPr>
        <w:t>Az önkormányzat további fizetési kötelezettséget megállapító rendeletei</w:t>
      </w:r>
    </w:p>
    <w:p w14:paraId="02564B90" w14:textId="77777777" w:rsidR="008F1DC5" w:rsidRPr="00A30F8C" w:rsidRDefault="008F1DC5" w:rsidP="008F1DC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39D7554" w14:textId="77777777" w:rsidR="008F1DC5" w:rsidRPr="00A30F8C" w:rsidRDefault="008F1DC5" w:rsidP="002233F9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A köztemető fenntartásáról és a temetkezésről szóló 2/2014. (II. 1.) önkormányzati rendelet </w:t>
      </w:r>
    </w:p>
    <w:p w14:paraId="0AAB0332" w14:textId="77777777" w:rsidR="008F1DC5" w:rsidRPr="00745B8F" w:rsidRDefault="00A30F8C" w:rsidP="002233F9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bCs/>
          <w:sz w:val="22"/>
          <w:szCs w:val="22"/>
        </w:rPr>
        <w:t>A lakások, helyiségek bérletéről, valamint elidegenítésük szabályairól szóló 13/2023. (IX. 22.) önkormányzati rendelet</w:t>
      </w:r>
    </w:p>
    <w:p w14:paraId="5DA639F4" w14:textId="77777777" w:rsidR="00745B8F" w:rsidRPr="00A30F8C" w:rsidRDefault="00745B8F" w:rsidP="002233F9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45B8F">
        <w:rPr>
          <w:rFonts w:ascii="Arial" w:hAnsi="Arial" w:cs="Arial"/>
          <w:sz w:val="22"/>
          <w:szCs w:val="22"/>
        </w:rPr>
        <w:t>az önkormányzat vagyonáról és a vagyongazdálkodás részletes szabályairól</w:t>
      </w:r>
      <w:r>
        <w:rPr>
          <w:rFonts w:ascii="Arial" w:hAnsi="Arial" w:cs="Arial"/>
          <w:sz w:val="22"/>
          <w:szCs w:val="22"/>
        </w:rPr>
        <w:t xml:space="preserve"> szóló </w:t>
      </w:r>
      <w:r w:rsidRPr="00745B8F">
        <w:rPr>
          <w:rFonts w:ascii="Arial" w:hAnsi="Arial" w:cs="Arial"/>
          <w:sz w:val="22"/>
          <w:szCs w:val="22"/>
        </w:rPr>
        <w:t>9/2019 (</w:t>
      </w:r>
      <w:r>
        <w:rPr>
          <w:rFonts w:ascii="Arial" w:hAnsi="Arial" w:cs="Arial"/>
          <w:sz w:val="22"/>
          <w:szCs w:val="22"/>
        </w:rPr>
        <w:t>III.27.) önkormányzati rendelet</w:t>
      </w:r>
    </w:p>
    <w:p w14:paraId="4D0A2699" w14:textId="77777777" w:rsidR="00A30F8C" w:rsidRPr="00A30F8C" w:rsidRDefault="00A30F8C" w:rsidP="00A30F8C">
      <w:pPr>
        <w:pStyle w:val="Listaszerbekezds"/>
        <w:ind w:left="106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9779712" w14:textId="77777777" w:rsidR="008F1DC5" w:rsidRPr="00A30F8C" w:rsidRDefault="008F1DC5" w:rsidP="008F1DC5">
      <w:pPr>
        <w:pStyle w:val="Listaszerbekezds"/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30F8C">
        <w:rPr>
          <w:rFonts w:ascii="Arial" w:hAnsi="Arial" w:cs="Arial"/>
          <w:b/>
          <w:sz w:val="22"/>
          <w:szCs w:val="22"/>
          <w:u w:val="single"/>
        </w:rPr>
        <w:t>A köztemető fenntartásáról és a temetkezésről szóló 2/2014. (II. 1.) önkormányzati rendelet díjtételeinek felülvizsgálata</w:t>
      </w:r>
    </w:p>
    <w:p w14:paraId="1BEB5F10" w14:textId="77777777" w:rsidR="008F1DC5" w:rsidRPr="008F1DC5" w:rsidRDefault="008F1DC5" w:rsidP="008F1DC5">
      <w:pPr>
        <w:pStyle w:val="Listaszerbekezds"/>
        <w:ind w:left="108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693BAF" w14:textId="37B0A6AA" w:rsidR="00B34ECA" w:rsidRDefault="008F1DC5" w:rsidP="008F1DC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bCs/>
          <w:sz w:val="22"/>
          <w:szCs w:val="22"/>
        </w:rPr>
        <w:t>A temetőkről és a temetkezésről szóló 1999. évi XLIII. törvény (Kegyeleti tv.) 40. § (3) bekezdése szerint</w:t>
      </w:r>
      <w:r w:rsidRPr="00A30F8C">
        <w:rPr>
          <w:rFonts w:ascii="Arial" w:hAnsi="Arial" w:cs="Arial"/>
          <w:sz w:val="22"/>
          <w:szCs w:val="22"/>
        </w:rPr>
        <w:t xml:space="preserve"> </w:t>
      </w:r>
      <w:r w:rsidR="00B34ECA">
        <w:rPr>
          <w:rFonts w:ascii="Arial" w:hAnsi="Arial" w:cs="Arial"/>
          <w:sz w:val="22"/>
          <w:szCs w:val="22"/>
        </w:rPr>
        <w:t>a</w:t>
      </w:r>
      <w:r w:rsidR="00B34ECA" w:rsidRPr="00B34ECA">
        <w:rPr>
          <w:rFonts w:ascii="Arial" w:hAnsi="Arial" w:cs="Arial"/>
          <w:sz w:val="22"/>
          <w:szCs w:val="22"/>
        </w:rPr>
        <w:t xml:space="preserve"> (2) bekezdésben meghatározott díjfajtákon belül a köztemetőkre vonatkozó díjak mértékét az önkormányzat rendeletben állapítja meg.</w:t>
      </w:r>
    </w:p>
    <w:p w14:paraId="2FAAB444" w14:textId="2AFF70E1" w:rsidR="008F1DC5" w:rsidRPr="00A30F8C" w:rsidRDefault="008F1DC5" w:rsidP="008F1DC5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30F8C">
        <w:rPr>
          <w:rFonts w:ascii="Arial" w:hAnsi="Arial" w:cs="Arial"/>
          <w:bCs/>
          <w:sz w:val="22"/>
          <w:szCs w:val="22"/>
        </w:rPr>
        <w:t>Az éves költségvetés előkészítése érdekében javasolt a</w:t>
      </w:r>
      <w:r w:rsidR="00197D58">
        <w:rPr>
          <w:rFonts w:ascii="Arial" w:hAnsi="Arial" w:cs="Arial"/>
          <w:bCs/>
          <w:sz w:val="22"/>
          <w:szCs w:val="22"/>
        </w:rPr>
        <w:t xml:space="preserve"> díjak felülvizsgálatá</w:t>
      </w:r>
      <w:r w:rsidRPr="00A30F8C">
        <w:rPr>
          <w:rFonts w:ascii="Arial" w:hAnsi="Arial" w:cs="Arial"/>
          <w:bCs/>
          <w:sz w:val="22"/>
          <w:szCs w:val="22"/>
        </w:rPr>
        <w:t xml:space="preserve">t az év végén elvégezni. A köztemetőre vonatkozó díjakat jelenleg a köztemető fenntartásáról és a </w:t>
      </w:r>
      <w:r w:rsidRPr="00A30F8C">
        <w:rPr>
          <w:rFonts w:ascii="Arial" w:hAnsi="Arial" w:cs="Arial"/>
          <w:bCs/>
          <w:sz w:val="22"/>
          <w:szCs w:val="22"/>
        </w:rPr>
        <w:lastRenderedPageBreak/>
        <w:t>temetkezésről szóló 2/2014. (II. 1.) önkormányzati rendelet 1. melléklete szabályozza. Eszerint:</w:t>
      </w:r>
      <w:r w:rsidRPr="00A30F8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D26B2C" w14:textId="77777777" w:rsidR="008F1DC5" w:rsidRPr="00A30F8C" w:rsidRDefault="008F1DC5" w:rsidP="008F1DC5">
      <w:pPr>
        <w:spacing w:before="480" w:after="360" w:line="360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A30F8C">
        <w:rPr>
          <w:rFonts w:ascii="Arial" w:hAnsi="Arial" w:cs="Arial"/>
          <w:b/>
          <w:i/>
          <w:sz w:val="22"/>
          <w:szCs w:val="22"/>
          <w:u w:val="single"/>
        </w:rPr>
        <w:t>A köztemetőben fizetendő sírhelyek díjai, a temető fenntartási díja és a</w:t>
      </w:r>
      <w:r w:rsidRPr="00A30F8C">
        <w:rPr>
          <w:rFonts w:ascii="Arial" w:hAnsi="Arial" w:cs="Arial"/>
          <w:b/>
          <w:i/>
          <w:sz w:val="22"/>
          <w:szCs w:val="22"/>
          <w:u w:val="single"/>
        </w:rPr>
        <w:br/>
        <w:t xml:space="preserve">kegyeleti közszolgáltatás igénybevételének díjai </w:t>
      </w:r>
    </w:p>
    <w:p w14:paraId="1D6641FD" w14:textId="77777777" w:rsidR="008F1DC5" w:rsidRPr="00A30F8C" w:rsidRDefault="008F1DC5" w:rsidP="008F1DC5">
      <w:pPr>
        <w:tabs>
          <w:tab w:val="decimal" w:pos="6804"/>
        </w:tabs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1.) Sírhelyek bérleti díja (25 évre)</w:t>
      </w:r>
    </w:p>
    <w:p w14:paraId="76FE59ED" w14:textId="77777777" w:rsidR="008F1DC5" w:rsidRPr="00A30F8C" w:rsidRDefault="008F1DC5" w:rsidP="008F1DC5">
      <w:pPr>
        <w:tabs>
          <w:tab w:val="right" w:pos="8931"/>
        </w:tabs>
        <w:spacing w:before="240" w:after="120"/>
        <w:ind w:firstLine="90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A30F8C">
        <w:rPr>
          <w:rFonts w:ascii="Arial" w:hAnsi="Arial" w:cs="Arial"/>
          <w:sz w:val="22"/>
          <w:szCs w:val="22"/>
        </w:rPr>
        <w:t>a</w:t>
      </w:r>
      <w:proofErr w:type="gramEnd"/>
      <w:r w:rsidRPr="00A30F8C">
        <w:rPr>
          <w:rFonts w:ascii="Arial" w:hAnsi="Arial" w:cs="Arial"/>
          <w:sz w:val="22"/>
          <w:szCs w:val="22"/>
        </w:rPr>
        <w:t>.) egyes sírhely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8 748.- Ft + áfa (11 110.- Ft)</w:t>
      </w:r>
    </w:p>
    <w:p w14:paraId="16CCE331" w14:textId="77777777" w:rsidR="008F1DC5" w:rsidRPr="00A30F8C" w:rsidRDefault="008F1DC5" w:rsidP="008F1DC5">
      <w:pPr>
        <w:tabs>
          <w:tab w:val="right" w:pos="8931"/>
        </w:tabs>
        <w:spacing w:after="120"/>
        <w:ind w:firstLine="124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A30F8C">
        <w:rPr>
          <w:rFonts w:ascii="Arial" w:hAnsi="Arial" w:cs="Arial"/>
          <w:sz w:val="22"/>
          <w:szCs w:val="22"/>
        </w:rPr>
        <w:t>aa</w:t>
      </w:r>
      <w:proofErr w:type="spellEnd"/>
      <w:r w:rsidRPr="00A30F8C">
        <w:rPr>
          <w:rFonts w:ascii="Arial" w:hAnsi="Arial" w:cs="Arial"/>
          <w:sz w:val="22"/>
          <w:szCs w:val="22"/>
        </w:rPr>
        <w:t>.) gyermek elhunyt esetében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2 160.- Ft + áfa (2 743.- Ft)</w:t>
      </w:r>
    </w:p>
    <w:p w14:paraId="4D349FA6" w14:textId="77777777" w:rsidR="008F1DC5" w:rsidRPr="00A30F8C" w:rsidRDefault="008F1DC5" w:rsidP="008F1DC5">
      <w:pPr>
        <w:tabs>
          <w:tab w:val="right" w:pos="8931"/>
        </w:tabs>
        <w:spacing w:after="120"/>
        <w:ind w:firstLine="90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>b.) kettes sírhely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17 496.- Ft + áfa (22 220.- Ft)</w:t>
      </w:r>
    </w:p>
    <w:p w14:paraId="76DD7CC4" w14:textId="77777777" w:rsidR="008F1DC5" w:rsidRPr="00A30F8C" w:rsidRDefault="008F1DC5" w:rsidP="008F1DC5">
      <w:pPr>
        <w:tabs>
          <w:tab w:val="decimal" w:pos="8080"/>
          <w:tab w:val="right" w:pos="8931"/>
        </w:tabs>
        <w:spacing w:before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2.)</w:t>
      </w:r>
      <w:r w:rsidRPr="00A30F8C">
        <w:rPr>
          <w:rFonts w:ascii="Arial" w:hAnsi="Arial" w:cs="Arial"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sz w:val="22"/>
          <w:szCs w:val="22"/>
        </w:rPr>
        <w:t>Díszsírhely, dísz-urnafülke,</w:t>
      </w:r>
      <w:r w:rsidRPr="00A30F8C">
        <w:rPr>
          <w:rFonts w:ascii="Arial" w:hAnsi="Arial" w:cs="Arial"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sz w:val="22"/>
          <w:szCs w:val="22"/>
        </w:rPr>
        <w:t>dísz-urnasírhely</w:t>
      </w:r>
    </w:p>
    <w:p w14:paraId="2A0866C3" w14:textId="77777777" w:rsidR="008F1DC5" w:rsidRPr="00A30F8C" w:rsidRDefault="008F1DC5" w:rsidP="008F1DC5">
      <w:pPr>
        <w:tabs>
          <w:tab w:val="right" w:pos="7371"/>
          <w:tab w:val="decimal" w:pos="8080"/>
          <w:tab w:val="right" w:pos="8931"/>
        </w:tabs>
        <w:spacing w:after="120"/>
        <w:ind w:firstLine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(használati idő nélkül)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díjtalan</w:t>
      </w:r>
    </w:p>
    <w:p w14:paraId="1F5B0E8C" w14:textId="77777777" w:rsidR="008F1DC5" w:rsidRPr="00A30F8C" w:rsidRDefault="008F1DC5" w:rsidP="008F1DC5">
      <w:pPr>
        <w:tabs>
          <w:tab w:val="decimal" w:pos="8080"/>
          <w:tab w:val="right" w:pos="8931"/>
        </w:tabs>
        <w:spacing w:before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3.) Sírbolthely (60 évre)</w:t>
      </w:r>
    </w:p>
    <w:p w14:paraId="0349E42F" w14:textId="77777777" w:rsidR="008F1DC5" w:rsidRPr="00A30F8C" w:rsidRDefault="008F1DC5" w:rsidP="008F1DC5">
      <w:pPr>
        <w:tabs>
          <w:tab w:val="right" w:pos="8931"/>
        </w:tabs>
        <w:spacing w:before="240" w:after="120"/>
        <w:ind w:firstLine="90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A30F8C">
        <w:rPr>
          <w:rFonts w:ascii="Arial" w:hAnsi="Arial" w:cs="Arial"/>
          <w:sz w:val="22"/>
          <w:szCs w:val="22"/>
        </w:rPr>
        <w:t>a</w:t>
      </w:r>
      <w:proofErr w:type="gramEnd"/>
      <w:r w:rsidRPr="00A30F8C">
        <w:rPr>
          <w:rFonts w:ascii="Arial" w:hAnsi="Arial" w:cs="Arial"/>
          <w:sz w:val="22"/>
          <w:szCs w:val="22"/>
        </w:rPr>
        <w:t>.) 2 férőhelyes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43 848.- Ft + áfa (55 687.- Ft)</w:t>
      </w:r>
    </w:p>
    <w:p w14:paraId="44C391F3" w14:textId="77777777" w:rsidR="008F1DC5" w:rsidRPr="00A30F8C" w:rsidRDefault="008F1DC5" w:rsidP="008F1DC5">
      <w:pPr>
        <w:tabs>
          <w:tab w:val="right" w:pos="8931"/>
        </w:tabs>
        <w:spacing w:before="120" w:after="120"/>
        <w:ind w:firstLine="90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>b.) 4 férőhelyes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65 772.- Ft + áfa (83 530.- Ft)</w:t>
      </w:r>
    </w:p>
    <w:p w14:paraId="1DC2FDEF" w14:textId="77777777" w:rsidR="008F1DC5" w:rsidRPr="00A30F8C" w:rsidRDefault="008F1DC5" w:rsidP="008F1DC5">
      <w:pPr>
        <w:tabs>
          <w:tab w:val="right" w:pos="8931"/>
        </w:tabs>
        <w:spacing w:before="120" w:after="120"/>
        <w:ind w:firstLine="90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A30F8C">
        <w:rPr>
          <w:rFonts w:ascii="Arial" w:hAnsi="Arial" w:cs="Arial"/>
          <w:sz w:val="22"/>
          <w:szCs w:val="22"/>
        </w:rPr>
        <w:t>c.</w:t>
      </w:r>
      <w:proofErr w:type="gramEnd"/>
      <w:r w:rsidRPr="00A30F8C">
        <w:rPr>
          <w:rFonts w:ascii="Arial" w:hAnsi="Arial" w:cs="Arial"/>
          <w:sz w:val="22"/>
          <w:szCs w:val="22"/>
        </w:rPr>
        <w:t>) 6 férőhelyes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87 696.- Ft + áfa (111 374.- Ft)</w:t>
      </w:r>
    </w:p>
    <w:p w14:paraId="5C947E75" w14:textId="77777777" w:rsidR="008F1DC5" w:rsidRPr="00A30F8C" w:rsidRDefault="008F1DC5" w:rsidP="008F1DC5">
      <w:pPr>
        <w:tabs>
          <w:tab w:val="right" w:pos="8931"/>
        </w:tabs>
        <w:spacing w:before="240" w:after="120"/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4.) Urnafülke (10 évre)</w:t>
      </w:r>
      <w:r w:rsidRPr="00A30F8C">
        <w:rPr>
          <w:rFonts w:ascii="Arial" w:hAnsi="Arial" w:cs="Arial"/>
          <w:b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16 416.- Ft + áfa (20 848.- Ft)</w:t>
      </w:r>
    </w:p>
    <w:p w14:paraId="47C43707" w14:textId="77777777" w:rsidR="008F1DC5" w:rsidRPr="00A30F8C" w:rsidRDefault="008F1DC5" w:rsidP="008F1DC5">
      <w:pPr>
        <w:tabs>
          <w:tab w:val="right" w:pos="8931"/>
        </w:tabs>
        <w:spacing w:before="240"/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5.) Urnasírhely (10 évre)</w:t>
      </w:r>
      <w:r w:rsidRPr="00A30F8C">
        <w:rPr>
          <w:rFonts w:ascii="Arial" w:hAnsi="Arial" w:cs="Arial"/>
          <w:b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4 320.- Ft + áfa (5 486.- Ft)</w:t>
      </w:r>
    </w:p>
    <w:p w14:paraId="4D7FF04B" w14:textId="77777777" w:rsidR="008F1DC5" w:rsidRPr="00A30F8C" w:rsidRDefault="008F1DC5" w:rsidP="008F1DC5">
      <w:pPr>
        <w:tabs>
          <w:tab w:val="right" w:pos="8931"/>
        </w:tabs>
        <w:spacing w:before="240"/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b/>
          <w:bCs/>
          <w:iCs/>
          <w:sz w:val="22"/>
          <w:szCs w:val="22"/>
        </w:rPr>
        <w:t>6.) Urnasírbolt (20 évre)</w:t>
      </w:r>
      <w:r w:rsidRPr="00A30F8C">
        <w:rPr>
          <w:rFonts w:ascii="Arial" w:hAnsi="Arial" w:cs="Arial"/>
          <w:b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28 512.- Ft + áfa (36 210.- Ft)</w:t>
      </w:r>
    </w:p>
    <w:p w14:paraId="4032448A" w14:textId="77777777" w:rsidR="008F1DC5" w:rsidRPr="00A30F8C" w:rsidRDefault="008F1DC5" w:rsidP="008F1DC5">
      <w:pPr>
        <w:tabs>
          <w:tab w:val="decimal" w:pos="8080"/>
        </w:tabs>
        <w:spacing w:before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 xml:space="preserve">7.) </w:t>
      </w:r>
      <w:proofErr w:type="spellStart"/>
      <w:r w:rsidRPr="00A30F8C">
        <w:rPr>
          <w:rFonts w:ascii="Arial" w:hAnsi="Arial" w:cs="Arial"/>
          <w:b/>
          <w:sz w:val="22"/>
          <w:szCs w:val="22"/>
        </w:rPr>
        <w:t>Újraváltási</w:t>
      </w:r>
      <w:proofErr w:type="spellEnd"/>
      <w:r w:rsidRPr="00A30F8C">
        <w:rPr>
          <w:rFonts w:ascii="Arial" w:hAnsi="Arial" w:cs="Arial"/>
          <w:b/>
          <w:sz w:val="22"/>
          <w:szCs w:val="22"/>
        </w:rPr>
        <w:t xml:space="preserve"> díjak</w:t>
      </w:r>
    </w:p>
    <w:p w14:paraId="637C2D0F" w14:textId="77777777" w:rsidR="008F1DC5" w:rsidRPr="00A30F8C" w:rsidRDefault="008F1DC5" w:rsidP="008F1DC5">
      <w:pPr>
        <w:tabs>
          <w:tab w:val="decimal" w:pos="6804"/>
        </w:tabs>
        <w:spacing w:before="120"/>
        <w:ind w:left="851"/>
        <w:jc w:val="both"/>
        <w:rPr>
          <w:rFonts w:ascii="Arial" w:hAnsi="Arial" w:cs="Arial"/>
          <w:sz w:val="22"/>
          <w:szCs w:val="22"/>
          <w:shd w:val="clear" w:color="auto" w:fill="FF0000"/>
        </w:rPr>
      </w:pPr>
      <w:proofErr w:type="gramStart"/>
      <w:r w:rsidRPr="00A30F8C">
        <w:rPr>
          <w:rFonts w:ascii="Arial" w:hAnsi="Arial" w:cs="Arial"/>
          <w:sz w:val="22"/>
          <w:szCs w:val="22"/>
        </w:rPr>
        <w:t>a</w:t>
      </w:r>
      <w:proofErr w:type="gramEnd"/>
      <w:r w:rsidRPr="00A30F8C">
        <w:rPr>
          <w:rFonts w:ascii="Arial" w:hAnsi="Arial" w:cs="Arial"/>
          <w:sz w:val="22"/>
          <w:szCs w:val="22"/>
        </w:rPr>
        <w:t xml:space="preserve"> díj az első megváltás díjával egyezik meg, kivéve a Korm.r. 18. § (2) bekezdésében meghatározott esetet.</w:t>
      </w:r>
    </w:p>
    <w:p w14:paraId="2DD98ADE" w14:textId="77777777" w:rsidR="008F1DC5" w:rsidRPr="00A30F8C" w:rsidRDefault="008F1DC5" w:rsidP="008F1DC5">
      <w:pPr>
        <w:tabs>
          <w:tab w:val="decimal" w:pos="6804"/>
        </w:tabs>
        <w:spacing w:before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8.)</w:t>
      </w:r>
      <w:r w:rsidRPr="00A30F8C">
        <w:rPr>
          <w:rFonts w:ascii="Arial" w:hAnsi="Arial" w:cs="Arial"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sz w:val="22"/>
          <w:szCs w:val="22"/>
        </w:rPr>
        <w:t xml:space="preserve">Rátemetési díja: </w:t>
      </w:r>
    </w:p>
    <w:p w14:paraId="0DB12824" w14:textId="77777777" w:rsidR="008F1DC5" w:rsidRPr="00A30F8C" w:rsidRDefault="008F1DC5" w:rsidP="008F1DC5">
      <w:pPr>
        <w:numPr>
          <w:ilvl w:val="0"/>
          <w:numId w:val="6"/>
        </w:numPr>
        <w:shd w:val="clear" w:color="auto" w:fill="FFFFFF"/>
        <w:tabs>
          <w:tab w:val="left" w:pos="1267"/>
        </w:tabs>
        <w:overflowPunct w:val="0"/>
        <w:autoSpaceDE w:val="0"/>
        <w:spacing w:before="120"/>
        <w:ind w:left="1267"/>
        <w:textAlignment w:val="baseline"/>
        <w:rPr>
          <w:rFonts w:ascii="Arial" w:hAnsi="Arial" w:cs="Arial"/>
          <w:bCs/>
          <w:sz w:val="22"/>
          <w:szCs w:val="22"/>
        </w:rPr>
      </w:pPr>
      <w:r w:rsidRPr="00A30F8C">
        <w:rPr>
          <w:rFonts w:ascii="Arial" w:hAnsi="Arial" w:cs="Arial"/>
          <w:bCs/>
          <w:sz w:val="22"/>
          <w:szCs w:val="22"/>
        </w:rPr>
        <w:t>koporsós rátemetés vagy 25 éven túli maradvány rátemetése esetén a temetéskor érvényes megváltási díj időarányos részét kell meg megfizetni.</w:t>
      </w:r>
    </w:p>
    <w:p w14:paraId="605D971C" w14:textId="77777777" w:rsidR="008F1DC5" w:rsidRPr="00A30F8C" w:rsidRDefault="008F1DC5" w:rsidP="008F1DC5">
      <w:pPr>
        <w:numPr>
          <w:ilvl w:val="0"/>
          <w:numId w:val="6"/>
        </w:numPr>
        <w:shd w:val="clear" w:color="auto" w:fill="FFFFFF"/>
        <w:tabs>
          <w:tab w:val="left" w:pos="1267"/>
        </w:tabs>
        <w:overflowPunct w:val="0"/>
        <w:autoSpaceDE w:val="0"/>
        <w:spacing w:before="120"/>
        <w:ind w:left="1267"/>
        <w:textAlignment w:val="baseline"/>
        <w:rPr>
          <w:rFonts w:ascii="Arial" w:hAnsi="Arial" w:cs="Arial"/>
          <w:bCs/>
          <w:sz w:val="22"/>
          <w:szCs w:val="22"/>
        </w:rPr>
      </w:pPr>
      <w:r w:rsidRPr="00A30F8C">
        <w:rPr>
          <w:rFonts w:ascii="Arial" w:hAnsi="Arial" w:cs="Arial"/>
          <w:bCs/>
          <w:sz w:val="22"/>
          <w:szCs w:val="22"/>
        </w:rPr>
        <w:t xml:space="preserve">az urna urnasírba, urnasírboltba vagy koporsós temetési helyre történő rátemetése esetén </w:t>
      </w:r>
    </w:p>
    <w:p w14:paraId="017B098F" w14:textId="77777777" w:rsidR="008F1DC5" w:rsidRPr="00A30F8C" w:rsidRDefault="008F1DC5" w:rsidP="008F1DC5">
      <w:pPr>
        <w:shd w:val="clear" w:color="auto" w:fill="FFFFFF"/>
        <w:tabs>
          <w:tab w:val="left" w:pos="1267"/>
          <w:tab w:val="right" w:pos="8931"/>
        </w:tabs>
        <w:spacing w:before="120"/>
        <w:ind w:left="1267"/>
        <w:rPr>
          <w:rFonts w:ascii="Arial" w:hAnsi="Arial" w:cs="Arial"/>
          <w:b/>
          <w:bCs/>
          <w:i/>
          <w:sz w:val="22"/>
          <w:szCs w:val="22"/>
        </w:rPr>
      </w:pPr>
      <w:r w:rsidRPr="00A30F8C">
        <w:rPr>
          <w:rFonts w:ascii="Arial" w:hAnsi="Arial" w:cs="Arial"/>
          <w:b/>
          <w:bCs/>
          <w:i/>
          <w:sz w:val="22"/>
          <w:szCs w:val="22"/>
        </w:rPr>
        <w:tab/>
        <w:t xml:space="preserve"> 6 480.- Ft + áfa (8 230.- Ft)</w:t>
      </w:r>
    </w:p>
    <w:p w14:paraId="682A5424" w14:textId="77777777" w:rsidR="008F1DC5" w:rsidRPr="00A30F8C" w:rsidRDefault="008F1DC5" w:rsidP="008F1DC5">
      <w:pPr>
        <w:tabs>
          <w:tab w:val="decimal" w:pos="6804"/>
        </w:tabs>
        <w:spacing w:before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9.)</w:t>
      </w:r>
      <w:r w:rsidRPr="00A30F8C">
        <w:rPr>
          <w:rFonts w:ascii="Arial" w:hAnsi="Arial" w:cs="Arial"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sz w:val="22"/>
          <w:szCs w:val="22"/>
        </w:rPr>
        <w:t xml:space="preserve">Temetkezési szolgáltatók által </w:t>
      </w:r>
    </w:p>
    <w:p w14:paraId="3AEAD4D4" w14:textId="77777777" w:rsidR="008F1DC5" w:rsidRPr="00A30F8C" w:rsidRDefault="008F1DC5" w:rsidP="008F1DC5">
      <w:pPr>
        <w:tabs>
          <w:tab w:val="right" w:pos="8931"/>
        </w:tabs>
        <w:ind w:firstLine="425"/>
        <w:jc w:val="both"/>
        <w:rPr>
          <w:rFonts w:ascii="Arial" w:hAnsi="Arial" w:cs="Arial"/>
          <w:b/>
          <w:i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 xml:space="preserve">        </w:t>
      </w:r>
      <w:proofErr w:type="gramStart"/>
      <w:r w:rsidRPr="00A30F8C">
        <w:rPr>
          <w:rFonts w:ascii="Arial" w:hAnsi="Arial" w:cs="Arial"/>
          <w:b/>
          <w:sz w:val="22"/>
          <w:szCs w:val="22"/>
        </w:rPr>
        <w:t>fizetendő</w:t>
      </w:r>
      <w:proofErr w:type="gramEnd"/>
      <w:r w:rsidRPr="00A30F8C">
        <w:rPr>
          <w:rFonts w:ascii="Arial" w:hAnsi="Arial" w:cs="Arial"/>
          <w:b/>
          <w:sz w:val="22"/>
          <w:szCs w:val="22"/>
        </w:rPr>
        <w:t xml:space="preserve"> díj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i/>
          <w:sz w:val="22"/>
          <w:szCs w:val="22"/>
        </w:rPr>
        <w:t>13 176.- Ft + áfa (16 733.- Ft)</w:t>
      </w:r>
    </w:p>
    <w:p w14:paraId="5DF38F99" w14:textId="77777777" w:rsidR="008F1DC5" w:rsidRPr="00A30F8C" w:rsidRDefault="008F1DC5" w:rsidP="008F1DC5">
      <w:pPr>
        <w:tabs>
          <w:tab w:val="decimal" w:pos="680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 (temetői létesítmények használati díját </w:t>
      </w:r>
    </w:p>
    <w:p w14:paraId="63D8BE77" w14:textId="77777777" w:rsidR="008F1DC5" w:rsidRPr="00A30F8C" w:rsidRDefault="008F1DC5" w:rsidP="008F1DC5">
      <w:pPr>
        <w:tabs>
          <w:tab w:val="decimal" w:pos="6804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30F8C">
        <w:rPr>
          <w:rFonts w:ascii="Arial" w:hAnsi="Arial" w:cs="Arial"/>
          <w:sz w:val="22"/>
          <w:szCs w:val="22"/>
        </w:rPr>
        <w:t>foglalja</w:t>
      </w:r>
      <w:proofErr w:type="gramEnd"/>
      <w:r w:rsidRPr="00A30F8C">
        <w:rPr>
          <w:rFonts w:ascii="Arial" w:hAnsi="Arial" w:cs="Arial"/>
          <w:sz w:val="22"/>
          <w:szCs w:val="22"/>
        </w:rPr>
        <w:t xml:space="preserve"> magában)</w:t>
      </w:r>
    </w:p>
    <w:p w14:paraId="0D0FCBED" w14:textId="77777777" w:rsidR="008F1DC5" w:rsidRPr="00A30F8C" w:rsidRDefault="008F1DC5" w:rsidP="008F1DC5">
      <w:pPr>
        <w:tabs>
          <w:tab w:val="decimal" w:pos="6804"/>
        </w:tabs>
        <w:spacing w:before="240"/>
        <w:ind w:firstLine="425"/>
        <w:jc w:val="both"/>
        <w:rPr>
          <w:rFonts w:ascii="Arial" w:hAnsi="Arial" w:cs="Arial"/>
          <w:b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t>10.) Temető-fenntartási hozzájárulási díj</w:t>
      </w:r>
    </w:p>
    <w:p w14:paraId="320EFDC5" w14:textId="77777777" w:rsidR="008F1DC5" w:rsidRPr="00A30F8C" w:rsidRDefault="008F1DC5" w:rsidP="008F1DC5">
      <w:pPr>
        <w:tabs>
          <w:tab w:val="right" w:pos="8931"/>
        </w:tabs>
        <w:spacing w:before="120"/>
        <w:ind w:firstLine="851"/>
        <w:jc w:val="both"/>
        <w:rPr>
          <w:rFonts w:ascii="Arial" w:hAnsi="Arial" w:cs="Arial"/>
          <w:sz w:val="22"/>
          <w:szCs w:val="22"/>
          <w:shd w:val="clear" w:color="auto" w:fill="00FF00"/>
        </w:rPr>
      </w:pPr>
      <w:r w:rsidRPr="00A30F8C">
        <w:rPr>
          <w:rFonts w:ascii="Arial" w:hAnsi="Arial" w:cs="Arial"/>
          <w:sz w:val="22"/>
          <w:szCs w:val="22"/>
        </w:rPr>
        <w:t xml:space="preserve">(a </w:t>
      </w:r>
      <w:proofErr w:type="spellStart"/>
      <w:r w:rsidRPr="00A30F8C">
        <w:rPr>
          <w:rFonts w:ascii="Arial" w:hAnsi="Arial" w:cs="Arial"/>
          <w:sz w:val="22"/>
          <w:szCs w:val="22"/>
        </w:rPr>
        <w:t>vállalkozásszerűen</w:t>
      </w:r>
      <w:proofErr w:type="spellEnd"/>
      <w:r w:rsidRPr="00A30F8C">
        <w:rPr>
          <w:rFonts w:ascii="Arial" w:hAnsi="Arial" w:cs="Arial"/>
          <w:sz w:val="22"/>
          <w:szCs w:val="22"/>
        </w:rPr>
        <w:t xml:space="preserve"> munkát végzők – a temetkezési</w:t>
      </w:r>
    </w:p>
    <w:p w14:paraId="042A2AAA" w14:textId="77777777" w:rsidR="008F1DC5" w:rsidRPr="00A30F8C" w:rsidRDefault="008F1DC5" w:rsidP="008F1DC5">
      <w:pPr>
        <w:tabs>
          <w:tab w:val="right" w:pos="8931"/>
        </w:tabs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A30F8C">
        <w:rPr>
          <w:rFonts w:ascii="Arial" w:hAnsi="Arial" w:cs="Arial"/>
          <w:sz w:val="22"/>
          <w:szCs w:val="22"/>
        </w:rPr>
        <w:t>szolgáltatók</w:t>
      </w:r>
      <w:proofErr w:type="gramEnd"/>
      <w:r w:rsidRPr="00A30F8C">
        <w:rPr>
          <w:rFonts w:ascii="Arial" w:hAnsi="Arial" w:cs="Arial"/>
          <w:sz w:val="22"/>
          <w:szCs w:val="22"/>
        </w:rPr>
        <w:t xml:space="preserve"> kivételével - által fizetendő)  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1 512.- Ft/nap + áfa (1 920.- Ft)</w:t>
      </w:r>
    </w:p>
    <w:p w14:paraId="60B362CB" w14:textId="77777777" w:rsidR="008F1DC5" w:rsidRPr="00A30F8C" w:rsidRDefault="008F1DC5" w:rsidP="008F1DC5">
      <w:pPr>
        <w:tabs>
          <w:tab w:val="decimal" w:pos="7371"/>
          <w:tab w:val="right" w:pos="8931"/>
        </w:tabs>
        <w:spacing w:before="240"/>
        <w:ind w:firstLine="425"/>
        <w:jc w:val="both"/>
        <w:rPr>
          <w:rFonts w:ascii="Arial" w:hAnsi="Arial" w:cs="Arial"/>
          <w:b/>
          <w:sz w:val="22"/>
          <w:szCs w:val="22"/>
          <w:shd w:val="clear" w:color="auto" w:fill="00FF00"/>
        </w:rPr>
      </w:pPr>
      <w:r w:rsidRPr="00A30F8C">
        <w:rPr>
          <w:rFonts w:ascii="Arial" w:hAnsi="Arial" w:cs="Arial"/>
          <w:b/>
          <w:sz w:val="22"/>
          <w:szCs w:val="22"/>
        </w:rPr>
        <w:t>11.)</w:t>
      </w:r>
      <w:r w:rsidRPr="00A30F8C">
        <w:rPr>
          <w:rFonts w:ascii="Arial" w:hAnsi="Arial" w:cs="Arial"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sz w:val="22"/>
          <w:szCs w:val="22"/>
        </w:rPr>
        <w:t>A temetőbe való behajtás díja</w:t>
      </w:r>
    </w:p>
    <w:p w14:paraId="5CE1F7EF" w14:textId="77777777" w:rsidR="008F1DC5" w:rsidRPr="00A30F8C" w:rsidRDefault="008F1DC5" w:rsidP="008F1DC5">
      <w:pPr>
        <w:tabs>
          <w:tab w:val="right" w:pos="8931"/>
        </w:tabs>
        <w:spacing w:before="120"/>
        <w:ind w:firstLine="851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A30F8C">
        <w:rPr>
          <w:rFonts w:ascii="Arial" w:hAnsi="Arial" w:cs="Arial"/>
          <w:sz w:val="22"/>
          <w:szCs w:val="22"/>
        </w:rPr>
        <w:t>e</w:t>
      </w:r>
      <w:proofErr w:type="gramEnd"/>
      <w:r w:rsidRPr="00A30F8C">
        <w:rPr>
          <w:rFonts w:ascii="Arial" w:hAnsi="Arial" w:cs="Arial"/>
          <w:sz w:val="22"/>
          <w:szCs w:val="22"/>
        </w:rPr>
        <w:t xml:space="preserve"> rendelet 6. § (1) bekezdés d.) pontjában foglalt esetben 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i/>
          <w:sz w:val="22"/>
          <w:szCs w:val="22"/>
        </w:rPr>
        <w:t xml:space="preserve">2 160.- Ft/nap </w:t>
      </w:r>
    </w:p>
    <w:p w14:paraId="63F18522" w14:textId="77777777" w:rsidR="008F1DC5" w:rsidRPr="00A30F8C" w:rsidRDefault="008F1DC5" w:rsidP="008F1DC5">
      <w:pPr>
        <w:tabs>
          <w:tab w:val="decimal" w:pos="6804"/>
          <w:tab w:val="right" w:pos="8931"/>
        </w:tabs>
        <w:spacing w:before="240" w:after="120"/>
        <w:ind w:firstLine="425"/>
        <w:jc w:val="both"/>
        <w:rPr>
          <w:rFonts w:ascii="Arial" w:hAnsi="Arial" w:cs="Arial"/>
          <w:sz w:val="22"/>
          <w:szCs w:val="22"/>
        </w:rPr>
      </w:pPr>
      <w:r w:rsidRPr="00A30F8C">
        <w:rPr>
          <w:rFonts w:ascii="Arial" w:hAnsi="Arial" w:cs="Arial"/>
          <w:b/>
          <w:sz w:val="22"/>
          <w:szCs w:val="22"/>
        </w:rPr>
        <w:lastRenderedPageBreak/>
        <w:t>12.) Az üzemeltető által, a temetkezési szolgáltatók részére biztosított szolgáltatások igénybevételéért fizetendő díjak:</w:t>
      </w:r>
    </w:p>
    <w:p w14:paraId="438D461D" w14:textId="77777777" w:rsidR="008F1DC5" w:rsidRPr="00A30F8C" w:rsidRDefault="008F1DC5" w:rsidP="008F1DC5">
      <w:pPr>
        <w:tabs>
          <w:tab w:val="decimal" w:pos="6804"/>
          <w:tab w:val="right" w:pos="8931"/>
        </w:tabs>
        <w:spacing w:after="120"/>
        <w:ind w:left="851"/>
        <w:jc w:val="both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A30F8C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A30F8C">
        <w:rPr>
          <w:rFonts w:ascii="Arial" w:hAnsi="Arial" w:cs="Arial"/>
          <w:bCs/>
          <w:iCs/>
          <w:sz w:val="22"/>
          <w:szCs w:val="22"/>
        </w:rPr>
        <w:t>.) temetési hely nyitása</w:t>
      </w:r>
    </w:p>
    <w:p w14:paraId="1DC79B6E" w14:textId="77777777" w:rsidR="008F1DC5" w:rsidRPr="00A30F8C" w:rsidRDefault="008F1DC5" w:rsidP="008F1DC5">
      <w:pPr>
        <w:tabs>
          <w:tab w:val="right" w:pos="8931"/>
        </w:tabs>
        <w:ind w:left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A30F8C">
        <w:rPr>
          <w:rFonts w:ascii="Arial" w:hAnsi="Arial" w:cs="Arial"/>
          <w:bCs/>
          <w:iCs/>
          <w:sz w:val="22"/>
          <w:szCs w:val="22"/>
        </w:rPr>
        <w:t>aa</w:t>
      </w:r>
      <w:proofErr w:type="spellEnd"/>
      <w:r w:rsidRPr="00A30F8C">
        <w:rPr>
          <w:rFonts w:ascii="Arial" w:hAnsi="Arial" w:cs="Arial"/>
          <w:bCs/>
          <w:iCs/>
          <w:sz w:val="22"/>
          <w:szCs w:val="22"/>
        </w:rPr>
        <w:t>.) gyermek sírhely esetén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7 668.- Ft + áfa (9 738.- Ft)</w:t>
      </w:r>
    </w:p>
    <w:p w14:paraId="0DA29D16" w14:textId="77777777" w:rsidR="008F1DC5" w:rsidRPr="00A30F8C" w:rsidRDefault="008F1DC5" w:rsidP="008F1DC5">
      <w:pPr>
        <w:tabs>
          <w:tab w:val="right" w:pos="8931"/>
        </w:tabs>
        <w:ind w:left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A30F8C">
        <w:rPr>
          <w:rFonts w:ascii="Arial" w:hAnsi="Arial" w:cs="Arial"/>
          <w:bCs/>
          <w:iCs/>
          <w:sz w:val="22"/>
          <w:szCs w:val="22"/>
        </w:rPr>
        <w:t>ab</w:t>
      </w:r>
      <w:proofErr w:type="gramEnd"/>
      <w:r w:rsidRPr="00A30F8C">
        <w:rPr>
          <w:rFonts w:ascii="Arial" w:hAnsi="Arial" w:cs="Arial"/>
          <w:bCs/>
          <w:iCs/>
          <w:sz w:val="22"/>
          <w:szCs w:val="22"/>
        </w:rPr>
        <w:t>.) felnőtt sírhely, sírbolt esetén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15 336.- Ft + áfa (19 477.- Ft)</w:t>
      </w:r>
    </w:p>
    <w:p w14:paraId="32710B77" w14:textId="77777777" w:rsidR="008F1DC5" w:rsidRPr="00A30F8C" w:rsidRDefault="008F1DC5" w:rsidP="008F1DC5">
      <w:pPr>
        <w:tabs>
          <w:tab w:val="right" w:pos="8931"/>
        </w:tabs>
        <w:ind w:left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A30F8C">
        <w:rPr>
          <w:rFonts w:ascii="Arial" w:hAnsi="Arial" w:cs="Arial"/>
          <w:bCs/>
          <w:iCs/>
          <w:sz w:val="22"/>
          <w:szCs w:val="22"/>
        </w:rPr>
        <w:t>ac</w:t>
      </w:r>
      <w:proofErr w:type="spellEnd"/>
      <w:r w:rsidRPr="00A30F8C">
        <w:rPr>
          <w:rFonts w:ascii="Arial" w:hAnsi="Arial" w:cs="Arial"/>
          <w:bCs/>
          <w:iCs/>
          <w:sz w:val="22"/>
          <w:szCs w:val="22"/>
        </w:rPr>
        <w:t xml:space="preserve">.) urnasírhely, urnasírbolt esetén 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7 668.- Ft + áfa (9 738.- Ft)</w:t>
      </w:r>
    </w:p>
    <w:p w14:paraId="35D1B018" w14:textId="77777777" w:rsidR="008F1DC5" w:rsidRPr="00A30F8C" w:rsidRDefault="008F1DC5" w:rsidP="008F1DC5">
      <w:pPr>
        <w:tabs>
          <w:tab w:val="right" w:pos="8931"/>
        </w:tabs>
        <w:spacing w:before="120" w:after="120"/>
        <w:ind w:left="1475" w:hanging="624"/>
        <w:jc w:val="both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>b.) temetési hely zárása</w:t>
      </w:r>
    </w:p>
    <w:p w14:paraId="485D56B8" w14:textId="77777777" w:rsidR="008F1DC5" w:rsidRPr="00A30F8C" w:rsidRDefault="008F1DC5" w:rsidP="008F1DC5">
      <w:pPr>
        <w:tabs>
          <w:tab w:val="right" w:pos="8931"/>
        </w:tabs>
        <w:ind w:left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A30F8C">
        <w:rPr>
          <w:rFonts w:ascii="Arial" w:hAnsi="Arial" w:cs="Arial"/>
          <w:bCs/>
          <w:iCs/>
          <w:sz w:val="22"/>
          <w:szCs w:val="22"/>
        </w:rPr>
        <w:t>ba</w:t>
      </w:r>
      <w:proofErr w:type="spellEnd"/>
      <w:r w:rsidRPr="00A30F8C">
        <w:rPr>
          <w:rFonts w:ascii="Arial" w:hAnsi="Arial" w:cs="Arial"/>
          <w:bCs/>
          <w:iCs/>
          <w:sz w:val="22"/>
          <w:szCs w:val="22"/>
        </w:rPr>
        <w:t>.) gyermek sírhely esetén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3 780.- Ft + áfa (4 801.- Ft)</w:t>
      </w:r>
    </w:p>
    <w:p w14:paraId="3FD4AE0E" w14:textId="77777777" w:rsidR="008F1DC5" w:rsidRPr="00A30F8C" w:rsidRDefault="008F1DC5" w:rsidP="008F1DC5">
      <w:pPr>
        <w:tabs>
          <w:tab w:val="right" w:pos="8931"/>
        </w:tabs>
        <w:ind w:left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A30F8C">
        <w:rPr>
          <w:rFonts w:ascii="Arial" w:hAnsi="Arial" w:cs="Arial"/>
          <w:bCs/>
          <w:iCs/>
          <w:sz w:val="22"/>
          <w:szCs w:val="22"/>
        </w:rPr>
        <w:t>bb</w:t>
      </w:r>
      <w:proofErr w:type="spellEnd"/>
      <w:r w:rsidRPr="00A30F8C">
        <w:rPr>
          <w:rFonts w:ascii="Arial" w:hAnsi="Arial" w:cs="Arial"/>
          <w:bCs/>
          <w:iCs/>
          <w:sz w:val="22"/>
          <w:szCs w:val="22"/>
        </w:rPr>
        <w:t>.) felnőtt sírhely, sírbolt esetén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7 668.- Ft + áfa (9 738.- Ft)</w:t>
      </w:r>
    </w:p>
    <w:p w14:paraId="5D26276D" w14:textId="77777777" w:rsidR="008F1DC5" w:rsidRPr="00A30F8C" w:rsidRDefault="008F1DC5" w:rsidP="008F1DC5">
      <w:pPr>
        <w:tabs>
          <w:tab w:val="right" w:pos="8931"/>
        </w:tabs>
        <w:ind w:left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A30F8C">
        <w:rPr>
          <w:rFonts w:ascii="Arial" w:hAnsi="Arial" w:cs="Arial"/>
          <w:bCs/>
          <w:iCs/>
          <w:sz w:val="22"/>
          <w:szCs w:val="22"/>
        </w:rPr>
        <w:t>bc</w:t>
      </w:r>
      <w:proofErr w:type="spellEnd"/>
      <w:r w:rsidRPr="00A30F8C">
        <w:rPr>
          <w:rFonts w:ascii="Arial" w:hAnsi="Arial" w:cs="Arial"/>
          <w:bCs/>
          <w:iCs/>
          <w:sz w:val="22"/>
          <w:szCs w:val="22"/>
        </w:rPr>
        <w:t>.) urnasírhely, urnasírbolt esetén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3 834.- Ft + áfa (4 869.- Ft)</w:t>
      </w:r>
    </w:p>
    <w:p w14:paraId="1BC3605C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spacing w:before="120" w:after="120"/>
        <w:ind w:left="1211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>halott szállítás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6 588.- Ft + áfa (8 367.- Ft)</w:t>
      </w:r>
    </w:p>
    <w:p w14:paraId="31546225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spacing w:after="120"/>
        <w:ind w:left="1211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>exhumálás</w:t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31 320.- Ft + áfa (39 776.- Ft)</w:t>
      </w:r>
    </w:p>
    <w:p w14:paraId="0D45EC2D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ind w:left="1211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>halott hűtés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3 564.- Ft/temetés + áfa (4 526.- Ft</w:t>
      </w:r>
      <w:r w:rsidRPr="00A30F8C">
        <w:rPr>
          <w:rFonts w:ascii="Arial" w:hAnsi="Arial" w:cs="Arial"/>
          <w:bCs/>
          <w:iCs/>
          <w:sz w:val="22"/>
          <w:szCs w:val="22"/>
        </w:rPr>
        <w:t>)</w:t>
      </w:r>
    </w:p>
    <w:p w14:paraId="4E823FCE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spacing w:before="120"/>
        <w:ind w:left="1211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>egyszeri szemétszállítási díj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</w:p>
    <w:p w14:paraId="75D6AA48" w14:textId="77777777" w:rsidR="008F1DC5" w:rsidRPr="00A30F8C" w:rsidRDefault="008F1DC5" w:rsidP="008F1DC5">
      <w:pPr>
        <w:tabs>
          <w:tab w:val="left" w:pos="1211"/>
          <w:tab w:val="right" w:pos="8931"/>
        </w:tabs>
        <w:ind w:left="1213"/>
        <w:jc w:val="both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>(temetés, rátemetés, urnaelhelyezés)</w:t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ab/>
        <w:t>2 160.- Ft/temetés + áfa (2 743.- Ft)</w:t>
      </w:r>
    </w:p>
    <w:p w14:paraId="474F944D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spacing w:before="120"/>
        <w:ind w:left="1211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>urna falba helyezése, urnalap kivétele</w:t>
      </w:r>
    </w:p>
    <w:p w14:paraId="52F92976" w14:textId="77777777" w:rsidR="008F1DC5" w:rsidRPr="00A30F8C" w:rsidRDefault="008F1DC5" w:rsidP="008F1DC5">
      <w:pPr>
        <w:tabs>
          <w:tab w:val="left" w:pos="1211"/>
          <w:tab w:val="right" w:pos="8931"/>
        </w:tabs>
        <w:ind w:left="851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 xml:space="preserve">      </w:t>
      </w:r>
      <w:proofErr w:type="gramStart"/>
      <w:r w:rsidRPr="00A30F8C">
        <w:rPr>
          <w:rFonts w:ascii="Arial" w:hAnsi="Arial" w:cs="Arial"/>
          <w:bCs/>
          <w:iCs/>
          <w:sz w:val="22"/>
          <w:szCs w:val="22"/>
        </w:rPr>
        <w:t>esetén</w:t>
      </w:r>
      <w:proofErr w:type="gramEnd"/>
      <w:r w:rsidRPr="00A30F8C">
        <w:rPr>
          <w:rFonts w:ascii="Arial" w:hAnsi="Arial" w:cs="Arial"/>
          <w:bCs/>
          <w:iCs/>
          <w:sz w:val="22"/>
          <w:szCs w:val="22"/>
        </w:rPr>
        <w:t xml:space="preserve"> személyzet igénybevétele  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5 400.- Ft/fő + áfa (6 858.- Ft)</w:t>
      </w:r>
    </w:p>
    <w:p w14:paraId="3BB86564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spacing w:before="120"/>
        <w:ind w:left="1248" w:hanging="397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 xml:space="preserve">rendelkezésre állás munkaidőn túli, pihenő-, </w:t>
      </w:r>
    </w:p>
    <w:p w14:paraId="2C1678C8" w14:textId="77777777" w:rsidR="008F1DC5" w:rsidRPr="00A30F8C" w:rsidRDefault="008F1DC5" w:rsidP="008F1DC5">
      <w:pPr>
        <w:tabs>
          <w:tab w:val="right" w:pos="8931"/>
        </w:tabs>
        <w:ind w:left="95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30F8C">
        <w:rPr>
          <w:rFonts w:ascii="Arial" w:hAnsi="Arial" w:cs="Arial"/>
          <w:bCs/>
          <w:iCs/>
          <w:sz w:val="22"/>
          <w:szCs w:val="22"/>
        </w:rPr>
        <w:t xml:space="preserve">    </w:t>
      </w:r>
      <w:proofErr w:type="gramStart"/>
      <w:r w:rsidRPr="00A30F8C">
        <w:rPr>
          <w:rFonts w:ascii="Arial" w:hAnsi="Arial" w:cs="Arial"/>
          <w:bCs/>
          <w:iCs/>
          <w:sz w:val="22"/>
          <w:szCs w:val="22"/>
        </w:rPr>
        <w:t>munkaszünet-</w:t>
      </w:r>
      <w:proofErr w:type="gramEnd"/>
      <w:r w:rsidRPr="00A30F8C">
        <w:rPr>
          <w:rFonts w:ascii="Arial" w:hAnsi="Arial" w:cs="Arial"/>
          <w:bCs/>
          <w:iCs/>
          <w:sz w:val="22"/>
          <w:szCs w:val="22"/>
        </w:rPr>
        <w:t xml:space="preserve"> vagy ünnepnapokon</w:t>
      </w:r>
      <w:r w:rsidRPr="00A30F8C">
        <w:rPr>
          <w:rFonts w:ascii="Arial" w:hAnsi="Arial" w:cs="Arial"/>
          <w:bCs/>
          <w:iCs/>
          <w:sz w:val="22"/>
          <w:szCs w:val="22"/>
        </w:rPr>
        <w:tab/>
      </w:r>
      <w:r w:rsidRPr="00A30F8C">
        <w:rPr>
          <w:rFonts w:ascii="Arial" w:hAnsi="Arial" w:cs="Arial"/>
          <w:b/>
          <w:bCs/>
          <w:i/>
          <w:iCs/>
          <w:sz w:val="22"/>
          <w:szCs w:val="22"/>
        </w:rPr>
        <w:t>5 400.- Ft/fő + áfa (6 858.- Ft)</w:t>
      </w:r>
    </w:p>
    <w:p w14:paraId="7524671F" w14:textId="77777777" w:rsidR="008F1DC5" w:rsidRPr="00A30F8C" w:rsidRDefault="008F1DC5" w:rsidP="008F1DC5">
      <w:pPr>
        <w:numPr>
          <w:ilvl w:val="0"/>
          <w:numId w:val="6"/>
        </w:numPr>
        <w:tabs>
          <w:tab w:val="left" w:pos="1211"/>
          <w:tab w:val="right" w:pos="8931"/>
        </w:tabs>
        <w:suppressAutoHyphens/>
        <w:overflowPunct w:val="0"/>
        <w:autoSpaceDE w:val="0"/>
        <w:spacing w:before="120"/>
        <w:ind w:left="1248" w:hanging="397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>lejárt, meg nem váltott, újraértékesített sír előkészítése</w:t>
      </w:r>
    </w:p>
    <w:p w14:paraId="109501A2" w14:textId="77777777" w:rsidR="008F1DC5" w:rsidRPr="00A30F8C" w:rsidRDefault="008F1DC5" w:rsidP="008F1DC5">
      <w:pPr>
        <w:pStyle w:val="Default"/>
        <w:tabs>
          <w:tab w:val="left" w:pos="284"/>
          <w:tab w:val="left" w:pos="567"/>
          <w:tab w:val="decimal" w:pos="6237"/>
        </w:tabs>
        <w:suppressAutoHyphens w:val="0"/>
        <w:autoSpaceDN w:val="0"/>
        <w:adjustRightInd w:val="0"/>
        <w:spacing w:before="240"/>
        <w:ind w:left="1191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A30F8C">
        <w:rPr>
          <w:rFonts w:ascii="Arial" w:hAnsi="Arial" w:cs="Arial"/>
          <w:color w:val="auto"/>
          <w:sz w:val="22"/>
          <w:szCs w:val="22"/>
        </w:rPr>
        <w:t>la</w:t>
      </w:r>
      <w:proofErr w:type="gramEnd"/>
      <w:r w:rsidRPr="00A30F8C">
        <w:rPr>
          <w:rFonts w:ascii="Arial" w:hAnsi="Arial" w:cs="Arial"/>
          <w:color w:val="auto"/>
          <w:sz w:val="22"/>
          <w:szCs w:val="22"/>
        </w:rPr>
        <w:t xml:space="preserve">.) Csontok </w:t>
      </w:r>
      <w:proofErr w:type="spellStart"/>
      <w:r w:rsidRPr="00A30F8C">
        <w:rPr>
          <w:rFonts w:ascii="Arial" w:hAnsi="Arial" w:cs="Arial"/>
          <w:color w:val="auto"/>
          <w:sz w:val="22"/>
          <w:szCs w:val="22"/>
        </w:rPr>
        <w:t>exhuma</w:t>
      </w:r>
      <w:proofErr w:type="spellEnd"/>
      <w:r w:rsidRPr="00A30F8C">
        <w:rPr>
          <w:rFonts w:ascii="Arial" w:hAnsi="Arial" w:cs="Arial"/>
          <w:color w:val="auto"/>
          <w:sz w:val="22"/>
          <w:szCs w:val="22"/>
        </w:rPr>
        <w:t xml:space="preserve"> zsákba gyűjtése, </w:t>
      </w:r>
    </w:p>
    <w:p w14:paraId="3F6C5096" w14:textId="77777777" w:rsidR="008F1DC5" w:rsidRPr="00A30F8C" w:rsidRDefault="008F1DC5" w:rsidP="008F1DC5">
      <w:pPr>
        <w:pStyle w:val="Default"/>
        <w:tabs>
          <w:tab w:val="left" w:pos="284"/>
          <w:tab w:val="left" w:pos="567"/>
          <w:tab w:val="decimal" w:pos="6237"/>
        </w:tabs>
        <w:suppressAutoHyphens w:val="0"/>
        <w:autoSpaceDN w:val="0"/>
        <w:adjustRightInd w:val="0"/>
        <w:ind w:left="1191"/>
        <w:jc w:val="both"/>
        <w:rPr>
          <w:rFonts w:ascii="Arial" w:hAnsi="Arial" w:cs="Arial"/>
          <w:color w:val="auto"/>
          <w:sz w:val="22"/>
          <w:szCs w:val="22"/>
        </w:rPr>
      </w:pPr>
      <w:r w:rsidRPr="00A30F8C">
        <w:rPr>
          <w:rFonts w:ascii="Arial" w:hAnsi="Arial" w:cs="Arial"/>
          <w:color w:val="auto"/>
          <w:sz w:val="22"/>
          <w:szCs w:val="22"/>
        </w:rPr>
        <w:t xml:space="preserve">       2 m alá történő elhelyezése (sírfeltárással, </w:t>
      </w:r>
    </w:p>
    <w:p w14:paraId="395C4ED4" w14:textId="77777777" w:rsidR="008F1DC5" w:rsidRPr="00A30F8C" w:rsidRDefault="008F1DC5" w:rsidP="008F1DC5">
      <w:pPr>
        <w:pStyle w:val="Default"/>
        <w:tabs>
          <w:tab w:val="left" w:pos="284"/>
          <w:tab w:val="left" w:pos="567"/>
          <w:tab w:val="right" w:pos="8931"/>
        </w:tabs>
        <w:suppressAutoHyphens w:val="0"/>
        <w:autoSpaceDN w:val="0"/>
        <w:adjustRightInd w:val="0"/>
        <w:ind w:left="1191"/>
        <w:jc w:val="both"/>
        <w:rPr>
          <w:rFonts w:ascii="Arial" w:hAnsi="Arial" w:cs="Arial"/>
          <w:color w:val="auto"/>
          <w:sz w:val="22"/>
          <w:szCs w:val="22"/>
        </w:rPr>
      </w:pPr>
      <w:r w:rsidRPr="00A30F8C">
        <w:rPr>
          <w:rFonts w:ascii="Arial" w:hAnsi="Arial" w:cs="Arial"/>
          <w:color w:val="auto"/>
          <w:sz w:val="22"/>
          <w:szCs w:val="22"/>
        </w:rPr>
        <w:t xml:space="preserve">       </w:t>
      </w:r>
      <w:proofErr w:type="spellStart"/>
      <w:proofErr w:type="gramStart"/>
      <w:r w:rsidRPr="00A30F8C">
        <w:rPr>
          <w:rFonts w:ascii="Arial" w:hAnsi="Arial" w:cs="Arial"/>
          <w:color w:val="auto"/>
          <w:sz w:val="22"/>
          <w:szCs w:val="22"/>
        </w:rPr>
        <w:t>földvisszatöltéssel</w:t>
      </w:r>
      <w:proofErr w:type="spellEnd"/>
      <w:proofErr w:type="gramEnd"/>
      <w:r w:rsidRPr="00A30F8C">
        <w:rPr>
          <w:rFonts w:ascii="Arial" w:hAnsi="Arial" w:cs="Arial"/>
          <w:color w:val="auto"/>
          <w:sz w:val="22"/>
          <w:szCs w:val="22"/>
        </w:rPr>
        <w:t>)</w:t>
      </w:r>
      <w:r w:rsidRPr="00A30F8C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A30F8C">
        <w:rPr>
          <w:rFonts w:ascii="Arial" w:hAnsi="Arial" w:cs="Arial"/>
          <w:b/>
          <w:i/>
          <w:color w:val="auto"/>
          <w:sz w:val="22"/>
          <w:szCs w:val="22"/>
        </w:rPr>
        <w:tab/>
        <w:t>27 000.-Ft + áfa (34 290.- Ft)</w:t>
      </w:r>
    </w:p>
    <w:p w14:paraId="2548E7AB" w14:textId="77777777" w:rsidR="008F1DC5" w:rsidRPr="00A30F8C" w:rsidRDefault="008F1DC5" w:rsidP="008F1DC5">
      <w:pPr>
        <w:pStyle w:val="Default"/>
        <w:tabs>
          <w:tab w:val="left" w:pos="284"/>
          <w:tab w:val="left" w:pos="567"/>
        </w:tabs>
        <w:spacing w:before="240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A30F8C">
        <w:rPr>
          <w:rFonts w:ascii="Arial" w:hAnsi="Arial" w:cs="Arial"/>
          <w:color w:val="auto"/>
          <w:sz w:val="22"/>
          <w:szCs w:val="22"/>
        </w:rPr>
        <w:t>lb</w:t>
      </w:r>
      <w:proofErr w:type="spellEnd"/>
      <w:r w:rsidRPr="00A30F8C">
        <w:rPr>
          <w:rFonts w:ascii="Arial" w:hAnsi="Arial" w:cs="Arial"/>
          <w:color w:val="auto"/>
          <w:sz w:val="22"/>
          <w:szCs w:val="22"/>
        </w:rPr>
        <w:t xml:space="preserve">.) csontok </w:t>
      </w:r>
      <w:proofErr w:type="spellStart"/>
      <w:r w:rsidRPr="00A30F8C">
        <w:rPr>
          <w:rFonts w:ascii="Arial" w:hAnsi="Arial" w:cs="Arial"/>
          <w:color w:val="auto"/>
          <w:sz w:val="22"/>
          <w:szCs w:val="22"/>
        </w:rPr>
        <w:t>exhuma</w:t>
      </w:r>
      <w:proofErr w:type="spellEnd"/>
      <w:r w:rsidRPr="00A30F8C">
        <w:rPr>
          <w:rFonts w:ascii="Arial" w:hAnsi="Arial" w:cs="Arial"/>
          <w:color w:val="auto"/>
          <w:sz w:val="22"/>
          <w:szCs w:val="22"/>
        </w:rPr>
        <w:t xml:space="preserve"> zsákba gyűjtése, hamvasztó</w:t>
      </w:r>
    </w:p>
    <w:p w14:paraId="78EC5DFD" w14:textId="77777777" w:rsidR="008F1DC5" w:rsidRPr="00A30F8C" w:rsidRDefault="008F1DC5" w:rsidP="008F1DC5">
      <w:pPr>
        <w:pStyle w:val="Default"/>
        <w:tabs>
          <w:tab w:val="left" w:pos="284"/>
          <w:tab w:val="left" w:pos="567"/>
        </w:tabs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A30F8C">
        <w:rPr>
          <w:rFonts w:ascii="Arial" w:hAnsi="Arial" w:cs="Arial"/>
          <w:color w:val="auto"/>
          <w:sz w:val="22"/>
          <w:szCs w:val="22"/>
        </w:rPr>
        <w:t xml:space="preserve">      </w:t>
      </w:r>
      <w:proofErr w:type="gramStart"/>
      <w:r w:rsidRPr="00A30F8C">
        <w:rPr>
          <w:rFonts w:ascii="Arial" w:hAnsi="Arial" w:cs="Arial"/>
          <w:color w:val="auto"/>
          <w:sz w:val="22"/>
          <w:szCs w:val="22"/>
        </w:rPr>
        <w:t>zsákba</w:t>
      </w:r>
      <w:proofErr w:type="gramEnd"/>
      <w:r w:rsidRPr="00A30F8C">
        <w:rPr>
          <w:rFonts w:ascii="Arial" w:hAnsi="Arial" w:cs="Arial"/>
          <w:color w:val="auto"/>
          <w:sz w:val="22"/>
          <w:szCs w:val="22"/>
        </w:rPr>
        <w:t xml:space="preserve"> helyezése, elhamvasztása és közös </w:t>
      </w:r>
    </w:p>
    <w:p w14:paraId="1EDEAF12" w14:textId="77777777" w:rsidR="008F1DC5" w:rsidRPr="00A30F8C" w:rsidRDefault="008F1DC5" w:rsidP="008F1DC5">
      <w:pPr>
        <w:pStyle w:val="Default"/>
        <w:tabs>
          <w:tab w:val="left" w:pos="284"/>
          <w:tab w:val="left" w:pos="567"/>
        </w:tabs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A30F8C">
        <w:rPr>
          <w:rFonts w:ascii="Arial" w:hAnsi="Arial" w:cs="Arial"/>
          <w:color w:val="auto"/>
          <w:sz w:val="22"/>
          <w:szCs w:val="22"/>
        </w:rPr>
        <w:t xml:space="preserve">      </w:t>
      </w:r>
      <w:proofErr w:type="gramStart"/>
      <w:r w:rsidRPr="00A30F8C">
        <w:rPr>
          <w:rFonts w:ascii="Arial" w:hAnsi="Arial" w:cs="Arial"/>
          <w:color w:val="auto"/>
          <w:sz w:val="22"/>
          <w:szCs w:val="22"/>
        </w:rPr>
        <w:t>tárolóba</w:t>
      </w:r>
      <w:proofErr w:type="gramEnd"/>
      <w:r w:rsidRPr="00A30F8C">
        <w:rPr>
          <w:rFonts w:ascii="Arial" w:hAnsi="Arial" w:cs="Arial"/>
          <w:color w:val="auto"/>
          <w:sz w:val="22"/>
          <w:szCs w:val="22"/>
        </w:rPr>
        <w:t xml:space="preserve"> helyezése (sírfeltárással, </w:t>
      </w:r>
      <w:proofErr w:type="spellStart"/>
      <w:r w:rsidRPr="00A30F8C">
        <w:rPr>
          <w:rFonts w:ascii="Arial" w:hAnsi="Arial" w:cs="Arial"/>
          <w:color w:val="auto"/>
          <w:sz w:val="22"/>
          <w:szCs w:val="22"/>
        </w:rPr>
        <w:t>földvisszatöltéssel</w:t>
      </w:r>
      <w:proofErr w:type="spellEnd"/>
      <w:r w:rsidRPr="00A30F8C">
        <w:rPr>
          <w:rFonts w:ascii="Arial" w:hAnsi="Arial" w:cs="Arial"/>
          <w:color w:val="auto"/>
          <w:sz w:val="22"/>
          <w:szCs w:val="22"/>
        </w:rPr>
        <w:t>)</w:t>
      </w:r>
    </w:p>
    <w:p w14:paraId="5FEEF844" w14:textId="77777777" w:rsidR="008F1DC5" w:rsidRPr="00A30F8C" w:rsidRDefault="008F1DC5" w:rsidP="008F1DC5">
      <w:pPr>
        <w:tabs>
          <w:tab w:val="left" w:pos="1211"/>
          <w:tab w:val="right" w:pos="8931"/>
        </w:tabs>
        <w:spacing w:before="120"/>
        <w:ind w:left="851"/>
        <w:jc w:val="both"/>
        <w:rPr>
          <w:rFonts w:ascii="Arial" w:hAnsi="Arial" w:cs="Arial"/>
          <w:bCs/>
          <w:iCs/>
          <w:sz w:val="22"/>
          <w:szCs w:val="22"/>
        </w:rPr>
      </w:pP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sz w:val="22"/>
          <w:szCs w:val="22"/>
        </w:rPr>
        <w:tab/>
      </w:r>
      <w:r w:rsidRPr="00A30F8C">
        <w:rPr>
          <w:rFonts w:ascii="Arial" w:hAnsi="Arial" w:cs="Arial"/>
          <w:b/>
          <w:i/>
          <w:sz w:val="22"/>
          <w:szCs w:val="22"/>
        </w:rPr>
        <w:t>44 280.-Ft + áfa (56 236.- Ft)</w:t>
      </w:r>
    </w:p>
    <w:p w14:paraId="6DB7216A" w14:textId="77777777" w:rsidR="008F1DC5" w:rsidRPr="00A30F8C" w:rsidRDefault="008F1DC5" w:rsidP="008F1DC5">
      <w:pPr>
        <w:pStyle w:val="Default"/>
        <w:numPr>
          <w:ilvl w:val="1"/>
          <w:numId w:val="7"/>
        </w:numPr>
        <w:tabs>
          <w:tab w:val="left" w:pos="284"/>
          <w:tab w:val="left" w:pos="567"/>
          <w:tab w:val="right" w:pos="8931"/>
        </w:tabs>
        <w:suppressAutoHyphens w:val="0"/>
        <w:autoSpaceDN w:val="0"/>
        <w:adjustRightInd w:val="0"/>
        <w:spacing w:before="120"/>
        <w:ind w:left="1248" w:hanging="397"/>
        <w:jc w:val="both"/>
        <w:rPr>
          <w:rFonts w:ascii="Arial" w:hAnsi="Arial" w:cs="Arial"/>
          <w:color w:val="auto"/>
          <w:sz w:val="22"/>
          <w:szCs w:val="22"/>
        </w:rPr>
      </w:pPr>
      <w:r w:rsidRPr="00A30F8C">
        <w:rPr>
          <w:rFonts w:ascii="Arial" w:hAnsi="Arial" w:cs="Arial"/>
          <w:color w:val="auto"/>
          <w:sz w:val="22"/>
          <w:szCs w:val="22"/>
        </w:rPr>
        <w:t>urna kivétele, exhumálása sír, sírbolt, urnaférőhely</w:t>
      </w:r>
      <w:r w:rsidRPr="00A30F8C">
        <w:rPr>
          <w:rFonts w:ascii="Arial" w:hAnsi="Arial" w:cs="Arial"/>
          <w:color w:val="auto"/>
          <w:sz w:val="22"/>
          <w:szCs w:val="22"/>
        </w:rPr>
        <w:tab/>
      </w:r>
    </w:p>
    <w:p w14:paraId="2589E21C" w14:textId="77777777" w:rsidR="008F1DC5" w:rsidRPr="00A30F8C" w:rsidRDefault="008F1DC5" w:rsidP="008F1DC5">
      <w:pPr>
        <w:pStyle w:val="Default"/>
        <w:tabs>
          <w:tab w:val="left" w:pos="284"/>
          <w:tab w:val="left" w:pos="567"/>
          <w:tab w:val="right" w:pos="8931"/>
        </w:tabs>
        <w:suppressAutoHyphens w:val="0"/>
        <w:autoSpaceDN w:val="0"/>
        <w:adjustRightInd w:val="0"/>
        <w:spacing w:before="120"/>
        <w:ind w:left="851"/>
        <w:jc w:val="both"/>
        <w:rPr>
          <w:rFonts w:ascii="Arial" w:hAnsi="Arial" w:cs="Arial"/>
          <w:color w:val="auto"/>
          <w:sz w:val="22"/>
          <w:szCs w:val="22"/>
        </w:rPr>
      </w:pPr>
      <w:r w:rsidRPr="00A30F8C">
        <w:rPr>
          <w:rFonts w:ascii="Arial" w:hAnsi="Arial" w:cs="Arial"/>
          <w:b/>
          <w:i/>
          <w:color w:val="auto"/>
          <w:sz w:val="22"/>
          <w:szCs w:val="22"/>
        </w:rPr>
        <w:tab/>
        <w:t>6 480.-Ft + áfa (8 230.- Ft)</w:t>
      </w:r>
    </w:p>
    <w:p w14:paraId="35B416BA" w14:textId="77777777" w:rsidR="008F1DC5" w:rsidRPr="008F1DC5" w:rsidRDefault="008F1DC5" w:rsidP="008F1D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D8AD25" w14:textId="77777777" w:rsidR="008F1DC5" w:rsidRPr="00903AFF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903AFF">
        <w:rPr>
          <w:rFonts w:ascii="Arial" w:hAnsi="Arial" w:cs="Arial"/>
          <w:sz w:val="22"/>
          <w:szCs w:val="22"/>
        </w:rPr>
        <w:t xml:space="preserve">Az önkormányzat a Kegyeleti tv. </w:t>
      </w:r>
      <w:proofErr w:type="gramStart"/>
      <w:r w:rsidRPr="00903AFF">
        <w:rPr>
          <w:rFonts w:ascii="Arial" w:hAnsi="Arial" w:cs="Arial"/>
          <w:sz w:val="22"/>
          <w:szCs w:val="22"/>
        </w:rPr>
        <w:t>rendelkezései</w:t>
      </w:r>
      <w:proofErr w:type="gramEnd"/>
      <w:r w:rsidRPr="00903AFF">
        <w:rPr>
          <w:rFonts w:ascii="Arial" w:hAnsi="Arial" w:cs="Arial"/>
          <w:sz w:val="22"/>
          <w:szCs w:val="22"/>
        </w:rPr>
        <w:t xml:space="preserve"> alapján a helyi rendeletben megállapított és az érintettek által befizetett szolgáltatási díjakból köteles a temetőt fenntartani és fejleszteni. </w:t>
      </w:r>
    </w:p>
    <w:p w14:paraId="0B773A8A" w14:textId="77777777" w:rsidR="00903AFF" w:rsidRDefault="00903AFF" w:rsidP="00903AFF">
      <w:pPr>
        <w:pStyle w:val="Szvegtrzs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1DCCE7A" w14:textId="7DB83A44" w:rsidR="00197D58" w:rsidRPr="00197D58" w:rsidRDefault="008F1DC5" w:rsidP="00197D58">
      <w:pPr>
        <w:pStyle w:val="Szvegtrzs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03AFF">
        <w:rPr>
          <w:rFonts w:ascii="Arial" w:hAnsi="Arial" w:cs="Arial"/>
          <w:sz w:val="22"/>
          <w:szCs w:val="22"/>
        </w:rPr>
        <w:t xml:space="preserve">A képviselő-testület a 2017. november 29-ei ülésén a köztemető fenntartásáról és a temetkezésről szóló 2/2014. (II. 1.) önkormányzati rendelet módosításáról szóló 18/2017. (XI. 30.) önkormányzati rendelet elfogadásával </w:t>
      </w:r>
      <w:r w:rsidRPr="00903AFF">
        <w:rPr>
          <w:rFonts w:ascii="Arial" w:hAnsi="Arial" w:cs="Arial"/>
          <w:bCs/>
          <w:sz w:val="22"/>
          <w:szCs w:val="22"/>
        </w:rPr>
        <w:t>a díjtételek 2018. január 1. napjától történő 8 %-os emeléséről döntött.</w:t>
      </w:r>
      <w:r w:rsidRPr="00903AFF">
        <w:rPr>
          <w:rFonts w:ascii="Arial" w:hAnsi="Arial" w:cs="Arial"/>
          <w:b/>
          <w:sz w:val="22"/>
          <w:szCs w:val="22"/>
        </w:rPr>
        <w:t xml:space="preserve"> </w:t>
      </w:r>
      <w:r w:rsidRPr="00903AFF">
        <w:rPr>
          <w:rFonts w:ascii="Arial" w:hAnsi="Arial" w:cs="Arial"/>
          <w:bCs/>
          <w:sz w:val="22"/>
          <w:szCs w:val="22"/>
        </w:rPr>
        <w:t xml:space="preserve">Ezen módosítás óta díjemelés nem történt. A </w:t>
      </w:r>
      <w:r w:rsidRPr="00903AFF">
        <w:rPr>
          <w:rFonts w:ascii="Arial" w:hAnsi="Arial" w:cs="Arial"/>
          <w:sz w:val="22"/>
          <w:szCs w:val="22"/>
        </w:rPr>
        <w:t xml:space="preserve">közszolgáltató 2020-ban a díjak felülvizsgálatára vonatkozó megkeresésünkre a díjtételek 8%-os emelésére tett javaslatot, azonban a díjemelést az érvényben lévő magasabb szintű jogszabályokban foglalt korlátozásokra tekintettel </w:t>
      </w:r>
      <w:r w:rsidRPr="007F4C06">
        <w:rPr>
          <w:rFonts w:ascii="Arial" w:hAnsi="Arial" w:cs="Arial"/>
          <w:sz w:val="22"/>
          <w:szCs w:val="22"/>
        </w:rPr>
        <w:t>nem lehetett végrehajtani.</w:t>
      </w:r>
      <w:r w:rsidR="00F241ED" w:rsidRPr="007F4C06">
        <w:rPr>
          <w:rFonts w:ascii="Arial" w:hAnsi="Arial" w:cs="Arial"/>
          <w:sz w:val="22"/>
          <w:szCs w:val="22"/>
        </w:rPr>
        <w:t xml:space="preserve"> </w:t>
      </w:r>
    </w:p>
    <w:p w14:paraId="489A08F1" w14:textId="77777777" w:rsidR="00FF5D78" w:rsidRDefault="00FF5D78" w:rsidP="00FF5D78">
      <w:pPr>
        <w:pStyle w:val="Szvegtrzs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55EEE6" w14:textId="45315D76" w:rsidR="002233F9" w:rsidRPr="00903AFF" w:rsidRDefault="002233F9" w:rsidP="00FF5D78">
      <w:pPr>
        <w:pStyle w:val="Szvegtrzs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F5D78">
        <w:rPr>
          <w:rFonts w:ascii="Arial" w:hAnsi="Arial" w:cs="Arial"/>
          <w:sz w:val="22"/>
          <w:szCs w:val="22"/>
        </w:rPr>
        <w:t>A temető működtetésének éves költsége évek óta növekszik, amely kitűnik a minden év elején</w:t>
      </w:r>
      <w:r w:rsidR="000F447B" w:rsidRPr="00FF5D78">
        <w:rPr>
          <w:rFonts w:ascii="Arial" w:hAnsi="Arial" w:cs="Arial"/>
          <w:sz w:val="22"/>
          <w:szCs w:val="22"/>
        </w:rPr>
        <w:t xml:space="preserve"> beterjesztett temetőfenntartásra vonatkozó előterjesztésből</w:t>
      </w:r>
      <w:r w:rsidRPr="00FF5D78">
        <w:rPr>
          <w:rFonts w:ascii="Arial" w:hAnsi="Arial" w:cs="Arial"/>
          <w:sz w:val="22"/>
          <w:szCs w:val="22"/>
        </w:rPr>
        <w:t>. A befolyó bevételek nem fedezik a temető fenntartásá</w:t>
      </w:r>
      <w:r w:rsidR="000F447B" w:rsidRPr="00FF5D78">
        <w:rPr>
          <w:rFonts w:ascii="Arial" w:hAnsi="Arial" w:cs="Arial"/>
          <w:sz w:val="22"/>
          <w:szCs w:val="22"/>
        </w:rPr>
        <w:t>nak költségeit, így a különbözetet</w:t>
      </w:r>
      <w:r w:rsidRPr="00FF5D78">
        <w:rPr>
          <w:rFonts w:ascii="Arial" w:hAnsi="Arial" w:cs="Arial"/>
          <w:sz w:val="22"/>
          <w:szCs w:val="22"/>
        </w:rPr>
        <w:t xml:space="preserve"> az önkormányzat az egyéb bevételeiből kieg</w:t>
      </w:r>
      <w:r w:rsidR="002473AB">
        <w:rPr>
          <w:rFonts w:ascii="Arial" w:hAnsi="Arial" w:cs="Arial"/>
          <w:sz w:val="22"/>
          <w:szCs w:val="22"/>
        </w:rPr>
        <w:t>észítve biztosítja</w:t>
      </w:r>
      <w:r w:rsidRPr="00FF5D78">
        <w:rPr>
          <w:rFonts w:ascii="Arial" w:hAnsi="Arial" w:cs="Arial"/>
          <w:sz w:val="22"/>
          <w:szCs w:val="22"/>
        </w:rPr>
        <w:t>.</w:t>
      </w:r>
      <w:r w:rsidR="000F447B" w:rsidRPr="00FF5D78">
        <w:rPr>
          <w:rFonts w:ascii="Arial" w:hAnsi="Arial" w:cs="Arial"/>
          <w:sz w:val="22"/>
          <w:szCs w:val="22"/>
        </w:rPr>
        <w:t xml:space="preserve"> Az önkormányzati forrásból biztosított különbözet nagyságát csak abban az esetben lehetne csökkenteni, ha díjakat emelnénk.</w:t>
      </w:r>
    </w:p>
    <w:p w14:paraId="73BAD63A" w14:textId="77777777" w:rsidR="002233F9" w:rsidRDefault="002233F9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B965C1" w14:textId="7500EE47" w:rsidR="00D65CCA" w:rsidRPr="00E52A26" w:rsidRDefault="002473AB" w:rsidP="008F1DC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Á</w:t>
      </w:r>
      <w:r w:rsidR="00D65CCA" w:rsidRPr="000F447B">
        <w:rPr>
          <w:rFonts w:ascii="Arial" w:hAnsi="Arial" w:cs="Arial"/>
          <w:sz w:val="22"/>
          <w:szCs w:val="22"/>
        </w:rPr>
        <w:t>lláspontunk</w:t>
      </w:r>
      <w:r>
        <w:rPr>
          <w:rFonts w:ascii="Arial" w:hAnsi="Arial" w:cs="Arial"/>
          <w:sz w:val="22"/>
          <w:szCs w:val="22"/>
        </w:rPr>
        <w:t xml:space="preserve"> az</w:t>
      </w:r>
      <w:r w:rsidR="00D65CCA" w:rsidRPr="000F447B">
        <w:rPr>
          <w:rFonts w:ascii="Arial" w:hAnsi="Arial" w:cs="Arial"/>
          <w:sz w:val="22"/>
          <w:szCs w:val="22"/>
        </w:rPr>
        <w:t xml:space="preserve">, hogy </w:t>
      </w:r>
      <w:r w:rsidR="000F447B" w:rsidRPr="000F447B">
        <w:rPr>
          <w:rFonts w:ascii="Arial" w:hAnsi="Arial" w:cs="Arial"/>
          <w:sz w:val="22"/>
          <w:szCs w:val="22"/>
        </w:rPr>
        <w:t xml:space="preserve">a családok megélhetését terhelő magas infláció </w:t>
      </w:r>
      <w:r w:rsidR="00D65CCA" w:rsidRPr="000F447B">
        <w:rPr>
          <w:rFonts w:ascii="Arial" w:hAnsi="Arial" w:cs="Arial"/>
          <w:sz w:val="22"/>
          <w:szCs w:val="22"/>
        </w:rPr>
        <w:t>egyébként is nehéz</w:t>
      </w:r>
      <w:r w:rsidR="000F447B" w:rsidRPr="000F447B">
        <w:rPr>
          <w:rFonts w:ascii="Arial" w:hAnsi="Arial" w:cs="Arial"/>
          <w:sz w:val="22"/>
          <w:szCs w:val="22"/>
        </w:rPr>
        <w:t xml:space="preserve"> terheket ró a családokra</w:t>
      </w:r>
      <w:r w:rsidR="00742A91" w:rsidRPr="000F447B">
        <w:rPr>
          <w:rFonts w:ascii="Arial" w:hAnsi="Arial" w:cs="Arial"/>
          <w:sz w:val="22"/>
          <w:szCs w:val="22"/>
        </w:rPr>
        <w:t>,</w:t>
      </w:r>
      <w:r w:rsidR="000F447B" w:rsidRPr="000F447B">
        <w:rPr>
          <w:rFonts w:ascii="Arial" w:hAnsi="Arial" w:cs="Arial"/>
          <w:sz w:val="22"/>
          <w:szCs w:val="22"/>
        </w:rPr>
        <w:t xml:space="preserve"> továbbá egy temetési szolgáltatás költsége eleve nagy megterhelést jelent</w:t>
      </w:r>
      <w:r>
        <w:rPr>
          <w:rFonts w:ascii="Arial" w:hAnsi="Arial" w:cs="Arial"/>
          <w:sz w:val="22"/>
          <w:szCs w:val="22"/>
        </w:rPr>
        <w:t xml:space="preserve"> az érintett hozzátartozók számára</w:t>
      </w:r>
      <w:r w:rsidR="000F447B">
        <w:rPr>
          <w:rFonts w:ascii="Arial" w:hAnsi="Arial" w:cs="Arial"/>
          <w:b/>
          <w:sz w:val="22"/>
          <w:szCs w:val="22"/>
        </w:rPr>
        <w:t xml:space="preserve">, </w:t>
      </w:r>
      <w:r w:rsidR="00742A91" w:rsidRPr="00E52A26">
        <w:rPr>
          <w:rFonts w:ascii="Arial" w:hAnsi="Arial" w:cs="Arial"/>
          <w:b/>
          <w:sz w:val="22"/>
          <w:szCs w:val="22"/>
          <w:u w:val="single"/>
        </w:rPr>
        <w:t>ezért nem javasoljuk a</w:t>
      </w:r>
      <w:r w:rsidR="000F447B" w:rsidRPr="00E52A26">
        <w:rPr>
          <w:rFonts w:ascii="Arial" w:hAnsi="Arial" w:cs="Arial"/>
          <w:b/>
          <w:sz w:val="22"/>
          <w:szCs w:val="22"/>
          <w:u w:val="single"/>
        </w:rPr>
        <w:t xml:space="preserve"> kegyeleti közszolgáltatási</w:t>
      </w:r>
      <w:r w:rsidR="00D65CCA" w:rsidRPr="00E52A2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97D58" w:rsidRPr="00E52A26">
        <w:rPr>
          <w:rFonts w:ascii="Arial" w:hAnsi="Arial" w:cs="Arial"/>
          <w:b/>
          <w:sz w:val="22"/>
          <w:szCs w:val="22"/>
          <w:u w:val="single"/>
        </w:rPr>
        <w:t>díjak emelését 2026</w:t>
      </w:r>
      <w:r w:rsidR="00742A91" w:rsidRPr="00E52A26">
        <w:rPr>
          <w:rFonts w:ascii="Arial" w:hAnsi="Arial" w:cs="Arial"/>
          <w:b/>
          <w:sz w:val="22"/>
          <w:szCs w:val="22"/>
          <w:u w:val="single"/>
        </w:rPr>
        <w:t>. évre vonatkozóan.</w:t>
      </w:r>
      <w:r w:rsidRPr="00E52A26">
        <w:rPr>
          <w:rFonts w:ascii="Arial" w:hAnsi="Arial" w:cs="Arial"/>
          <w:b/>
          <w:sz w:val="22"/>
          <w:szCs w:val="22"/>
          <w:u w:val="single"/>
        </w:rPr>
        <w:t xml:space="preserve"> Javaslatunk továbbra is az, hogy temető működtetéséből befolyó bevételek és a fenntartásból eredő kiadások különbözetét továbbra is az önkormányzat saját bevételeiből biztosítsa</w:t>
      </w:r>
      <w:r w:rsidR="00E52A26" w:rsidRPr="00E52A26">
        <w:rPr>
          <w:rFonts w:ascii="Arial" w:hAnsi="Arial" w:cs="Arial"/>
          <w:b/>
          <w:sz w:val="22"/>
          <w:szCs w:val="22"/>
          <w:u w:val="single"/>
        </w:rPr>
        <w:t>, ezzel is csökkentve az érintett családok terheit.</w:t>
      </w:r>
      <w:r w:rsidRPr="00E52A2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0819287" w14:textId="77777777" w:rsidR="008F1DC5" w:rsidRPr="008F1DC5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5DF10B9" w14:textId="77777777" w:rsidR="00E961BA" w:rsidRPr="00BE64BD" w:rsidRDefault="00E961BA" w:rsidP="00E961BA">
      <w:pPr>
        <w:pStyle w:val="Listaszerbekezds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BE64BD">
        <w:rPr>
          <w:rFonts w:ascii="Arial" w:hAnsi="Arial" w:cs="Arial"/>
          <w:b/>
          <w:bCs/>
          <w:sz w:val="22"/>
          <w:szCs w:val="22"/>
          <w:u w:val="single"/>
        </w:rPr>
        <w:t>A lakások, helyiségek bérletéről, valamint elidegenítésük szabályairól szóló 13/2023. (IX. 22.) önkormányzati rendelet</w:t>
      </w:r>
    </w:p>
    <w:p w14:paraId="79914E36" w14:textId="77777777" w:rsidR="008F1DC5" w:rsidRPr="00BE64BD" w:rsidRDefault="008F1DC5" w:rsidP="008F1DC5">
      <w:pPr>
        <w:pStyle w:val="Szvegtrzs2"/>
        <w:spacing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7278FC" w14:textId="42421E9B" w:rsidR="008F1DC5" w:rsidRPr="00BE64BD" w:rsidRDefault="00AA5E4D" w:rsidP="008F1DC5">
      <w:pPr>
        <w:pStyle w:val="Szvegtrzs2"/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64BD">
        <w:rPr>
          <w:rFonts w:ascii="Arial" w:hAnsi="Arial" w:cs="Arial"/>
          <w:bCs/>
          <w:sz w:val="22"/>
          <w:szCs w:val="22"/>
        </w:rPr>
        <w:t>A</w:t>
      </w:r>
      <w:r w:rsidR="00197D58">
        <w:rPr>
          <w:rFonts w:ascii="Arial" w:hAnsi="Arial" w:cs="Arial"/>
          <w:bCs/>
          <w:sz w:val="22"/>
          <w:szCs w:val="22"/>
        </w:rPr>
        <w:t xml:space="preserve"> 2026</w:t>
      </w:r>
      <w:r w:rsidR="008F1DC5" w:rsidRPr="00BE64BD">
        <w:rPr>
          <w:rFonts w:ascii="Arial" w:hAnsi="Arial" w:cs="Arial"/>
          <w:bCs/>
          <w:sz w:val="22"/>
          <w:szCs w:val="22"/>
        </w:rPr>
        <w:t xml:space="preserve">. évi költségvetés előkészítéséhez szükség van a képviselő-testület ármegállapító hatáskörébe tartozó rendeletek felülvizsgálatára. A lakások, helyiségek bérletéről, valamint elidegenítésük szabályairól szóló </w:t>
      </w:r>
      <w:r w:rsidR="00483D88" w:rsidRPr="00BE64BD">
        <w:rPr>
          <w:rFonts w:ascii="Arial" w:hAnsi="Arial" w:cs="Arial"/>
          <w:bCs/>
          <w:sz w:val="22"/>
          <w:szCs w:val="22"/>
        </w:rPr>
        <w:t xml:space="preserve">13/2023. </w:t>
      </w:r>
      <w:r w:rsidR="00E961BA" w:rsidRPr="00BE64BD">
        <w:rPr>
          <w:rFonts w:ascii="Arial" w:hAnsi="Arial" w:cs="Arial"/>
          <w:bCs/>
          <w:sz w:val="22"/>
          <w:szCs w:val="22"/>
        </w:rPr>
        <w:t>(IX.22.) önk.-i rendelet</w:t>
      </w:r>
      <w:r w:rsidR="00475554">
        <w:rPr>
          <w:rFonts w:ascii="Arial" w:hAnsi="Arial" w:cs="Arial"/>
          <w:bCs/>
          <w:sz w:val="22"/>
          <w:szCs w:val="22"/>
        </w:rPr>
        <w:t xml:space="preserve"> (a továbbiakban: 13/2023. (IX.22.) rendelet)</w:t>
      </w:r>
      <w:r w:rsidR="00E961BA" w:rsidRPr="00BE64BD">
        <w:rPr>
          <w:rFonts w:ascii="Arial" w:hAnsi="Arial" w:cs="Arial"/>
          <w:bCs/>
          <w:sz w:val="22"/>
          <w:szCs w:val="22"/>
        </w:rPr>
        <w:t xml:space="preserve"> 9.</w:t>
      </w:r>
      <w:r w:rsidR="008F1DC5" w:rsidRPr="00BE64BD">
        <w:rPr>
          <w:rFonts w:ascii="Arial" w:hAnsi="Arial" w:cs="Arial"/>
          <w:bCs/>
          <w:sz w:val="22"/>
          <w:szCs w:val="22"/>
        </w:rPr>
        <w:t xml:space="preserve"> §-</w:t>
      </w:r>
      <w:proofErr w:type="gramStart"/>
      <w:r w:rsidR="008F1DC5" w:rsidRPr="00BE64BD">
        <w:rPr>
          <w:rFonts w:ascii="Arial" w:hAnsi="Arial" w:cs="Arial"/>
          <w:bCs/>
          <w:sz w:val="22"/>
          <w:szCs w:val="22"/>
        </w:rPr>
        <w:t>a</w:t>
      </w:r>
      <w:proofErr w:type="gramEnd"/>
      <w:r w:rsidR="008F1DC5" w:rsidRPr="00BE64BD">
        <w:rPr>
          <w:rFonts w:ascii="Arial" w:hAnsi="Arial" w:cs="Arial"/>
          <w:bCs/>
          <w:sz w:val="22"/>
          <w:szCs w:val="22"/>
        </w:rPr>
        <w:t xml:space="preserve"> az önkormányzat tulajdonában lévő lakások bérleti díját határozza meg. </w:t>
      </w:r>
      <w:r w:rsidR="008F1DC5" w:rsidRPr="00BE64BD">
        <w:rPr>
          <w:rFonts w:ascii="Arial" w:hAnsi="Arial" w:cs="Arial"/>
          <w:b/>
          <w:bCs/>
          <w:sz w:val="22"/>
          <w:szCs w:val="22"/>
        </w:rPr>
        <w:t>A jelenleg hatályos rendelet szerint az alábbi díjtételeket alkalmazzuk</w:t>
      </w:r>
      <w:r w:rsidR="00197D58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D045C8">
        <w:rPr>
          <w:rFonts w:ascii="Arial" w:hAnsi="Arial" w:cs="Arial"/>
          <w:b/>
          <w:bCs/>
          <w:sz w:val="22"/>
          <w:szCs w:val="22"/>
        </w:rPr>
        <w:t>. január 1-től</w:t>
      </w:r>
      <w:r w:rsidR="0027696D" w:rsidRPr="00BE64BD">
        <w:rPr>
          <w:rFonts w:ascii="Arial" w:hAnsi="Arial" w:cs="Arial"/>
          <w:b/>
          <w:bCs/>
          <w:sz w:val="22"/>
          <w:szCs w:val="22"/>
        </w:rPr>
        <w:t>:</w:t>
      </w:r>
    </w:p>
    <w:p w14:paraId="00982FB2" w14:textId="002199E0" w:rsidR="008F1DC5" w:rsidRPr="00BE64BD" w:rsidRDefault="008F1DC5" w:rsidP="00E961BA">
      <w:pPr>
        <w:pStyle w:val="Listaszerbekezds"/>
        <w:tabs>
          <w:tab w:val="right" w:pos="5812"/>
        </w:tabs>
        <w:spacing w:before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BE64BD">
        <w:rPr>
          <w:rFonts w:ascii="Arial" w:hAnsi="Arial" w:cs="Arial"/>
          <w:sz w:val="22"/>
          <w:szCs w:val="22"/>
        </w:rPr>
        <w:t>a</w:t>
      </w:r>
      <w:proofErr w:type="gramEnd"/>
      <w:r w:rsidRPr="00BE64BD">
        <w:rPr>
          <w:rFonts w:ascii="Arial" w:hAnsi="Arial" w:cs="Arial"/>
          <w:sz w:val="22"/>
          <w:szCs w:val="22"/>
        </w:rPr>
        <w:t xml:space="preserve">) </w:t>
      </w:r>
      <w:r w:rsidRPr="00BE64BD">
        <w:rPr>
          <w:rFonts w:ascii="Arial" w:hAnsi="Arial" w:cs="Arial"/>
          <w:i/>
          <w:sz w:val="22"/>
          <w:szCs w:val="22"/>
          <w:u w:val="single"/>
        </w:rPr>
        <w:t>Költségelven bérbe adott lakások</w:t>
      </w:r>
      <w:r w:rsidR="00E961BA" w:rsidRPr="00BE64BD">
        <w:rPr>
          <w:rFonts w:ascii="Arial" w:hAnsi="Arial" w:cs="Arial"/>
          <w:sz w:val="22"/>
          <w:szCs w:val="22"/>
          <w:u w:val="single"/>
        </w:rPr>
        <w:t>:</w:t>
      </w:r>
      <w:r w:rsidR="00E961BA" w:rsidRPr="00BE64BD">
        <w:rPr>
          <w:rFonts w:ascii="Arial" w:hAnsi="Arial" w:cs="Arial"/>
          <w:sz w:val="22"/>
          <w:szCs w:val="22"/>
        </w:rPr>
        <w:tab/>
      </w:r>
      <w:r w:rsidR="00197D58">
        <w:rPr>
          <w:rFonts w:ascii="Arial" w:hAnsi="Arial" w:cs="Arial"/>
          <w:b/>
          <w:bCs/>
          <w:i/>
          <w:sz w:val="22"/>
          <w:szCs w:val="22"/>
        </w:rPr>
        <w:t>608</w:t>
      </w:r>
      <w:r w:rsidRPr="00BE64BD">
        <w:rPr>
          <w:rFonts w:ascii="Arial" w:hAnsi="Arial" w:cs="Arial"/>
          <w:b/>
          <w:bCs/>
          <w:i/>
          <w:sz w:val="22"/>
          <w:szCs w:val="22"/>
        </w:rPr>
        <w:t>.- Ft/m</w:t>
      </w:r>
      <w:r w:rsidRPr="00BE64BD">
        <w:rPr>
          <w:rFonts w:ascii="Arial" w:hAnsi="Arial" w:cs="Arial"/>
          <w:b/>
          <w:bCs/>
          <w:i/>
          <w:sz w:val="22"/>
          <w:szCs w:val="22"/>
          <w:vertAlign w:val="superscript"/>
        </w:rPr>
        <w:t>2</w:t>
      </w:r>
      <w:r w:rsidRPr="00BE64BD">
        <w:rPr>
          <w:rFonts w:ascii="Arial" w:hAnsi="Arial" w:cs="Arial"/>
          <w:b/>
          <w:bCs/>
          <w:i/>
          <w:sz w:val="22"/>
          <w:szCs w:val="22"/>
        </w:rPr>
        <w:t>/hó</w:t>
      </w:r>
      <w:r w:rsidRPr="00BE64BD">
        <w:rPr>
          <w:rFonts w:ascii="Arial" w:hAnsi="Arial" w:cs="Arial"/>
          <w:i/>
          <w:sz w:val="22"/>
          <w:szCs w:val="22"/>
        </w:rPr>
        <w:t xml:space="preserve"> </w:t>
      </w:r>
    </w:p>
    <w:p w14:paraId="696A7277" w14:textId="4AB23D2F" w:rsidR="008F1DC5" w:rsidRPr="00BE64BD" w:rsidRDefault="008F1DC5" w:rsidP="008F1DC5">
      <w:pPr>
        <w:tabs>
          <w:tab w:val="left" w:pos="851"/>
          <w:tab w:val="right" w:pos="581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BE64BD">
        <w:rPr>
          <w:rFonts w:ascii="Arial" w:hAnsi="Arial" w:cs="Arial"/>
          <w:i/>
          <w:sz w:val="22"/>
          <w:szCs w:val="22"/>
        </w:rPr>
        <w:t xml:space="preserve">b) </w:t>
      </w:r>
      <w:r w:rsidRPr="00BE64BD">
        <w:rPr>
          <w:rFonts w:ascii="Arial" w:hAnsi="Arial" w:cs="Arial"/>
          <w:i/>
          <w:sz w:val="22"/>
          <w:szCs w:val="22"/>
          <w:u w:val="single"/>
        </w:rPr>
        <w:t>Piaci alapon bérbe adott lakások:</w:t>
      </w:r>
      <w:r w:rsidRPr="00BE64BD">
        <w:rPr>
          <w:rFonts w:ascii="Arial" w:hAnsi="Arial" w:cs="Arial"/>
          <w:sz w:val="22"/>
          <w:szCs w:val="22"/>
        </w:rPr>
        <w:t xml:space="preserve"> </w:t>
      </w:r>
      <w:r w:rsidRPr="00BE64BD">
        <w:rPr>
          <w:rFonts w:ascii="Arial" w:hAnsi="Arial" w:cs="Arial"/>
          <w:sz w:val="22"/>
          <w:szCs w:val="22"/>
        </w:rPr>
        <w:tab/>
      </w:r>
      <w:r w:rsidR="00197D58">
        <w:rPr>
          <w:rFonts w:ascii="Arial" w:hAnsi="Arial" w:cs="Arial"/>
          <w:b/>
          <w:i/>
          <w:sz w:val="22"/>
          <w:szCs w:val="22"/>
        </w:rPr>
        <w:t>864</w:t>
      </w:r>
      <w:r w:rsidRPr="00BE64BD">
        <w:rPr>
          <w:rFonts w:ascii="Arial" w:hAnsi="Arial" w:cs="Arial"/>
          <w:b/>
          <w:i/>
          <w:sz w:val="22"/>
          <w:szCs w:val="22"/>
        </w:rPr>
        <w:t>.- Ft/m</w:t>
      </w:r>
      <w:r w:rsidRPr="00BE64BD">
        <w:rPr>
          <w:rFonts w:ascii="Arial" w:hAnsi="Arial" w:cs="Arial"/>
          <w:b/>
          <w:i/>
          <w:sz w:val="22"/>
          <w:szCs w:val="22"/>
          <w:vertAlign w:val="superscript"/>
        </w:rPr>
        <w:t>2</w:t>
      </w:r>
      <w:r w:rsidRPr="00BE64BD">
        <w:rPr>
          <w:rFonts w:ascii="Arial" w:hAnsi="Arial" w:cs="Arial"/>
          <w:b/>
          <w:i/>
          <w:sz w:val="22"/>
          <w:szCs w:val="22"/>
        </w:rPr>
        <w:t>/hó</w:t>
      </w:r>
    </w:p>
    <w:p w14:paraId="33B61EEB" w14:textId="4DA37423" w:rsidR="008F1DC5" w:rsidRPr="00BE64BD" w:rsidRDefault="008F1DC5" w:rsidP="008F1DC5">
      <w:pPr>
        <w:tabs>
          <w:tab w:val="left" w:pos="4395"/>
          <w:tab w:val="right" w:pos="5812"/>
        </w:tabs>
        <w:spacing w:before="120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BE64BD">
        <w:rPr>
          <w:rFonts w:ascii="Arial" w:hAnsi="Arial" w:cs="Arial"/>
          <w:sz w:val="22"/>
          <w:szCs w:val="22"/>
        </w:rPr>
        <w:t xml:space="preserve">c) </w:t>
      </w:r>
      <w:r w:rsidRPr="00BE64BD">
        <w:rPr>
          <w:rFonts w:ascii="Arial" w:hAnsi="Arial" w:cs="Arial"/>
          <w:i/>
          <w:sz w:val="22"/>
          <w:szCs w:val="22"/>
          <w:u w:val="single"/>
        </w:rPr>
        <w:t>Szükséglakások</w:t>
      </w:r>
      <w:r w:rsidRPr="00BE64BD">
        <w:rPr>
          <w:rFonts w:ascii="Arial" w:hAnsi="Arial" w:cs="Arial"/>
          <w:sz w:val="22"/>
          <w:szCs w:val="22"/>
          <w:u w:val="single"/>
        </w:rPr>
        <w:t>:</w:t>
      </w:r>
      <w:r w:rsidR="00197D58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197D58">
        <w:rPr>
          <w:rFonts w:ascii="Arial" w:hAnsi="Arial" w:cs="Arial"/>
          <w:b/>
          <w:bCs/>
          <w:i/>
          <w:sz w:val="22"/>
          <w:szCs w:val="22"/>
        </w:rPr>
        <w:tab/>
        <w:t>130</w:t>
      </w:r>
      <w:r w:rsidRPr="00BE64BD">
        <w:rPr>
          <w:rFonts w:ascii="Arial" w:hAnsi="Arial" w:cs="Arial"/>
          <w:b/>
          <w:bCs/>
          <w:i/>
          <w:sz w:val="22"/>
          <w:szCs w:val="22"/>
        </w:rPr>
        <w:t>.- Ft/m</w:t>
      </w:r>
      <w:r w:rsidRPr="00BE64BD">
        <w:rPr>
          <w:rFonts w:ascii="Arial" w:hAnsi="Arial" w:cs="Arial"/>
          <w:b/>
          <w:bCs/>
          <w:i/>
          <w:sz w:val="22"/>
          <w:szCs w:val="22"/>
          <w:vertAlign w:val="superscript"/>
        </w:rPr>
        <w:t>2</w:t>
      </w:r>
      <w:r w:rsidRPr="00BE64BD">
        <w:rPr>
          <w:rFonts w:ascii="Arial" w:hAnsi="Arial" w:cs="Arial"/>
          <w:b/>
          <w:bCs/>
          <w:i/>
          <w:sz w:val="22"/>
          <w:szCs w:val="22"/>
        </w:rPr>
        <w:t>/hó</w:t>
      </w:r>
    </w:p>
    <w:p w14:paraId="6CCCDA96" w14:textId="77777777" w:rsidR="008F1DC5" w:rsidRDefault="008F1DC5" w:rsidP="008F1D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EA95B2" w14:textId="77EB5EA4" w:rsidR="00475554" w:rsidRPr="004B1EFB" w:rsidRDefault="00475554" w:rsidP="00475554">
      <w:pPr>
        <w:tabs>
          <w:tab w:val="left" w:pos="567"/>
        </w:tabs>
        <w:spacing w:before="240"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4B1EFB">
        <w:rPr>
          <w:rFonts w:ascii="Arial" w:hAnsi="Arial" w:cs="Arial"/>
          <w:bCs/>
          <w:sz w:val="22"/>
          <w:szCs w:val="22"/>
        </w:rPr>
        <w:t xml:space="preserve">A 13/2023. (IX.22.) önk.-i rendelet 3. § (1) bekezdése szerint </w:t>
      </w:r>
      <w:r w:rsidRPr="004B1EFB">
        <w:rPr>
          <w:rFonts w:ascii="Arial" w:hAnsi="Arial" w:cs="Arial"/>
          <w:sz w:val="22"/>
          <w:szCs w:val="22"/>
        </w:rPr>
        <w:t xml:space="preserve">a rendelet hatálya alatt álló lakások és helyiségek kezelését, a bérbe adóra háruló feladatokat a </w:t>
      </w:r>
      <w:r w:rsidRPr="004B1EFB">
        <w:rPr>
          <w:rFonts w:ascii="Arial" w:hAnsi="Arial" w:cs="Arial"/>
          <w:iCs/>
          <w:sz w:val="22"/>
          <w:szCs w:val="22"/>
        </w:rPr>
        <w:t>BÁT-KOM 2004 Kft.</w:t>
      </w:r>
      <w:r w:rsidRPr="004B1EFB">
        <w:rPr>
          <w:rFonts w:ascii="Arial" w:hAnsi="Arial" w:cs="Arial"/>
          <w:sz w:val="22"/>
          <w:szCs w:val="22"/>
        </w:rPr>
        <w:t xml:space="preserve"> látja el. </w:t>
      </w:r>
      <w:r w:rsidR="00CC4F8A">
        <w:rPr>
          <w:rFonts w:ascii="Arial" w:hAnsi="Arial" w:cs="Arial"/>
          <w:sz w:val="22"/>
          <w:szCs w:val="22"/>
        </w:rPr>
        <w:t>A tavalyi évben a</w:t>
      </w:r>
      <w:r w:rsidRPr="004B1EFB">
        <w:rPr>
          <w:rFonts w:ascii="Arial" w:hAnsi="Arial" w:cs="Arial"/>
          <w:sz w:val="22"/>
          <w:szCs w:val="22"/>
        </w:rPr>
        <w:t xml:space="preserve"> BÁT-KOM</w:t>
      </w:r>
      <w:r w:rsidR="00CC4F8A">
        <w:rPr>
          <w:rFonts w:ascii="Arial" w:hAnsi="Arial" w:cs="Arial"/>
          <w:sz w:val="22"/>
          <w:szCs w:val="22"/>
        </w:rPr>
        <w:t xml:space="preserve"> 2004 Kft. ügyvezetője a díjak 20 %-</w:t>
      </w:r>
      <w:proofErr w:type="spellStart"/>
      <w:r w:rsidR="00CC4F8A">
        <w:rPr>
          <w:rFonts w:ascii="Arial" w:hAnsi="Arial" w:cs="Arial"/>
          <w:sz w:val="22"/>
          <w:szCs w:val="22"/>
        </w:rPr>
        <w:t>os</w:t>
      </w:r>
      <w:proofErr w:type="spellEnd"/>
      <w:r w:rsidR="00CC4F8A">
        <w:rPr>
          <w:rFonts w:ascii="Arial" w:hAnsi="Arial" w:cs="Arial"/>
          <w:sz w:val="22"/>
          <w:szCs w:val="22"/>
        </w:rPr>
        <w:t xml:space="preserve"> emelésére tett javaslatot, melyet a Képviselő- testület elfogadott, így annak végrehajtása megtörtént.</w:t>
      </w:r>
    </w:p>
    <w:p w14:paraId="19661612" w14:textId="28F0B3D3" w:rsidR="00E52A26" w:rsidRDefault="00E52A26" w:rsidP="00475554">
      <w:pPr>
        <w:tabs>
          <w:tab w:val="left" w:pos="567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lakásállomány karbantartása, korszerűsítése az évente jóváhagyott lakásfelújítási terv alapján folyamatos. Az építőanyag árak az elmúlt két esztendőben 50-70%-</w:t>
      </w:r>
      <w:proofErr w:type="spellStart"/>
      <w:r>
        <w:rPr>
          <w:rFonts w:ascii="Arial" w:hAnsi="Arial" w:cs="Arial"/>
          <w:sz w:val="22"/>
          <w:szCs w:val="22"/>
        </w:rPr>
        <w:t>kal</w:t>
      </w:r>
      <w:proofErr w:type="spellEnd"/>
      <w:r>
        <w:rPr>
          <w:rFonts w:ascii="Arial" w:hAnsi="Arial" w:cs="Arial"/>
          <w:sz w:val="22"/>
          <w:szCs w:val="22"/>
        </w:rPr>
        <w:t xml:space="preserve"> növekedtek, így a ráfordítási költségek is folyamatosan növekednek. A folyamatban lévő és tervezett lakásgazdálkodási feladatok ellátása érdekében a helyben szokásos lakásbérleti árakhoz igazodó, de azokat még így sem elérő, </w:t>
      </w:r>
      <w:r w:rsidRPr="00E52A26">
        <w:rPr>
          <w:rFonts w:ascii="Arial" w:hAnsi="Arial" w:cs="Arial"/>
          <w:b/>
          <w:sz w:val="22"/>
          <w:szCs w:val="22"/>
        </w:rPr>
        <w:t>a jelenleg alkalmazott díjak 10%-</w:t>
      </w:r>
      <w:proofErr w:type="spellStart"/>
      <w:r w:rsidRPr="00E52A26">
        <w:rPr>
          <w:rFonts w:ascii="Arial" w:hAnsi="Arial" w:cs="Arial"/>
          <w:b/>
          <w:sz w:val="22"/>
          <w:szCs w:val="22"/>
        </w:rPr>
        <w:t>os</w:t>
      </w:r>
      <w:proofErr w:type="spellEnd"/>
      <w:r w:rsidRPr="00E52A26">
        <w:rPr>
          <w:rFonts w:ascii="Arial" w:hAnsi="Arial" w:cs="Arial"/>
          <w:b/>
          <w:sz w:val="22"/>
          <w:szCs w:val="22"/>
        </w:rPr>
        <w:t xml:space="preserve"> mértékű emelésre</w:t>
      </w:r>
      <w:r>
        <w:rPr>
          <w:rFonts w:ascii="Arial" w:hAnsi="Arial" w:cs="Arial"/>
          <w:sz w:val="22"/>
          <w:szCs w:val="22"/>
        </w:rPr>
        <w:t xml:space="preserve"> teszünk javaslatot:</w:t>
      </w:r>
    </w:p>
    <w:p w14:paraId="74F29232" w14:textId="14542C63" w:rsidR="00475554" w:rsidRPr="00BE64BD" w:rsidRDefault="00475554" w:rsidP="00475554">
      <w:pPr>
        <w:pStyle w:val="Listaszerbekezds"/>
        <w:tabs>
          <w:tab w:val="right" w:pos="5812"/>
        </w:tabs>
        <w:spacing w:before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BE64BD">
        <w:rPr>
          <w:rFonts w:ascii="Arial" w:hAnsi="Arial" w:cs="Arial"/>
          <w:sz w:val="22"/>
          <w:szCs w:val="22"/>
        </w:rPr>
        <w:t>a</w:t>
      </w:r>
      <w:proofErr w:type="gramEnd"/>
      <w:r w:rsidRPr="00BE64BD">
        <w:rPr>
          <w:rFonts w:ascii="Arial" w:hAnsi="Arial" w:cs="Arial"/>
          <w:sz w:val="22"/>
          <w:szCs w:val="22"/>
        </w:rPr>
        <w:t xml:space="preserve">) </w:t>
      </w:r>
      <w:r w:rsidRPr="00BE64BD">
        <w:rPr>
          <w:rFonts w:ascii="Arial" w:hAnsi="Arial" w:cs="Arial"/>
          <w:i/>
          <w:sz w:val="22"/>
          <w:szCs w:val="22"/>
          <w:u w:val="single"/>
        </w:rPr>
        <w:t>Költségelven bérbe adott lakások</w:t>
      </w:r>
      <w:r w:rsidRPr="00BE64BD">
        <w:rPr>
          <w:rFonts w:ascii="Arial" w:hAnsi="Arial" w:cs="Arial"/>
          <w:sz w:val="22"/>
          <w:szCs w:val="22"/>
          <w:u w:val="single"/>
        </w:rPr>
        <w:t>:</w:t>
      </w:r>
      <w:r w:rsidRPr="00BE64BD">
        <w:rPr>
          <w:rFonts w:ascii="Arial" w:hAnsi="Arial" w:cs="Arial"/>
          <w:sz w:val="22"/>
          <w:szCs w:val="22"/>
        </w:rPr>
        <w:tab/>
      </w:r>
      <w:r w:rsidR="00CC4F8A">
        <w:rPr>
          <w:rFonts w:ascii="Arial" w:hAnsi="Arial" w:cs="Arial"/>
          <w:b/>
          <w:bCs/>
          <w:i/>
          <w:sz w:val="22"/>
          <w:szCs w:val="22"/>
        </w:rPr>
        <w:t>669</w:t>
      </w:r>
      <w:r w:rsidRPr="00BE64BD">
        <w:rPr>
          <w:rFonts w:ascii="Arial" w:hAnsi="Arial" w:cs="Arial"/>
          <w:b/>
          <w:bCs/>
          <w:i/>
          <w:sz w:val="22"/>
          <w:szCs w:val="22"/>
        </w:rPr>
        <w:t>.- Ft/m</w:t>
      </w:r>
      <w:r w:rsidRPr="00BE64BD">
        <w:rPr>
          <w:rFonts w:ascii="Arial" w:hAnsi="Arial" w:cs="Arial"/>
          <w:b/>
          <w:bCs/>
          <w:i/>
          <w:sz w:val="22"/>
          <w:szCs w:val="22"/>
          <w:vertAlign w:val="superscript"/>
        </w:rPr>
        <w:t>2</w:t>
      </w:r>
      <w:r w:rsidRPr="00BE64BD">
        <w:rPr>
          <w:rFonts w:ascii="Arial" w:hAnsi="Arial" w:cs="Arial"/>
          <w:b/>
          <w:bCs/>
          <w:i/>
          <w:sz w:val="22"/>
          <w:szCs w:val="22"/>
        </w:rPr>
        <w:t>/hó</w:t>
      </w:r>
      <w:r w:rsidRPr="00BE64BD">
        <w:rPr>
          <w:rFonts w:ascii="Arial" w:hAnsi="Arial" w:cs="Arial"/>
          <w:i/>
          <w:sz w:val="22"/>
          <w:szCs w:val="22"/>
        </w:rPr>
        <w:t xml:space="preserve"> </w:t>
      </w:r>
    </w:p>
    <w:p w14:paraId="18DF7CD5" w14:textId="3D090091" w:rsidR="00475554" w:rsidRPr="00BE64BD" w:rsidRDefault="00475554" w:rsidP="00475554">
      <w:pPr>
        <w:tabs>
          <w:tab w:val="left" w:pos="851"/>
          <w:tab w:val="right" w:pos="581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BE64BD">
        <w:rPr>
          <w:rFonts w:ascii="Arial" w:hAnsi="Arial" w:cs="Arial"/>
          <w:i/>
          <w:sz w:val="22"/>
          <w:szCs w:val="22"/>
        </w:rPr>
        <w:t xml:space="preserve">b) </w:t>
      </w:r>
      <w:r w:rsidRPr="00BE64BD">
        <w:rPr>
          <w:rFonts w:ascii="Arial" w:hAnsi="Arial" w:cs="Arial"/>
          <w:i/>
          <w:sz w:val="22"/>
          <w:szCs w:val="22"/>
          <w:u w:val="single"/>
        </w:rPr>
        <w:t>Piaci alapon bérbe adott lakások:</w:t>
      </w:r>
      <w:r w:rsidRPr="00BE64BD">
        <w:rPr>
          <w:rFonts w:ascii="Arial" w:hAnsi="Arial" w:cs="Arial"/>
          <w:sz w:val="22"/>
          <w:szCs w:val="22"/>
        </w:rPr>
        <w:t xml:space="preserve"> </w:t>
      </w:r>
      <w:r w:rsidRPr="00BE64BD">
        <w:rPr>
          <w:rFonts w:ascii="Arial" w:hAnsi="Arial" w:cs="Arial"/>
          <w:sz w:val="22"/>
          <w:szCs w:val="22"/>
        </w:rPr>
        <w:tab/>
      </w:r>
      <w:r w:rsidR="00CC4F8A">
        <w:rPr>
          <w:rFonts w:ascii="Arial" w:hAnsi="Arial" w:cs="Arial"/>
          <w:b/>
          <w:i/>
          <w:sz w:val="22"/>
          <w:szCs w:val="22"/>
        </w:rPr>
        <w:t>950</w:t>
      </w:r>
      <w:r w:rsidRPr="00BE64BD">
        <w:rPr>
          <w:rFonts w:ascii="Arial" w:hAnsi="Arial" w:cs="Arial"/>
          <w:b/>
          <w:i/>
          <w:sz w:val="22"/>
          <w:szCs w:val="22"/>
        </w:rPr>
        <w:t>.- Ft/m</w:t>
      </w:r>
      <w:r w:rsidRPr="00BE64BD">
        <w:rPr>
          <w:rFonts w:ascii="Arial" w:hAnsi="Arial" w:cs="Arial"/>
          <w:b/>
          <w:i/>
          <w:sz w:val="22"/>
          <w:szCs w:val="22"/>
          <w:vertAlign w:val="superscript"/>
        </w:rPr>
        <w:t>2</w:t>
      </w:r>
      <w:r w:rsidRPr="00BE64BD">
        <w:rPr>
          <w:rFonts w:ascii="Arial" w:hAnsi="Arial" w:cs="Arial"/>
          <w:b/>
          <w:i/>
          <w:sz w:val="22"/>
          <w:szCs w:val="22"/>
        </w:rPr>
        <w:t>/hó</w:t>
      </w:r>
    </w:p>
    <w:p w14:paraId="50C4A3D0" w14:textId="0142F380" w:rsidR="00475554" w:rsidRPr="00BE64BD" w:rsidRDefault="00475554" w:rsidP="00475554">
      <w:pPr>
        <w:tabs>
          <w:tab w:val="left" w:pos="4395"/>
          <w:tab w:val="right" w:pos="5812"/>
        </w:tabs>
        <w:spacing w:before="120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BE64BD">
        <w:rPr>
          <w:rFonts w:ascii="Arial" w:hAnsi="Arial" w:cs="Arial"/>
          <w:sz w:val="22"/>
          <w:szCs w:val="22"/>
        </w:rPr>
        <w:t xml:space="preserve">c) </w:t>
      </w:r>
      <w:r w:rsidRPr="00BE64BD">
        <w:rPr>
          <w:rFonts w:ascii="Arial" w:hAnsi="Arial" w:cs="Arial"/>
          <w:i/>
          <w:sz w:val="22"/>
          <w:szCs w:val="22"/>
          <w:u w:val="single"/>
        </w:rPr>
        <w:t>Szükséglakások</w:t>
      </w:r>
      <w:r w:rsidRPr="00BE64BD">
        <w:rPr>
          <w:rFonts w:ascii="Arial" w:hAnsi="Arial" w:cs="Arial"/>
          <w:sz w:val="22"/>
          <w:szCs w:val="22"/>
          <w:u w:val="single"/>
        </w:rPr>
        <w:t>:</w:t>
      </w:r>
      <w:r w:rsidRPr="00BE64B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BE64BD">
        <w:rPr>
          <w:rFonts w:ascii="Arial" w:hAnsi="Arial" w:cs="Arial"/>
          <w:b/>
          <w:bCs/>
          <w:i/>
          <w:sz w:val="22"/>
          <w:szCs w:val="22"/>
        </w:rPr>
        <w:tab/>
      </w:r>
      <w:r w:rsidR="00CC4F8A">
        <w:rPr>
          <w:rFonts w:ascii="Arial" w:hAnsi="Arial" w:cs="Arial"/>
          <w:b/>
          <w:bCs/>
          <w:i/>
          <w:sz w:val="22"/>
          <w:szCs w:val="22"/>
        </w:rPr>
        <w:t>143</w:t>
      </w:r>
      <w:r w:rsidRPr="00BE64BD">
        <w:rPr>
          <w:rFonts w:ascii="Arial" w:hAnsi="Arial" w:cs="Arial"/>
          <w:b/>
          <w:bCs/>
          <w:i/>
          <w:sz w:val="22"/>
          <w:szCs w:val="22"/>
        </w:rPr>
        <w:t>.- Ft/m</w:t>
      </w:r>
      <w:r w:rsidRPr="00BE64BD">
        <w:rPr>
          <w:rFonts w:ascii="Arial" w:hAnsi="Arial" w:cs="Arial"/>
          <w:b/>
          <w:bCs/>
          <w:i/>
          <w:sz w:val="22"/>
          <w:szCs w:val="22"/>
          <w:vertAlign w:val="superscript"/>
        </w:rPr>
        <w:t>2</w:t>
      </w:r>
      <w:r w:rsidRPr="00BE64BD">
        <w:rPr>
          <w:rFonts w:ascii="Arial" w:hAnsi="Arial" w:cs="Arial"/>
          <w:b/>
          <w:bCs/>
          <w:i/>
          <w:sz w:val="22"/>
          <w:szCs w:val="22"/>
        </w:rPr>
        <w:t>/hó</w:t>
      </w:r>
    </w:p>
    <w:p w14:paraId="22CD3164" w14:textId="77777777" w:rsidR="00BE64BD" w:rsidRPr="00AA5E4D" w:rsidRDefault="00BE64BD" w:rsidP="008F1DC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2F03351" w14:textId="112BAF4B" w:rsidR="00E52A26" w:rsidRDefault="00E52A26" w:rsidP="008F1DC5">
      <w:pPr>
        <w:jc w:val="both"/>
        <w:rPr>
          <w:rFonts w:ascii="Arial" w:hAnsi="Arial" w:cs="Arial"/>
          <w:sz w:val="22"/>
          <w:szCs w:val="22"/>
        </w:rPr>
      </w:pPr>
      <w:r w:rsidRPr="0008489F">
        <w:rPr>
          <w:rFonts w:ascii="Arial" w:hAnsi="Arial" w:cs="Arial"/>
          <w:sz w:val="22"/>
          <w:szCs w:val="22"/>
        </w:rPr>
        <w:t>Ez azt jelenti, hogy példáu</w:t>
      </w:r>
      <w:r w:rsidR="0008489F" w:rsidRPr="0008489F">
        <w:rPr>
          <w:rFonts w:ascii="Arial" w:hAnsi="Arial" w:cs="Arial"/>
          <w:sz w:val="22"/>
          <w:szCs w:val="22"/>
        </w:rPr>
        <w:t>l egy költségelven bérbe adott 53</w:t>
      </w:r>
      <w:r w:rsidRPr="0008489F">
        <w:rPr>
          <w:rFonts w:ascii="Arial" w:hAnsi="Arial" w:cs="Arial"/>
          <w:sz w:val="22"/>
          <w:szCs w:val="22"/>
        </w:rPr>
        <w:t xml:space="preserve"> m2 al</w:t>
      </w:r>
      <w:r w:rsidR="0008489F" w:rsidRPr="0008489F">
        <w:rPr>
          <w:rFonts w:ascii="Arial" w:hAnsi="Arial" w:cs="Arial"/>
          <w:sz w:val="22"/>
          <w:szCs w:val="22"/>
        </w:rPr>
        <w:t xml:space="preserve">apterületű </w:t>
      </w:r>
      <w:proofErr w:type="gramStart"/>
      <w:r w:rsidR="0008489F" w:rsidRPr="0008489F">
        <w:rPr>
          <w:rFonts w:ascii="Arial" w:hAnsi="Arial" w:cs="Arial"/>
          <w:sz w:val="22"/>
          <w:szCs w:val="22"/>
        </w:rPr>
        <w:t>lakás bérleti</w:t>
      </w:r>
      <w:proofErr w:type="gramEnd"/>
      <w:r w:rsidR="0008489F" w:rsidRPr="0008489F">
        <w:rPr>
          <w:rFonts w:ascii="Arial" w:hAnsi="Arial" w:cs="Arial"/>
          <w:sz w:val="22"/>
          <w:szCs w:val="22"/>
        </w:rPr>
        <w:t xml:space="preserve"> díja 32.224.- </w:t>
      </w:r>
      <w:proofErr w:type="spellStart"/>
      <w:r w:rsidR="0008489F" w:rsidRPr="0008489F">
        <w:rPr>
          <w:rFonts w:ascii="Arial" w:hAnsi="Arial" w:cs="Arial"/>
          <w:sz w:val="22"/>
          <w:szCs w:val="22"/>
        </w:rPr>
        <w:t>ft-ról</w:t>
      </w:r>
      <w:proofErr w:type="spellEnd"/>
      <w:r w:rsidR="0008489F" w:rsidRPr="0008489F">
        <w:rPr>
          <w:rFonts w:ascii="Arial" w:hAnsi="Arial" w:cs="Arial"/>
          <w:sz w:val="22"/>
          <w:szCs w:val="22"/>
        </w:rPr>
        <w:t xml:space="preserve"> 35.457.-</w:t>
      </w:r>
      <w:r w:rsidRPr="00084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89F">
        <w:rPr>
          <w:rFonts w:ascii="Arial" w:hAnsi="Arial" w:cs="Arial"/>
          <w:sz w:val="22"/>
          <w:szCs w:val="22"/>
        </w:rPr>
        <w:t>ft-ra</w:t>
      </w:r>
      <w:proofErr w:type="spellEnd"/>
      <w:r w:rsidRPr="0008489F">
        <w:rPr>
          <w:rFonts w:ascii="Arial" w:hAnsi="Arial" w:cs="Arial"/>
          <w:sz w:val="22"/>
          <w:szCs w:val="22"/>
        </w:rPr>
        <w:t xml:space="preserve">, </w:t>
      </w:r>
      <w:r w:rsidR="0008489F" w:rsidRPr="0008489F">
        <w:rPr>
          <w:rFonts w:ascii="Arial" w:hAnsi="Arial" w:cs="Arial"/>
          <w:sz w:val="22"/>
          <w:szCs w:val="22"/>
        </w:rPr>
        <w:t>egy piaci alapon bérbeadott 57</w:t>
      </w:r>
      <w:r w:rsidRPr="0008489F">
        <w:rPr>
          <w:rFonts w:ascii="Arial" w:hAnsi="Arial" w:cs="Arial"/>
          <w:sz w:val="22"/>
          <w:szCs w:val="22"/>
        </w:rPr>
        <w:t xml:space="preserve"> m2 al</w:t>
      </w:r>
      <w:r w:rsidR="0008489F" w:rsidRPr="0008489F">
        <w:rPr>
          <w:rFonts w:ascii="Arial" w:hAnsi="Arial" w:cs="Arial"/>
          <w:sz w:val="22"/>
          <w:szCs w:val="22"/>
        </w:rPr>
        <w:t xml:space="preserve">apterületű lakás bérleti díja 49.248.- </w:t>
      </w:r>
      <w:proofErr w:type="spellStart"/>
      <w:r w:rsidR="0008489F" w:rsidRPr="0008489F">
        <w:rPr>
          <w:rFonts w:ascii="Arial" w:hAnsi="Arial" w:cs="Arial"/>
          <w:sz w:val="22"/>
          <w:szCs w:val="22"/>
        </w:rPr>
        <w:t>ft-ról</w:t>
      </w:r>
      <w:proofErr w:type="spellEnd"/>
      <w:r w:rsidR="0008489F" w:rsidRPr="0008489F">
        <w:rPr>
          <w:rFonts w:ascii="Arial" w:hAnsi="Arial" w:cs="Arial"/>
          <w:sz w:val="22"/>
          <w:szCs w:val="22"/>
        </w:rPr>
        <w:t xml:space="preserve"> 54.150.-</w:t>
      </w:r>
      <w:r w:rsidRPr="000848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8489F">
        <w:rPr>
          <w:rFonts w:ascii="Arial" w:hAnsi="Arial" w:cs="Arial"/>
          <w:sz w:val="22"/>
          <w:szCs w:val="22"/>
        </w:rPr>
        <w:t>ft-ra</w:t>
      </w:r>
      <w:proofErr w:type="spellEnd"/>
      <w:r w:rsidRPr="0008489F">
        <w:rPr>
          <w:rFonts w:ascii="Arial" w:hAnsi="Arial" w:cs="Arial"/>
          <w:sz w:val="22"/>
          <w:szCs w:val="22"/>
        </w:rPr>
        <w:t xml:space="preserve"> változna.</w:t>
      </w:r>
    </w:p>
    <w:p w14:paraId="0A2B483E" w14:textId="77777777" w:rsidR="00E52A26" w:rsidRDefault="00E52A26" w:rsidP="008F1DC5">
      <w:pPr>
        <w:jc w:val="both"/>
        <w:rPr>
          <w:rFonts w:ascii="Arial" w:hAnsi="Arial" w:cs="Arial"/>
          <w:sz w:val="22"/>
          <w:szCs w:val="22"/>
        </w:rPr>
      </w:pPr>
    </w:p>
    <w:p w14:paraId="34EC801A" w14:textId="5758F13B" w:rsidR="008F1DC5" w:rsidRPr="00B20E2F" w:rsidRDefault="008F1DC5" w:rsidP="008F1DC5">
      <w:pPr>
        <w:jc w:val="both"/>
        <w:rPr>
          <w:rFonts w:ascii="Arial" w:hAnsi="Arial" w:cs="Arial"/>
          <w:sz w:val="22"/>
          <w:szCs w:val="22"/>
        </w:rPr>
      </w:pPr>
      <w:r w:rsidRPr="00B20E2F">
        <w:rPr>
          <w:rFonts w:ascii="Arial" w:hAnsi="Arial" w:cs="Arial"/>
          <w:sz w:val="22"/>
          <w:szCs w:val="22"/>
        </w:rPr>
        <w:t>A rendelet módosítása esetén alkalmazandó jogszabályi háttér, melyre figyelemmel kell lenni:</w:t>
      </w:r>
    </w:p>
    <w:p w14:paraId="6FFB36D1" w14:textId="799B0CB3" w:rsidR="008F1DC5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20E2F">
        <w:rPr>
          <w:rFonts w:ascii="Arial" w:hAnsi="Arial" w:cs="Arial"/>
          <w:sz w:val="22"/>
          <w:szCs w:val="22"/>
        </w:rPr>
        <w:t xml:space="preserve">A Magyarország gazdasági </w:t>
      </w:r>
      <w:proofErr w:type="gramStart"/>
      <w:r w:rsidRPr="00B20E2F">
        <w:rPr>
          <w:rFonts w:ascii="Arial" w:hAnsi="Arial" w:cs="Arial"/>
          <w:sz w:val="22"/>
          <w:szCs w:val="22"/>
        </w:rPr>
        <w:t>stabilitásáról</w:t>
      </w:r>
      <w:proofErr w:type="gramEnd"/>
      <w:r w:rsidRPr="00B20E2F">
        <w:rPr>
          <w:rFonts w:ascii="Arial" w:hAnsi="Arial" w:cs="Arial"/>
          <w:sz w:val="22"/>
          <w:szCs w:val="22"/>
        </w:rPr>
        <w:t xml:space="preserve"> szóló 2011. évi CXCIV. törvény 32. §-a szerint</w:t>
      </w:r>
      <w:r w:rsidRPr="00B20E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20E2F">
        <w:rPr>
          <w:rFonts w:ascii="Arial" w:hAnsi="Arial" w:cs="Arial"/>
          <w:sz w:val="22"/>
          <w:szCs w:val="22"/>
        </w:rPr>
        <w:t>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</w:t>
      </w:r>
    </w:p>
    <w:p w14:paraId="4C4320C5" w14:textId="0E1BF545" w:rsidR="00F40D1B" w:rsidRDefault="00F40D1B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9D21B8" w14:textId="55B13CAB" w:rsidR="00F40D1B" w:rsidRDefault="00F40D1B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714A62" w14:textId="77777777" w:rsidR="00F40D1B" w:rsidRPr="00A4664F" w:rsidRDefault="00F40D1B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72D3CF" w14:textId="77777777" w:rsidR="008F1DC5" w:rsidRDefault="008F1DC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34649F" w14:textId="77777777" w:rsidR="00745B8F" w:rsidRPr="00745B8F" w:rsidRDefault="00745B8F" w:rsidP="00745B8F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45B8F">
        <w:rPr>
          <w:rFonts w:ascii="Arial" w:hAnsi="Arial" w:cs="Arial"/>
          <w:b/>
          <w:sz w:val="22"/>
          <w:szCs w:val="22"/>
          <w:u w:val="single"/>
        </w:rPr>
        <w:t>az önkormányzat vagyonáról és a vagyongazdálkodás részletes szabályairól szóló 9/2019 (III.27.) önkormányzati rendelet</w:t>
      </w:r>
    </w:p>
    <w:p w14:paraId="7004F8FB" w14:textId="77777777" w:rsidR="00745B8F" w:rsidRDefault="00745B8F" w:rsidP="00745B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D0B17E" w14:textId="4547A0DA" w:rsidR="00745B8F" w:rsidRDefault="00745B8F" w:rsidP="00745B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 mezőgazdasági rendeltetésű ingatlanok haszonbérbe </w:t>
      </w:r>
      <w:proofErr w:type="gramStart"/>
      <w:r>
        <w:rPr>
          <w:rFonts w:ascii="Arial" w:hAnsi="Arial" w:cs="Arial"/>
          <w:sz w:val="22"/>
          <w:szCs w:val="22"/>
        </w:rPr>
        <w:t>adásáról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45B8F">
        <w:rPr>
          <w:rFonts w:ascii="Arial" w:hAnsi="Arial" w:cs="Arial"/>
          <w:sz w:val="22"/>
          <w:szCs w:val="22"/>
        </w:rPr>
        <w:t>az önkormányzat vagyonáról és a vagyongazdálkodás részletes szabályairól szóló 9/2019 (III.27.) önkormányzati rendelet</w:t>
      </w:r>
      <w:r>
        <w:rPr>
          <w:rFonts w:ascii="Arial" w:hAnsi="Arial" w:cs="Arial"/>
          <w:sz w:val="22"/>
          <w:szCs w:val="22"/>
        </w:rPr>
        <w:t xml:space="preserve"> </w:t>
      </w:r>
      <w:r w:rsidRPr="00745B8F">
        <w:rPr>
          <w:rFonts w:ascii="Arial" w:hAnsi="Arial" w:cs="Arial"/>
          <w:sz w:val="22"/>
          <w:szCs w:val="22"/>
        </w:rPr>
        <w:t>11. §</w:t>
      </w:r>
      <w:r>
        <w:rPr>
          <w:rFonts w:ascii="Arial" w:hAnsi="Arial" w:cs="Arial"/>
          <w:sz w:val="22"/>
          <w:szCs w:val="22"/>
        </w:rPr>
        <w:t xml:space="preserve"> (1) bekezdése </w:t>
      </w:r>
      <w:r w:rsidR="00664364" w:rsidRPr="00081B90">
        <w:rPr>
          <w:rFonts w:ascii="Arial" w:hAnsi="Arial" w:cs="Arial"/>
          <w:b/>
          <w:sz w:val="22"/>
          <w:szCs w:val="22"/>
        </w:rPr>
        <w:t xml:space="preserve">2025. január 1-től </w:t>
      </w:r>
      <w:r>
        <w:rPr>
          <w:rFonts w:ascii="Arial" w:hAnsi="Arial" w:cs="Arial"/>
          <w:sz w:val="22"/>
          <w:szCs w:val="22"/>
        </w:rPr>
        <w:t>az alábbiak szerint rendelkezik:</w:t>
      </w:r>
    </w:p>
    <w:p w14:paraId="6F7134CE" w14:textId="77777777" w:rsidR="00664364" w:rsidRPr="00745B8F" w:rsidRDefault="00664364" w:rsidP="0066436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745B8F">
        <w:rPr>
          <w:rFonts w:ascii="Arial" w:hAnsi="Arial" w:cs="Arial"/>
          <w:i/>
          <w:sz w:val="22"/>
          <w:szCs w:val="22"/>
        </w:rPr>
        <w:t xml:space="preserve">„11. § (1) A képviselő-testület a mező- és erdőgazdasági földek forgalmáról szóló 2013. évi CXXII. számú törvény (továbbiakban: </w:t>
      </w:r>
      <w:proofErr w:type="spellStart"/>
      <w:r w:rsidRPr="00745B8F">
        <w:rPr>
          <w:rFonts w:ascii="Arial" w:hAnsi="Arial" w:cs="Arial"/>
          <w:i/>
          <w:sz w:val="22"/>
          <w:szCs w:val="22"/>
        </w:rPr>
        <w:t>Földtv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 xml:space="preserve">.) hatálya alá tartozó területek (továbbiakban: mezőgazdasági földek) és a </w:t>
      </w:r>
      <w:proofErr w:type="spellStart"/>
      <w:r w:rsidRPr="00745B8F">
        <w:rPr>
          <w:rFonts w:ascii="Arial" w:hAnsi="Arial" w:cs="Arial"/>
          <w:i/>
          <w:sz w:val="22"/>
          <w:szCs w:val="22"/>
        </w:rPr>
        <w:t>Földtv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>. hatálya alá nem tartozó területek haszonbérleti díjait az alábbiakban határozza meg:</w:t>
      </w:r>
    </w:p>
    <w:p w14:paraId="6503C0DD" w14:textId="77777777" w:rsidR="00664364" w:rsidRPr="00745B8F" w:rsidRDefault="00664364" w:rsidP="0066436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2"/>
          <w:szCs w:val="22"/>
        </w:rPr>
      </w:pPr>
      <w:r w:rsidRPr="00745B8F">
        <w:rPr>
          <w:rFonts w:ascii="Arial" w:hAnsi="Arial" w:cs="Arial"/>
          <w:i/>
          <w:sz w:val="22"/>
          <w:szCs w:val="22"/>
        </w:rPr>
        <w:t xml:space="preserve">a) A bérleti díj az </w:t>
      </w:r>
      <w:proofErr w:type="gramStart"/>
      <w:r w:rsidRPr="006A128A">
        <w:rPr>
          <w:rFonts w:ascii="Arial" w:hAnsi="Arial" w:cs="Arial"/>
          <w:b/>
          <w:i/>
          <w:sz w:val="22"/>
          <w:szCs w:val="22"/>
        </w:rPr>
        <w:t>1</w:t>
      </w:r>
      <w:proofErr w:type="gramEnd"/>
      <w:r w:rsidRPr="006A128A">
        <w:rPr>
          <w:rFonts w:ascii="Arial" w:hAnsi="Arial" w:cs="Arial"/>
          <w:b/>
          <w:i/>
          <w:sz w:val="22"/>
          <w:szCs w:val="22"/>
        </w:rPr>
        <w:t xml:space="preserve"> ha térmérték alatti mezőgazdasági földek</w:t>
      </w:r>
      <w:r w:rsidRPr="00745B8F">
        <w:rPr>
          <w:rFonts w:ascii="Arial" w:hAnsi="Arial" w:cs="Arial"/>
          <w:i/>
          <w:sz w:val="22"/>
          <w:szCs w:val="22"/>
        </w:rPr>
        <w:t xml:space="preserve"> esetén</w:t>
      </w:r>
    </w:p>
    <w:p w14:paraId="5C0ACC34" w14:textId="77777777" w:rsidR="00664364" w:rsidRPr="00745B8F" w:rsidRDefault="00664364" w:rsidP="0066436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745B8F">
        <w:rPr>
          <w:rFonts w:ascii="Arial" w:hAnsi="Arial" w:cs="Arial"/>
          <w:i/>
          <w:sz w:val="22"/>
          <w:szCs w:val="22"/>
        </w:rPr>
        <w:t>aa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 xml:space="preserve">) </w:t>
      </w:r>
      <w:r w:rsidRPr="006A128A">
        <w:rPr>
          <w:rFonts w:ascii="Arial" w:hAnsi="Arial" w:cs="Arial"/>
          <w:b/>
          <w:i/>
          <w:sz w:val="22"/>
          <w:szCs w:val="22"/>
        </w:rPr>
        <w:t>vadkáros</w:t>
      </w:r>
      <w:r w:rsidRPr="00745B8F">
        <w:rPr>
          <w:rFonts w:ascii="Arial" w:hAnsi="Arial" w:cs="Arial"/>
          <w:i/>
          <w:sz w:val="22"/>
          <w:szCs w:val="22"/>
        </w:rPr>
        <w:t xml:space="preserve"> területen lévő mezőgazdasági földek </w:t>
      </w:r>
      <w:r>
        <w:rPr>
          <w:rFonts w:ascii="Arial" w:hAnsi="Arial" w:cs="Arial"/>
          <w:b/>
          <w:i/>
          <w:sz w:val="22"/>
          <w:szCs w:val="22"/>
        </w:rPr>
        <w:t>40.000,- Ft/ha/év</w:t>
      </w:r>
    </w:p>
    <w:p w14:paraId="2548D2A4" w14:textId="77777777" w:rsidR="00664364" w:rsidRPr="00745B8F" w:rsidRDefault="00664364" w:rsidP="0066436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745B8F">
        <w:rPr>
          <w:rFonts w:ascii="Arial" w:hAnsi="Arial" w:cs="Arial"/>
          <w:i/>
          <w:sz w:val="22"/>
          <w:szCs w:val="22"/>
        </w:rPr>
        <w:t>ab</w:t>
      </w:r>
      <w:proofErr w:type="gramEnd"/>
      <w:r w:rsidRPr="00745B8F">
        <w:rPr>
          <w:rFonts w:ascii="Arial" w:hAnsi="Arial" w:cs="Arial"/>
          <w:i/>
          <w:sz w:val="22"/>
          <w:szCs w:val="22"/>
        </w:rPr>
        <w:t xml:space="preserve">) </w:t>
      </w:r>
      <w:r w:rsidRPr="006A128A">
        <w:rPr>
          <w:rFonts w:ascii="Arial" w:hAnsi="Arial" w:cs="Arial"/>
          <w:b/>
          <w:i/>
          <w:sz w:val="22"/>
          <w:szCs w:val="22"/>
        </w:rPr>
        <w:t xml:space="preserve">vadkármentes </w:t>
      </w:r>
      <w:r w:rsidRPr="00745B8F">
        <w:rPr>
          <w:rFonts w:ascii="Arial" w:hAnsi="Arial" w:cs="Arial"/>
          <w:i/>
          <w:sz w:val="22"/>
          <w:szCs w:val="22"/>
        </w:rPr>
        <w:t xml:space="preserve">területen lévő mezőgazdasági földek </w:t>
      </w:r>
      <w:r>
        <w:rPr>
          <w:rFonts w:ascii="Arial" w:hAnsi="Arial" w:cs="Arial"/>
          <w:b/>
          <w:i/>
          <w:sz w:val="22"/>
          <w:szCs w:val="22"/>
        </w:rPr>
        <w:t>80.000,- Ft/ha</w:t>
      </w:r>
      <w:r w:rsidRPr="006A128A">
        <w:rPr>
          <w:rFonts w:ascii="Arial" w:hAnsi="Arial" w:cs="Arial"/>
          <w:b/>
          <w:i/>
          <w:sz w:val="22"/>
          <w:szCs w:val="22"/>
        </w:rPr>
        <w:t>/év</w:t>
      </w:r>
    </w:p>
    <w:p w14:paraId="75C598B2" w14:textId="77777777" w:rsidR="00664364" w:rsidRPr="00745B8F" w:rsidRDefault="00664364" w:rsidP="0066436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2"/>
          <w:szCs w:val="22"/>
        </w:rPr>
      </w:pPr>
      <w:r w:rsidRPr="00745B8F">
        <w:rPr>
          <w:rFonts w:ascii="Arial" w:hAnsi="Arial" w:cs="Arial"/>
          <w:i/>
          <w:sz w:val="22"/>
          <w:szCs w:val="22"/>
        </w:rPr>
        <w:t xml:space="preserve">b) A bérleti díj az </w:t>
      </w:r>
      <w:proofErr w:type="gramStart"/>
      <w:r w:rsidRPr="00745B8F">
        <w:rPr>
          <w:rFonts w:ascii="Arial" w:hAnsi="Arial" w:cs="Arial"/>
          <w:i/>
          <w:sz w:val="22"/>
          <w:szCs w:val="22"/>
        </w:rPr>
        <w:t>1</w:t>
      </w:r>
      <w:proofErr w:type="gramEnd"/>
      <w:r w:rsidRPr="00745B8F">
        <w:rPr>
          <w:rFonts w:ascii="Arial" w:hAnsi="Arial" w:cs="Arial"/>
          <w:i/>
          <w:sz w:val="22"/>
          <w:szCs w:val="22"/>
        </w:rPr>
        <w:t xml:space="preserve"> ha térmérték </w:t>
      </w:r>
      <w:r w:rsidRPr="004B1EFB">
        <w:rPr>
          <w:rFonts w:ascii="Arial" w:hAnsi="Arial" w:cs="Arial"/>
          <w:b/>
          <w:i/>
          <w:sz w:val="22"/>
          <w:szCs w:val="22"/>
        </w:rPr>
        <w:t xml:space="preserve">alatti </w:t>
      </w:r>
      <w:proofErr w:type="spellStart"/>
      <w:r w:rsidRPr="004B1EFB">
        <w:rPr>
          <w:rFonts w:ascii="Arial" w:hAnsi="Arial" w:cs="Arial"/>
          <w:b/>
          <w:i/>
          <w:sz w:val="22"/>
          <w:szCs w:val="22"/>
        </w:rPr>
        <w:t>Földtv</w:t>
      </w:r>
      <w:proofErr w:type="spellEnd"/>
      <w:r w:rsidRPr="004B1EFB">
        <w:rPr>
          <w:rFonts w:ascii="Arial" w:hAnsi="Arial" w:cs="Arial"/>
          <w:b/>
          <w:i/>
          <w:sz w:val="22"/>
          <w:szCs w:val="22"/>
        </w:rPr>
        <w:t>. hatálya alá nem tartozó területek</w:t>
      </w:r>
      <w:r w:rsidRPr="00745B8F">
        <w:rPr>
          <w:rFonts w:ascii="Arial" w:hAnsi="Arial" w:cs="Arial"/>
          <w:i/>
          <w:sz w:val="22"/>
          <w:szCs w:val="22"/>
        </w:rPr>
        <w:t xml:space="preserve"> esetén </w:t>
      </w: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82748A">
        <w:rPr>
          <w:rFonts w:ascii="Arial" w:hAnsi="Arial" w:cs="Arial"/>
          <w:b/>
          <w:i/>
          <w:sz w:val="22"/>
          <w:szCs w:val="22"/>
        </w:rPr>
        <w:t>7 Ft/m</w:t>
      </w:r>
      <w:r w:rsidRPr="00ED7CC5">
        <w:rPr>
          <w:rFonts w:ascii="Arial" w:hAnsi="Arial" w:cs="Arial"/>
          <w:b/>
          <w:i/>
          <w:sz w:val="22"/>
          <w:szCs w:val="22"/>
          <w:vertAlign w:val="superscript"/>
        </w:rPr>
        <w:t>2</w:t>
      </w:r>
      <w:r w:rsidRPr="0082748A">
        <w:rPr>
          <w:rFonts w:ascii="Arial" w:hAnsi="Arial" w:cs="Arial"/>
          <w:b/>
          <w:i/>
          <w:sz w:val="22"/>
          <w:szCs w:val="22"/>
        </w:rPr>
        <w:t>/év</w:t>
      </w:r>
    </w:p>
    <w:p w14:paraId="387FCA91" w14:textId="77777777" w:rsidR="00664364" w:rsidRPr="00745B8F" w:rsidRDefault="00664364" w:rsidP="00664364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2"/>
          <w:szCs w:val="22"/>
        </w:rPr>
      </w:pPr>
      <w:r w:rsidRPr="00745B8F">
        <w:rPr>
          <w:rFonts w:ascii="Arial" w:hAnsi="Arial" w:cs="Arial"/>
          <w:i/>
          <w:sz w:val="22"/>
          <w:szCs w:val="22"/>
        </w:rPr>
        <w:t xml:space="preserve">c) A bérleti díj az </w:t>
      </w:r>
      <w:proofErr w:type="gramStart"/>
      <w:r w:rsidRPr="00745B8F">
        <w:rPr>
          <w:rFonts w:ascii="Arial" w:hAnsi="Arial" w:cs="Arial"/>
          <w:i/>
          <w:sz w:val="22"/>
          <w:szCs w:val="22"/>
        </w:rPr>
        <w:t>1</w:t>
      </w:r>
      <w:proofErr w:type="gramEnd"/>
      <w:r w:rsidRPr="00745B8F">
        <w:rPr>
          <w:rFonts w:ascii="Arial" w:hAnsi="Arial" w:cs="Arial"/>
          <w:i/>
          <w:sz w:val="22"/>
          <w:szCs w:val="22"/>
        </w:rPr>
        <w:t xml:space="preserve"> ha térmértéknél nagyobb</w:t>
      </w:r>
    </w:p>
    <w:p w14:paraId="198AF7B7" w14:textId="77777777" w:rsidR="00664364" w:rsidRPr="00745B8F" w:rsidRDefault="00664364" w:rsidP="0066436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745B8F">
        <w:rPr>
          <w:rFonts w:ascii="Arial" w:hAnsi="Arial" w:cs="Arial"/>
          <w:i/>
          <w:sz w:val="22"/>
          <w:szCs w:val="22"/>
        </w:rPr>
        <w:t>ca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>) mezőgazdasági földek esetén egyedi elbírálás alapján kerül meghatározásra, de nem lehet kevesebb az a) pontban rögzített díjtételek alapján kiszámított összegnél</w:t>
      </w:r>
    </w:p>
    <w:p w14:paraId="034DF58F" w14:textId="77777777" w:rsidR="00664364" w:rsidRDefault="00664364" w:rsidP="0066436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745B8F">
        <w:rPr>
          <w:rFonts w:ascii="Arial" w:hAnsi="Arial" w:cs="Arial"/>
          <w:i/>
          <w:sz w:val="22"/>
          <w:szCs w:val="22"/>
        </w:rPr>
        <w:t>cb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 xml:space="preserve">) </w:t>
      </w:r>
      <w:proofErr w:type="spellStart"/>
      <w:r w:rsidRPr="00745B8F">
        <w:rPr>
          <w:rFonts w:ascii="Arial" w:hAnsi="Arial" w:cs="Arial"/>
          <w:i/>
          <w:sz w:val="22"/>
          <w:szCs w:val="22"/>
        </w:rPr>
        <w:t>Földtv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>. hatálya alá nem tartozó területek esetén egyedi elbírálás alapján kerül meghatározásra, de nem lehet kevesebb a b) pontban rögzített díjtételek alapján kiszámított összegnél.”</w:t>
      </w:r>
    </w:p>
    <w:p w14:paraId="558BDF76" w14:textId="77777777" w:rsidR="006A128A" w:rsidRDefault="006A128A" w:rsidP="006A128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72088C3A" w14:textId="4D47FA1B" w:rsidR="006A128A" w:rsidRPr="00081B90" w:rsidRDefault="00081B90" w:rsidP="006A12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2026. január 1-től javasoljuk </w:t>
      </w:r>
      <w:r w:rsidRPr="00081B90">
        <w:rPr>
          <w:rFonts w:ascii="Arial" w:hAnsi="Arial" w:cs="Arial"/>
          <w:b/>
          <w:sz w:val="22"/>
          <w:szCs w:val="22"/>
        </w:rPr>
        <w:t>a mező- és erdőgazdasági földek forgalmáról szóló 2013. évi CXXII. számú törvény hatálya alá tartozó területek</w:t>
      </w:r>
      <w:r>
        <w:rPr>
          <w:rFonts w:ascii="Arial" w:hAnsi="Arial" w:cs="Arial"/>
          <w:b/>
          <w:sz w:val="22"/>
          <w:szCs w:val="22"/>
        </w:rPr>
        <w:t xml:space="preserve"> bérleti díjtételeinek 10.000.- Ft/ha/év összeggel történő megemelését, mely a rendeletben a következő képpen </w:t>
      </w:r>
      <w:proofErr w:type="gramStart"/>
      <w:r>
        <w:rPr>
          <w:rFonts w:ascii="Arial" w:hAnsi="Arial" w:cs="Arial"/>
          <w:b/>
          <w:sz w:val="22"/>
          <w:szCs w:val="22"/>
        </w:rPr>
        <w:t>realizálódna</w:t>
      </w:r>
      <w:proofErr w:type="gramEnd"/>
      <w:r>
        <w:rPr>
          <w:rFonts w:ascii="Arial" w:hAnsi="Arial" w:cs="Arial"/>
          <w:b/>
          <w:sz w:val="22"/>
          <w:szCs w:val="22"/>
        </w:rPr>
        <w:t>:</w:t>
      </w:r>
    </w:p>
    <w:p w14:paraId="4CF88F85" w14:textId="77777777" w:rsidR="0082748A" w:rsidRPr="0082748A" w:rsidRDefault="0082748A" w:rsidP="006A128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6A6C44B" w14:textId="77777777" w:rsidR="006A128A" w:rsidRPr="00745B8F" w:rsidRDefault="006A128A" w:rsidP="006A128A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745B8F">
        <w:rPr>
          <w:rFonts w:ascii="Arial" w:hAnsi="Arial" w:cs="Arial"/>
          <w:i/>
          <w:sz w:val="22"/>
          <w:szCs w:val="22"/>
        </w:rPr>
        <w:t xml:space="preserve">„11. § (1) A képviselő-testület a mező- és erdőgazdasági földek forgalmáról szóló 2013. évi CXXII. számú törvény (továbbiakban: </w:t>
      </w:r>
      <w:proofErr w:type="spellStart"/>
      <w:r w:rsidRPr="00745B8F">
        <w:rPr>
          <w:rFonts w:ascii="Arial" w:hAnsi="Arial" w:cs="Arial"/>
          <w:i/>
          <w:sz w:val="22"/>
          <w:szCs w:val="22"/>
        </w:rPr>
        <w:t>Földtv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 xml:space="preserve">.) hatálya alá tartozó területek (továbbiakban: mezőgazdasági földek) és a </w:t>
      </w:r>
      <w:proofErr w:type="spellStart"/>
      <w:r w:rsidRPr="00745B8F">
        <w:rPr>
          <w:rFonts w:ascii="Arial" w:hAnsi="Arial" w:cs="Arial"/>
          <w:i/>
          <w:sz w:val="22"/>
          <w:szCs w:val="22"/>
        </w:rPr>
        <w:t>Földtv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>. hatálya alá nem tartozó területek haszonbérleti díjait az alábbiakban határozza meg:</w:t>
      </w:r>
    </w:p>
    <w:p w14:paraId="76C56F6C" w14:textId="77777777" w:rsidR="006A128A" w:rsidRPr="00745B8F" w:rsidRDefault="006A128A" w:rsidP="006A128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sz w:val="22"/>
          <w:szCs w:val="22"/>
        </w:rPr>
      </w:pPr>
      <w:r w:rsidRPr="00745B8F">
        <w:rPr>
          <w:rFonts w:ascii="Arial" w:hAnsi="Arial" w:cs="Arial"/>
          <w:i/>
          <w:sz w:val="22"/>
          <w:szCs w:val="22"/>
        </w:rPr>
        <w:t xml:space="preserve">a) A bérleti díj az </w:t>
      </w:r>
      <w:proofErr w:type="gramStart"/>
      <w:r w:rsidRPr="006A128A">
        <w:rPr>
          <w:rFonts w:ascii="Arial" w:hAnsi="Arial" w:cs="Arial"/>
          <w:b/>
          <w:i/>
          <w:sz w:val="22"/>
          <w:szCs w:val="22"/>
        </w:rPr>
        <w:t>1</w:t>
      </w:r>
      <w:proofErr w:type="gramEnd"/>
      <w:r w:rsidRPr="006A128A">
        <w:rPr>
          <w:rFonts w:ascii="Arial" w:hAnsi="Arial" w:cs="Arial"/>
          <w:b/>
          <w:i/>
          <w:sz w:val="22"/>
          <w:szCs w:val="22"/>
        </w:rPr>
        <w:t xml:space="preserve"> ha térmérték alatti mezőgazdasági földek</w:t>
      </w:r>
      <w:r w:rsidRPr="00745B8F">
        <w:rPr>
          <w:rFonts w:ascii="Arial" w:hAnsi="Arial" w:cs="Arial"/>
          <w:i/>
          <w:sz w:val="22"/>
          <w:szCs w:val="22"/>
        </w:rPr>
        <w:t xml:space="preserve"> esetén</w:t>
      </w:r>
    </w:p>
    <w:p w14:paraId="0F507DF2" w14:textId="53F12CBA" w:rsidR="006A128A" w:rsidRPr="00745B8F" w:rsidRDefault="006A128A" w:rsidP="006A128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745B8F">
        <w:rPr>
          <w:rFonts w:ascii="Arial" w:hAnsi="Arial" w:cs="Arial"/>
          <w:i/>
          <w:sz w:val="22"/>
          <w:szCs w:val="22"/>
        </w:rPr>
        <w:t>aa</w:t>
      </w:r>
      <w:proofErr w:type="spellEnd"/>
      <w:r w:rsidRPr="00745B8F">
        <w:rPr>
          <w:rFonts w:ascii="Arial" w:hAnsi="Arial" w:cs="Arial"/>
          <w:i/>
          <w:sz w:val="22"/>
          <w:szCs w:val="22"/>
        </w:rPr>
        <w:t xml:space="preserve">) </w:t>
      </w:r>
      <w:r w:rsidRPr="006A128A">
        <w:rPr>
          <w:rFonts w:ascii="Arial" w:hAnsi="Arial" w:cs="Arial"/>
          <w:b/>
          <w:i/>
          <w:sz w:val="22"/>
          <w:szCs w:val="22"/>
        </w:rPr>
        <w:t>vadkáros</w:t>
      </w:r>
      <w:r w:rsidRPr="00745B8F">
        <w:rPr>
          <w:rFonts w:ascii="Arial" w:hAnsi="Arial" w:cs="Arial"/>
          <w:i/>
          <w:sz w:val="22"/>
          <w:szCs w:val="22"/>
        </w:rPr>
        <w:t xml:space="preserve"> területen lévő mezőgazdasági földek </w:t>
      </w:r>
      <w:r w:rsidR="00664364">
        <w:rPr>
          <w:rFonts w:ascii="Arial" w:hAnsi="Arial" w:cs="Arial"/>
          <w:b/>
          <w:i/>
          <w:sz w:val="22"/>
          <w:szCs w:val="22"/>
        </w:rPr>
        <w:t>5</w:t>
      </w:r>
      <w:r>
        <w:rPr>
          <w:rFonts w:ascii="Arial" w:hAnsi="Arial" w:cs="Arial"/>
          <w:b/>
          <w:i/>
          <w:sz w:val="22"/>
          <w:szCs w:val="22"/>
        </w:rPr>
        <w:t>0.000,- Ft/ha/év</w:t>
      </w:r>
    </w:p>
    <w:p w14:paraId="517AFF9F" w14:textId="667BFFB8" w:rsidR="006A128A" w:rsidRDefault="006A128A" w:rsidP="00664364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745B8F">
        <w:rPr>
          <w:rFonts w:ascii="Arial" w:hAnsi="Arial" w:cs="Arial"/>
          <w:i/>
          <w:sz w:val="22"/>
          <w:szCs w:val="22"/>
        </w:rPr>
        <w:t>ab</w:t>
      </w:r>
      <w:proofErr w:type="gramEnd"/>
      <w:r w:rsidRPr="00745B8F">
        <w:rPr>
          <w:rFonts w:ascii="Arial" w:hAnsi="Arial" w:cs="Arial"/>
          <w:i/>
          <w:sz w:val="22"/>
          <w:szCs w:val="22"/>
        </w:rPr>
        <w:t xml:space="preserve">) </w:t>
      </w:r>
      <w:r w:rsidRPr="006A128A">
        <w:rPr>
          <w:rFonts w:ascii="Arial" w:hAnsi="Arial" w:cs="Arial"/>
          <w:b/>
          <w:i/>
          <w:sz w:val="22"/>
          <w:szCs w:val="22"/>
        </w:rPr>
        <w:t xml:space="preserve">vadkármentes </w:t>
      </w:r>
      <w:r w:rsidRPr="00745B8F">
        <w:rPr>
          <w:rFonts w:ascii="Arial" w:hAnsi="Arial" w:cs="Arial"/>
          <w:i/>
          <w:sz w:val="22"/>
          <w:szCs w:val="22"/>
        </w:rPr>
        <w:t xml:space="preserve">területen lévő mezőgazdasági földek </w:t>
      </w:r>
      <w:r w:rsidR="00664364">
        <w:rPr>
          <w:rFonts w:ascii="Arial" w:hAnsi="Arial" w:cs="Arial"/>
          <w:b/>
          <w:i/>
          <w:sz w:val="22"/>
          <w:szCs w:val="22"/>
        </w:rPr>
        <w:t>9</w:t>
      </w:r>
      <w:r>
        <w:rPr>
          <w:rFonts w:ascii="Arial" w:hAnsi="Arial" w:cs="Arial"/>
          <w:b/>
          <w:i/>
          <w:sz w:val="22"/>
          <w:szCs w:val="22"/>
        </w:rPr>
        <w:t>0.000,- Ft/ha</w:t>
      </w:r>
      <w:r w:rsidRPr="006A128A">
        <w:rPr>
          <w:rFonts w:ascii="Arial" w:hAnsi="Arial" w:cs="Arial"/>
          <w:b/>
          <w:i/>
          <w:sz w:val="22"/>
          <w:szCs w:val="22"/>
        </w:rPr>
        <w:t>/év</w:t>
      </w:r>
      <w:r w:rsidRPr="00745B8F">
        <w:rPr>
          <w:rFonts w:ascii="Arial" w:hAnsi="Arial" w:cs="Arial"/>
          <w:i/>
          <w:sz w:val="22"/>
          <w:szCs w:val="22"/>
        </w:rPr>
        <w:t>”</w:t>
      </w:r>
    </w:p>
    <w:p w14:paraId="76AD4895" w14:textId="77777777" w:rsidR="00745B8F" w:rsidRDefault="00745B8F" w:rsidP="00745B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C66EEB" w14:textId="77777777" w:rsidR="008F1DC5" w:rsidRPr="00331FF2" w:rsidRDefault="00331FF2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előterjesztés mellékletét képezi </w:t>
      </w:r>
      <w:r w:rsidR="00F03A32">
        <w:rPr>
          <w:rFonts w:ascii="Arial" w:hAnsi="Arial" w:cs="Arial"/>
          <w:sz w:val="22"/>
          <w:szCs w:val="22"/>
        </w:rPr>
        <w:t xml:space="preserve">azon rendelet tervezet, amely </w:t>
      </w:r>
      <w:r>
        <w:rPr>
          <w:rFonts w:ascii="Arial" w:hAnsi="Arial" w:cs="Arial"/>
          <w:sz w:val="22"/>
          <w:szCs w:val="22"/>
        </w:rPr>
        <w:t>a bérleti dí</w:t>
      </w:r>
      <w:r w:rsidR="00F03A32">
        <w:rPr>
          <w:rFonts w:ascii="Arial" w:hAnsi="Arial" w:cs="Arial"/>
          <w:sz w:val="22"/>
          <w:szCs w:val="22"/>
        </w:rPr>
        <w:t xml:space="preserve">jra, valamint a mezőgazdasági rendeltetésű ingatlanok bérbe adására vonatkozó emelési javaslatot tartalmazza. </w:t>
      </w:r>
      <w:r w:rsidR="00B20E2F" w:rsidRPr="00331FF2">
        <w:rPr>
          <w:rFonts w:ascii="Arial" w:hAnsi="Arial" w:cs="Arial"/>
          <w:sz w:val="22"/>
          <w:szCs w:val="22"/>
        </w:rPr>
        <w:t xml:space="preserve">Javasoljuk a Képviselő-testületnek a </w:t>
      </w:r>
      <w:r w:rsidR="00320C25" w:rsidRPr="00331FF2">
        <w:rPr>
          <w:rFonts w:ascii="Arial" w:hAnsi="Arial" w:cs="Arial"/>
          <w:sz w:val="22"/>
          <w:szCs w:val="22"/>
        </w:rPr>
        <w:t xml:space="preserve">beterjesztett </w:t>
      </w:r>
      <w:r w:rsidR="00B20E2F" w:rsidRPr="00331FF2">
        <w:rPr>
          <w:rFonts w:ascii="Arial" w:hAnsi="Arial" w:cs="Arial"/>
          <w:sz w:val="22"/>
          <w:szCs w:val="22"/>
        </w:rPr>
        <w:t>rendelet-tervezet</w:t>
      </w:r>
      <w:r w:rsidR="00320C25" w:rsidRPr="00331FF2">
        <w:rPr>
          <w:rFonts w:ascii="Arial" w:hAnsi="Arial" w:cs="Arial"/>
          <w:sz w:val="22"/>
          <w:szCs w:val="22"/>
        </w:rPr>
        <w:t xml:space="preserve">, továbbá az alábbi határozati </w:t>
      </w:r>
      <w:r w:rsidR="00DD1D6B">
        <w:rPr>
          <w:rFonts w:ascii="Arial" w:hAnsi="Arial" w:cs="Arial"/>
          <w:sz w:val="22"/>
          <w:szCs w:val="22"/>
        </w:rPr>
        <w:t xml:space="preserve">javaslat </w:t>
      </w:r>
      <w:r w:rsidR="00B20E2F" w:rsidRPr="00331FF2">
        <w:rPr>
          <w:rFonts w:ascii="Arial" w:hAnsi="Arial" w:cs="Arial"/>
          <w:sz w:val="22"/>
          <w:szCs w:val="22"/>
        </w:rPr>
        <w:t>elfogadásá</w:t>
      </w:r>
      <w:r w:rsidR="00320C25" w:rsidRPr="00331FF2">
        <w:rPr>
          <w:rFonts w:ascii="Arial" w:hAnsi="Arial" w:cs="Arial"/>
          <w:sz w:val="22"/>
          <w:szCs w:val="22"/>
        </w:rPr>
        <w:t>t:</w:t>
      </w:r>
    </w:p>
    <w:p w14:paraId="079A11B4" w14:textId="77777777" w:rsidR="00320C25" w:rsidRPr="00331FF2" w:rsidRDefault="00320C2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A5E242" w14:textId="77777777" w:rsidR="00320C25" w:rsidRDefault="00320C25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E5DCD6" w14:textId="77777777" w:rsidR="00320C25" w:rsidRPr="00320C25" w:rsidRDefault="00320C25" w:rsidP="00320C25">
      <w:pPr>
        <w:widowControl w:val="0"/>
        <w:tabs>
          <w:tab w:val="left" w:pos="567"/>
        </w:tabs>
        <w:ind w:left="2835"/>
        <w:contextualSpacing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20C25">
        <w:rPr>
          <w:rFonts w:ascii="Arial" w:hAnsi="Arial" w:cs="Arial"/>
          <w:b/>
          <w:sz w:val="22"/>
          <w:szCs w:val="22"/>
          <w:u w:val="single"/>
        </w:rPr>
        <w:t>Határozati javaslat:</w:t>
      </w:r>
    </w:p>
    <w:p w14:paraId="0755D5F0" w14:textId="77777777" w:rsidR="00320C25" w:rsidRPr="00320C25" w:rsidRDefault="00320C25" w:rsidP="00320C25">
      <w:pPr>
        <w:ind w:left="2832" w:right="72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FD03A6" w14:textId="77777777" w:rsidR="00320C25" w:rsidRPr="00320C25" w:rsidRDefault="00331FF2" w:rsidP="00320C25">
      <w:pPr>
        <w:ind w:left="2832" w:right="72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napToGrid w:val="0"/>
          <w:sz w:val="22"/>
          <w:szCs w:val="22"/>
          <w:u w:val="single"/>
        </w:rPr>
        <w:t>fizetési</w:t>
      </w:r>
      <w:proofErr w:type="gramEnd"/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kötelezettséget megállapító rendeletek felülvizsgálatár</w:t>
      </w:r>
      <w:r w:rsidR="00DD1D6B">
        <w:rPr>
          <w:rFonts w:ascii="Arial" w:hAnsi="Arial" w:cs="Arial"/>
          <w:b/>
          <w:snapToGrid w:val="0"/>
          <w:sz w:val="22"/>
          <w:szCs w:val="22"/>
          <w:u w:val="single"/>
        </w:rPr>
        <w:t>a</w:t>
      </w:r>
    </w:p>
    <w:p w14:paraId="3F81B845" w14:textId="77777777" w:rsidR="00320C25" w:rsidRPr="00320C25" w:rsidRDefault="00320C25" w:rsidP="00320C25">
      <w:pPr>
        <w:ind w:left="2832" w:right="72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E86F50D" w14:textId="77777777" w:rsidR="00320C25" w:rsidRPr="00331FF2" w:rsidRDefault="00320C25" w:rsidP="00331FF2">
      <w:pPr>
        <w:widowControl w:val="0"/>
        <w:ind w:left="2124" w:firstLine="708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320C25"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  <w:r w:rsidRPr="00320C25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</w:p>
    <w:p w14:paraId="4A73D73A" w14:textId="7B668132" w:rsidR="00320C25" w:rsidRPr="00320C25" w:rsidRDefault="00320C25" w:rsidP="00320C25">
      <w:pPr>
        <w:pStyle w:val="Listaszerbekezds"/>
        <w:widowControl w:val="0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eastAsia="hu-HU"/>
        </w:rPr>
      </w:pPr>
      <w:r w:rsidRPr="00320C25">
        <w:rPr>
          <w:rFonts w:ascii="Arial" w:hAnsi="Arial" w:cs="Arial"/>
          <w:i/>
          <w:sz w:val="22"/>
          <w:szCs w:val="22"/>
          <w:lang w:eastAsia="hu-HU"/>
        </w:rPr>
        <w:t xml:space="preserve">a </w:t>
      </w:r>
      <w:r w:rsidRPr="00320C25">
        <w:rPr>
          <w:rFonts w:ascii="Arial" w:hAnsi="Arial" w:cs="Arial"/>
          <w:sz w:val="22"/>
          <w:szCs w:val="22"/>
        </w:rPr>
        <w:t>helyi adókról szóló 23/2013.(XII.31.) önkormányzati rendelet</w:t>
      </w:r>
      <w:r>
        <w:rPr>
          <w:rFonts w:ascii="Arial" w:hAnsi="Arial" w:cs="Arial"/>
          <w:sz w:val="22"/>
          <w:szCs w:val="22"/>
        </w:rPr>
        <w:t>ét</w:t>
      </w:r>
      <w:r w:rsidRPr="00320C25">
        <w:rPr>
          <w:rFonts w:ascii="Arial" w:hAnsi="Arial" w:cs="Arial"/>
          <w:sz w:val="22"/>
          <w:szCs w:val="22"/>
        </w:rPr>
        <w:t xml:space="preserve"> felülvizsgálta, a rendelet</w:t>
      </w:r>
      <w:r w:rsidRPr="00320C25">
        <w:rPr>
          <w:rFonts w:ascii="Arial" w:hAnsi="Arial" w:cs="Arial"/>
          <w:b/>
          <w:sz w:val="22"/>
          <w:szCs w:val="22"/>
        </w:rPr>
        <w:t xml:space="preserve"> </w:t>
      </w:r>
      <w:r w:rsidRPr="00320C25">
        <w:rPr>
          <w:rFonts w:ascii="Arial" w:hAnsi="Arial" w:cs="Arial"/>
          <w:bCs/>
          <w:sz w:val="22"/>
          <w:szCs w:val="22"/>
          <w:lang w:eastAsia="hu-HU"/>
        </w:rPr>
        <w:t xml:space="preserve">díjtételein </w:t>
      </w:r>
      <w:r w:rsidRPr="00320C25">
        <w:rPr>
          <w:rFonts w:ascii="Arial" w:hAnsi="Arial" w:cs="Arial"/>
          <w:sz w:val="22"/>
          <w:szCs w:val="22"/>
          <w:lang w:eastAsia="hu-HU"/>
        </w:rPr>
        <w:t>nem kíván módo</w:t>
      </w:r>
      <w:r w:rsidR="00081B90">
        <w:rPr>
          <w:rFonts w:ascii="Arial" w:hAnsi="Arial" w:cs="Arial"/>
          <w:sz w:val="22"/>
          <w:szCs w:val="22"/>
          <w:lang w:eastAsia="hu-HU"/>
        </w:rPr>
        <w:t>sítani, továbbá új adónemet 2026</w:t>
      </w:r>
      <w:r w:rsidRPr="00320C25">
        <w:rPr>
          <w:rFonts w:ascii="Arial" w:hAnsi="Arial" w:cs="Arial"/>
          <w:sz w:val="22"/>
          <w:szCs w:val="22"/>
          <w:lang w:eastAsia="hu-HU"/>
        </w:rPr>
        <w:t>. január 1.-jétől nem kíván bevezetni;</w:t>
      </w:r>
    </w:p>
    <w:p w14:paraId="5914AE4D" w14:textId="77777777" w:rsidR="00320C25" w:rsidRPr="00320C25" w:rsidRDefault="00320C25" w:rsidP="00331FF2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  <w:lang w:eastAsia="hu-HU"/>
        </w:rPr>
      </w:pPr>
      <w:r w:rsidRPr="00331FF2">
        <w:rPr>
          <w:rFonts w:ascii="Arial" w:hAnsi="Arial" w:cs="Arial"/>
          <w:sz w:val="22"/>
          <w:szCs w:val="22"/>
          <w:lang w:eastAsia="hu-HU"/>
        </w:rPr>
        <w:t xml:space="preserve">a köztemető fenntartásáról és a temetkezésről szóló 2/2014. (II. 1.) önkormányzati </w:t>
      </w:r>
      <w:r w:rsidR="00331FF2">
        <w:rPr>
          <w:rFonts w:ascii="Arial" w:hAnsi="Arial" w:cs="Arial"/>
          <w:sz w:val="22"/>
          <w:szCs w:val="22"/>
          <w:lang w:eastAsia="hu-HU"/>
        </w:rPr>
        <w:t>rendeletét</w:t>
      </w:r>
      <w:r w:rsidR="00331FF2">
        <w:rPr>
          <w:rFonts w:ascii="Arial" w:hAnsi="Arial" w:cs="Arial"/>
          <w:sz w:val="22"/>
          <w:szCs w:val="22"/>
        </w:rPr>
        <w:t xml:space="preserve"> </w:t>
      </w:r>
      <w:r w:rsidRPr="00320C25">
        <w:rPr>
          <w:rFonts w:ascii="Arial" w:hAnsi="Arial" w:cs="Arial"/>
          <w:sz w:val="22"/>
          <w:szCs w:val="22"/>
        </w:rPr>
        <w:t>felülvizsgálta, a rendelet</w:t>
      </w:r>
      <w:r w:rsidRPr="00320C25">
        <w:rPr>
          <w:rFonts w:ascii="Arial" w:hAnsi="Arial" w:cs="Arial"/>
          <w:b/>
          <w:sz w:val="22"/>
          <w:szCs w:val="22"/>
        </w:rPr>
        <w:t xml:space="preserve"> </w:t>
      </w:r>
      <w:r w:rsidRPr="00320C25">
        <w:rPr>
          <w:rFonts w:ascii="Arial" w:hAnsi="Arial" w:cs="Arial"/>
          <w:bCs/>
          <w:sz w:val="22"/>
          <w:szCs w:val="22"/>
          <w:lang w:eastAsia="hu-HU"/>
        </w:rPr>
        <w:t xml:space="preserve">díjtételein </w:t>
      </w:r>
      <w:r w:rsidRPr="00320C25">
        <w:rPr>
          <w:rFonts w:ascii="Arial" w:hAnsi="Arial" w:cs="Arial"/>
          <w:sz w:val="22"/>
          <w:szCs w:val="22"/>
          <w:lang w:eastAsia="hu-HU"/>
        </w:rPr>
        <w:t>nem kíván módo</w:t>
      </w:r>
      <w:r>
        <w:rPr>
          <w:rFonts w:ascii="Arial" w:hAnsi="Arial" w:cs="Arial"/>
          <w:sz w:val="22"/>
          <w:szCs w:val="22"/>
          <w:lang w:eastAsia="hu-HU"/>
        </w:rPr>
        <w:t>sítani.</w:t>
      </w:r>
    </w:p>
    <w:p w14:paraId="096F9ED6" w14:textId="77777777" w:rsidR="00320C25" w:rsidRDefault="00320C25" w:rsidP="00320C25">
      <w:pPr>
        <w:widowControl w:val="0"/>
        <w:ind w:left="2835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1A2D2992" w14:textId="77777777" w:rsidR="00320C25" w:rsidRDefault="00320C25" w:rsidP="00320C25">
      <w:pPr>
        <w:tabs>
          <w:tab w:val="left" w:pos="567"/>
        </w:tabs>
        <w:ind w:left="2835"/>
        <w:jc w:val="both"/>
        <w:rPr>
          <w:rFonts w:ascii="Arial" w:hAnsi="Arial" w:cs="Arial"/>
          <w:i/>
          <w:sz w:val="22"/>
          <w:szCs w:val="22"/>
          <w:lang w:eastAsia="hu-HU"/>
        </w:rPr>
      </w:pPr>
    </w:p>
    <w:p w14:paraId="51A097DC" w14:textId="240B3C89" w:rsidR="00320C25" w:rsidRDefault="00320C25" w:rsidP="00320C25">
      <w:pPr>
        <w:tabs>
          <w:tab w:val="left" w:pos="567"/>
        </w:tabs>
        <w:ind w:left="2835"/>
        <w:jc w:val="both"/>
        <w:rPr>
          <w:rFonts w:ascii="Arial" w:hAnsi="Arial" w:cs="Arial"/>
          <w:i/>
          <w:sz w:val="22"/>
          <w:szCs w:val="22"/>
          <w:lang w:eastAsia="hu-HU"/>
        </w:rPr>
      </w:pPr>
      <w:r w:rsidRPr="00320C25">
        <w:rPr>
          <w:rFonts w:ascii="Arial" w:hAnsi="Arial" w:cs="Arial"/>
          <w:i/>
          <w:sz w:val="22"/>
          <w:szCs w:val="22"/>
          <w:lang w:eastAsia="hu-HU"/>
        </w:rPr>
        <w:t>Határidő:</w:t>
      </w:r>
      <w:r>
        <w:rPr>
          <w:rFonts w:ascii="Arial" w:hAnsi="Arial" w:cs="Arial"/>
          <w:i/>
          <w:sz w:val="22"/>
          <w:szCs w:val="22"/>
          <w:lang w:eastAsia="hu-HU"/>
        </w:rPr>
        <w:t xml:space="preserve"> </w:t>
      </w:r>
      <w:r w:rsidR="00081B90">
        <w:rPr>
          <w:rFonts w:ascii="Arial" w:hAnsi="Arial" w:cs="Arial"/>
          <w:sz w:val="22"/>
          <w:szCs w:val="22"/>
          <w:lang w:eastAsia="hu-HU"/>
        </w:rPr>
        <w:t>2025</w:t>
      </w:r>
      <w:r w:rsidRPr="00320C25">
        <w:rPr>
          <w:rFonts w:ascii="Arial" w:hAnsi="Arial" w:cs="Arial"/>
          <w:sz w:val="22"/>
          <w:szCs w:val="22"/>
          <w:lang w:eastAsia="hu-HU"/>
        </w:rPr>
        <w:t>. november 30.</w:t>
      </w:r>
    </w:p>
    <w:p w14:paraId="18EEBA40" w14:textId="08DB9127" w:rsidR="00320C25" w:rsidRPr="00320C25" w:rsidRDefault="00320C25" w:rsidP="00320C25">
      <w:pPr>
        <w:tabs>
          <w:tab w:val="left" w:pos="567"/>
        </w:tabs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320C25">
        <w:rPr>
          <w:rFonts w:ascii="Arial" w:hAnsi="Arial" w:cs="Arial"/>
          <w:i/>
          <w:sz w:val="22"/>
          <w:szCs w:val="22"/>
          <w:lang w:eastAsia="hu-HU"/>
        </w:rPr>
        <w:t>Felelős:</w:t>
      </w:r>
      <w:r w:rsidR="00081B90">
        <w:rPr>
          <w:rFonts w:ascii="Arial" w:hAnsi="Arial" w:cs="Arial"/>
          <w:i/>
          <w:sz w:val="22"/>
          <w:szCs w:val="22"/>
          <w:lang w:eastAsia="hu-HU"/>
        </w:rPr>
        <w:t xml:space="preserve"> </w:t>
      </w:r>
      <w:proofErr w:type="spellStart"/>
      <w:r w:rsidR="00081B90">
        <w:rPr>
          <w:rFonts w:ascii="Arial" w:hAnsi="Arial" w:cs="Arial"/>
          <w:i/>
          <w:sz w:val="22"/>
          <w:szCs w:val="22"/>
          <w:lang w:eastAsia="hu-HU"/>
        </w:rPr>
        <w:t>Kondriczné</w:t>
      </w:r>
      <w:proofErr w:type="spellEnd"/>
      <w:r w:rsidR="00081B90">
        <w:rPr>
          <w:rFonts w:ascii="Arial" w:hAnsi="Arial" w:cs="Arial"/>
          <w:i/>
          <w:sz w:val="22"/>
          <w:szCs w:val="22"/>
          <w:lang w:eastAsia="hu-HU"/>
        </w:rPr>
        <w:t xml:space="preserve"> dr. Varga Erzsébet </w:t>
      </w:r>
      <w:r w:rsidRPr="00320C25">
        <w:rPr>
          <w:rFonts w:ascii="Arial" w:hAnsi="Arial" w:cs="Arial"/>
          <w:sz w:val="22"/>
          <w:szCs w:val="22"/>
          <w:lang w:eastAsia="hu-HU"/>
        </w:rPr>
        <w:t>jegyző</w:t>
      </w:r>
    </w:p>
    <w:p w14:paraId="196BEF3C" w14:textId="77777777" w:rsidR="00320C25" w:rsidRDefault="00320C25" w:rsidP="00320C25">
      <w:pPr>
        <w:tabs>
          <w:tab w:val="left" w:pos="1985"/>
        </w:tabs>
        <w:ind w:left="2835"/>
        <w:jc w:val="both"/>
        <w:rPr>
          <w:rFonts w:ascii="Arial" w:hAnsi="Arial" w:cs="Arial"/>
          <w:i/>
          <w:sz w:val="22"/>
          <w:szCs w:val="22"/>
          <w:lang w:eastAsia="hu-HU"/>
        </w:rPr>
      </w:pPr>
      <w:r>
        <w:rPr>
          <w:rFonts w:ascii="Arial" w:hAnsi="Arial" w:cs="Arial"/>
          <w:i/>
          <w:sz w:val="22"/>
          <w:szCs w:val="22"/>
          <w:lang w:eastAsia="hu-HU"/>
        </w:rPr>
        <w:t xml:space="preserve">                (a határozat megküldéséért)</w:t>
      </w:r>
    </w:p>
    <w:p w14:paraId="5CC59D4C" w14:textId="77777777" w:rsidR="00320C25" w:rsidRDefault="00320C25" w:rsidP="00320C25">
      <w:pPr>
        <w:tabs>
          <w:tab w:val="left" w:pos="1985"/>
        </w:tabs>
        <w:ind w:left="2835"/>
        <w:jc w:val="both"/>
        <w:rPr>
          <w:rFonts w:ascii="Arial" w:hAnsi="Arial" w:cs="Arial"/>
          <w:i/>
          <w:sz w:val="22"/>
          <w:szCs w:val="22"/>
          <w:lang w:eastAsia="hu-HU"/>
        </w:rPr>
      </w:pPr>
    </w:p>
    <w:p w14:paraId="243057E9" w14:textId="77777777" w:rsidR="00320C25" w:rsidRPr="00320C25" w:rsidRDefault="00320C25" w:rsidP="00320C25">
      <w:pPr>
        <w:tabs>
          <w:tab w:val="left" w:pos="567"/>
        </w:tabs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320C25">
        <w:rPr>
          <w:rFonts w:ascii="Arial" w:hAnsi="Arial" w:cs="Arial"/>
          <w:i/>
          <w:sz w:val="22"/>
          <w:szCs w:val="22"/>
          <w:lang w:eastAsia="hu-HU"/>
        </w:rPr>
        <w:t>Határozatról értesül:</w:t>
      </w:r>
      <w:r>
        <w:rPr>
          <w:rFonts w:ascii="Arial" w:hAnsi="Arial" w:cs="Arial"/>
          <w:i/>
          <w:sz w:val="22"/>
          <w:szCs w:val="22"/>
          <w:lang w:eastAsia="hu-HU"/>
        </w:rPr>
        <w:t xml:space="preserve"> </w:t>
      </w:r>
      <w:r w:rsidRPr="00320C25">
        <w:rPr>
          <w:rFonts w:ascii="Arial" w:hAnsi="Arial" w:cs="Arial"/>
          <w:sz w:val="22"/>
          <w:szCs w:val="22"/>
          <w:lang w:eastAsia="hu-HU"/>
        </w:rPr>
        <w:t>BKÖH pénzügyi iroda</w:t>
      </w:r>
    </w:p>
    <w:p w14:paraId="6DA93D50" w14:textId="77777777" w:rsidR="00320C25" w:rsidRPr="00320C25" w:rsidRDefault="00320C25" w:rsidP="00320C25">
      <w:pPr>
        <w:tabs>
          <w:tab w:val="left" w:pos="567"/>
        </w:tabs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320C25">
        <w:rPr>
          <w:rFonts w:ascii="Arial" w:hAnsi="Arial" w:cs="Arial"/>
          <w:sz w:val="22"/>
          <w:szCs w:val="22"/>
          <w:lang w:eastAsia="hu-HU"/>
        </w:rPr>
        <w:t xml:space="preserve">                                 Irattár</w:t>
      </w:r>
    </w:p>
    <w:p w14:paraId="10A224B2" w14:textId="77777777" w:rsidR="00B20E2F" w:rsidRPr="00AA5E4D" w:rsidRDefault="00B20E2F" w:rsidP="008F1DC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766733E" w14:textId="4E5C26EC" w:rsidR="008F1878" w:rsidRDefault="008F1878" w:rsidP="008F1878">
      <w:pPr>
        <w:pStyle w:val="Szvegtrzs21"/>
        <w:tabs>
          <w:tab w:val="decimal" w:pos="7371"/>
        </w:tabs>
        <w:spacing w:before="240" w:after="240"/>
        <w:ind w:firstLine="0"/>
        <w:jc w:val="center"/>
        <w:rPr>
          <w:rFonts w:ascii="Arial" w:hAnsi="Arial" w:cs="Arial"/>
          <w:b/>
          <w:szCs w:val="24"/>
        </w:rPr>
      </w:pPr>
    </w:p>
    <w:p w14:paraId="17C04580" w14:textId="0ED6DA49" w:rsidR="008F1878" w:rsidRPr="00922198" w:rsidRDefault="008F1878" w:rsidP="008F187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636F2FA" w14:textId="77777777" w:rsidR="008F1878" w:rsidRPr="00922198" w:rsidRDefault="008F1878" w:rsidP="008F1878">
      <w:pPr>
        <w:jc w:val="center"/>
        <w:rPr>
          <w:rFonts w:ascii="Arial" w:hAnsi="Arial" w:cs="Arial"/>
          <w:b/>
          <w:sz w:val="22"/>
          <w:szCs w:val="22"/>
        </w:rPr>
      </w:pPr>
      <w:r w:rsidRPr="00922198">
        <w:rPr>
          <w:rFonts w:ascii="Arial" w:hAnsi="Arial" w:cs="Arial"/>
          <w:b/>
          <w:sz w:val="22"/>
          <w:szCs w:val="22"/>
        </w:rPr>
        <w:t>HATÁSVIZSGÁLAT</w:t>
      </w:r>
    </w:p>
    <w:p w14:paraId="3786C5E8" w14:textId="77777777" w:rsidR="00922198" w:rsidRPr="00922198" w:rsidRDefault="00922198" w:rsidP="00922198">
      <w:pPr>
        <w:pStyle w:val="Szvegtrzs21"/>
        <w:tabs>
          <w:tab w:val="decimal" w:pos="7371"/>
        </w:tabs>
        <w:ind w:firstLine="0"/>
        <w:jc w:val="center"/>
        <w:rPr>
          <w:rFonts w:ascii="Arial" w:hAnsi="Arial" w:cs="Arial"/>
          <w:b/>
          <w:bCs/>
          <w:i/>
          <w:sz w:val="22"/>
          <w:szCs w:val="22"/>
          <w:vertAlign w:val="superscript"/>
        </w:rPr>
      </w:pPr>
      <w:r w:rsidRPr="00922198">
        <w:rPr>
          <w:rFonts w:ascii="Arial" w:hAnsi="Arial" w:cs="Arial"/>
          <w:b/>
          <w:bCs/>
          <w:sz w:val="22"/>
          <w:szCs w:val="22"/>
        </w:rPr>
        <w:t>A lakások, helyiségek bérletéről, valamint elidegenítésük szabályairól szóló 13/2023. (IX. 22.) önkormányzati rendelet, valamint az önkormányzat vagyonáról és a vagyongazdálkodás részletes szabályairól szóló 9/2019 (III.27.) önkormányzati rendelet módosításáról szóló önkormányzati rendelet-tervezethez</w:t>
      </w:r>
    </w:p>
    <w:p w14:paraId="134E224E" w14:textId="77777777" w:rsidR="00922198" w:rsidRDefault="00922198" w:rsidP="008F1878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514327E" w14:textId="77777777" w:rsidR="008F1878" w:rsidRDefault="008F1878" w:rsidP="008F1878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6017B3C" w14:textId="02B62C87" w:rsidR="00CE61B1" w:rsidRDefault="008F1878" w:rsidP="00CE61B1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CE61B1">
        <w:rPr>
          <w:rFonts w:ascii="Arial" w:hAnsi="Arial" w:cs="Arial"/>
          <w:b/>
          <w:sz w:val="22"/>
          <w:szCs w:val="22"/>
        </w:rPr>
        <w:t>Társadalmi, gazdasági, költségvetési hatása:</w:t>
      </w:r>
      <w:r w:rsidRPr="00CE61B1">
        <w:rPr>
          <w:rFonts w:ascii="Arial" w:hAnsi="Arial" w:cs="Arial"/>
          <w:sz w:val="22"/>
          <w:szCs w:val="22"/>
        </w:rPr>
        <w:t xml:space="preserve"> </w:t>
      </w:r>
      <w:r w:rsidR="00CE61B1" w:rsidRPr="00AA6404">
        <w:rPr>
          <w:rFonts w:ascii="Arial" w:hAnsi="Arial" w:cs="Arial"/>
          <w:sz w:val="22"/>
          <w:szCs w:val="22"/>
        </w:rPr>
        <w:t xml:space="preserve">Az önkormányzat plusz bevételhez jut, melyet </w:t>
      </w:r>
      <w:r w:rsidR="00F8700D">
        <w:rPr>
          <w:rFonts w:ascii="Arial" w:hAnsi="Arial" w:cs="Arial"/>
          <w:sz w:val="22"/>
          <w:szCs w:val="22"/>
        </w:rPr>
        <w:t xml:space="preserve">nagy részben </w:t>
      </w:r>
      <w:r w:rsidR="00CE61B1" w:rsidRPr="00AA6404">
        <w:rPr>
          <w:rFonts w:ascii="Arial" w:hAnsi="Arial" w:cs="Arial"/>
          <w:sz w:val="22"/>
          <w:szCs w:val="22"/>
        </w:rPr>
        <w:t>az önkormányzati lakások felújítására fordít.</w:t>
      </w:r>
    </w:p>
    <w:p w14:paraId="1F214A7C" w14:textId="77777777" w:rsidR="008F1878" w:rsidRDefault="008F1878" w:rsidP="008F187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3342CC" w14:textId="77777777" w:rsidR="008F1878" w:rsidRPr="00CE61B1" w:rsidRDefault="008F1878" w:rsidP="008F1878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CE61B1">
        <w:rPr>
          <w:rFonts w:ascii="Arial" w:hAnsi="Arial" w:cs="Arial"/>
          <w:sz w:val="22"/>
          <w:szCs w:val="22"/>
        </w:rPr>
        <w:t xml:space="preserve"> nincs</w:t>
      </w:r>
    </w:p>
    <w:p w14:paraId="58967E73" w14:textId="77777777" w:rsidR="008F1878" w:rsidRPr="00CE61B1" w:rsidRDefault="008F1878" w:rsidP="008F1878">
      <w:pPr>
        <w:jc w:val="both"/>
        <w:rPr>
          <w:rFonts w:ascii="Arial" w:hAnsi="Arial" w:cs="Arial"/>
          <w:sz w:val="22"/>
          <w:szCs w:val="22"/>
        </w:rPr>
      </w:pPr>
    </w:p>
    <w:p w14:paraId="207DE2A9" w14:textId="77777777" w:rsidR="008F1878" w:rsidRPr="00CE61B1" w:rsidRDefault="008F1878" w:rsidP="008F1878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Adminisztratív terheket befolyásoló hatása:</w:t>
      </w:r>
      <w:r w:rsidRPr="00CE61B1">
        <w:rPr>
          <w:rFonts w:ascii="Arial" w:hAnsi="Arial" w:cs="Arial"/>
          <w:sz w:val="22"/>
          <w:szCs w:val="22"/>
        </w:rPr>
        <w:t xml:space="preserve"> nincs</w:t>
      </w:r>
    </w:p>
    <w:p w14:paraId="186D41EB" w14:textId="77777777" w:rsidR="008F1878" w:rsidRDefault="008F1878" w:rsidP="008F187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8683A7" w14:textId="072FD617" w:rsidR="008F1878" w:rsidRPr="00CE61B1" w:rsidRDefault="008F1878" w:rsidP="008F1878">
      <w:pPr>
        <w:jc w:val="both"/>
        <w:rPr>
          <w:rFonts w:ascii="Arial" w:hAnsi="Arial" w:cs="Arial"/>
          <w:sz w:val="22"/>
          <w:szCs w:val="22"/>
        </w:rPr>
      </w:pPr>
      <w:r w:rsidRPr="00CE61B1">
        <w:rPr>
          <w:rFonts w:ascii="Arial" w:hAnsi="Arial" w:cs="Arial"/>
          <w:b/>
          <w:sz w:val="22"/>
          <w:szCs w:val="22"/>
        </w:rPr>
        <w:t>A jogszabály megalkotásának szükségessége</w:t>
      </w:r>
      <w:r w:rsidR="00CE61B1" w:rsidRPr="00CE61B1">
        <w:rPr>
          <w:rFonts w:ascii="Arial" w:hAnsi="Arial" w:cs="Arial"/>
          <w:b/>
          <w:sz w:val="22"/>
          <w:szCs w:val="22"/>
        </w:rPr>
        <w:t xml:space="preserve">: </w:t>
      </w:r>
      <w:r w:rsidR="00CE61B1" w:rsidRPr="00CE61B1">
        <w:rPr>
          <w:rFonts w:ascii="Arial" w:hAnsi="Arial" w:cs="Arial"/>
          <w:bCs/>
          <w:sz w:val="22"/>
          <w:szCs w:val="22"/>
        </w:rPr>
        <w:t>önkéntes</w:t>
      </w:r>
    </w:p>
    <w:p w14:paraId="6D7568BE" w14:textId="77777777" w:rsidR="008F1878" w:rsidRPr="00AA6404" w:rsidRDefault="008F1878" w:rsidP="008F1878">
      <w:pPr>
        <w:jc w:val="both"/>
        <w:rPr>
          <w:rFonts w:ascii="Arial" w:hAnsi="Arial" w:cs="Arial"/>
          <w:sz w:val="22"/>
          <w:szCs w:val="22"/>
        </w:rPr>
      </w:pPr>
    </w:p>
    <w:p w14:paraId="4C404160" w14:textId="0B6D7BC5" w:rsidR="008F1878" w:rsidRPr="00AA6404" w:rsidRDefault="008F1878" w:rsidP="008F1878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="00AA6404" w:rsidRPr="00AA6404">
        <w:rPr>
          <w:rFonts w:ascii="Arial" w:hAnsi="Arial" w:cs="Arial"/>
          <w:sz w:val="22"/>
          <w:szCs w:val="22"/>
        </w:rPr>
        <w:t>nincs</w:t>
      </w:r>
    </w:p>
    <w:p w14:paraId="5818DF8F" w14:textId="77777777" w:rsidR="008F1878" w:rsidRPr="00AA6404" w:rsidRDefault="008F1878" w:rsidP="008F1878">
      <w:pPr>
        <w:jc w:val="both"/>
        <w:rPr>
          <w:rFonts w:ascii="Arial" w:hAnsi="Arial" w:cs="Arial"/>
          <w:sz w:val="22"/>
          <w:szCs w:val="22"/>
        </w:rPr>
      </w:pPr>
    </w:p>
    <w:p w14:paraId="4D454910" w14:textId="77777777" w:rsidR="008F1878" w:rsidRDefault="008F1878" w:rsidP="008F1878">
      <w:pPr>
        <w:jc w:val="both"/>
        <w:rPr>
          <w:rFonts w:ascii="Arial" w:hAnsi="Arial" w:cs="Arial"/>
          <w:sz w:val="22"/>
          <w:szCs w:val="22"/>
        </w:rPr>
      </w:pPr>
      <w:r w:rsidRPr="00AA6404"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AA6404">
        <w:rPr>
          <w:rFonts w:ascii="Arial" w:hAnsi="Arial" w:cs="Arial"/>
          <w:sz w:val="22"/>
          <w:szCs w:val="22"/>
        </w:rPr>
        <w:t xml:space="preserve"> plusz feltételek biztosítására nincs szükség.</w:t>
      </w:r>
    </w:p>
    <w:p w14:paraId="7610DC07" w14:textId="77777777" w:rsidR="008F1878" w:rsidRDefault="008F1878" w:rsidP="008F1878">
      <w:pPr>
        <w:spacing w:line="276" w:lineRule="auto"/>
        <w:ind w:left="2124" w:firstLine="708"/>
        <w:jc w:val="both"/>
        <w:rPr>
          <w:rFonts w:ascii="Arial" w:hAnsi="Arial" w:cs="Arial"/>
          <w:b/>
          <w:i/>
          <w:iCs/>
          <w:highlight w:val="yellow"/>
          <w:u w:val="single"/>
        </w:rPr>
      </w:pPr>
    </w:p>
    <w:p w14:paraId="63AB7A69" w14:textId="77777777" w:rsidR="00AA6404" w:rsidRDefault="00AA6404" w:rsidP="00AA6404">
      <w:pPr>
        <w:pStyle w:val="Szvegtrz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Véleményeztetés:</w:t>
      </w:r>
      <w:r>
        <w:rPr>
          <w:rFonts w:ascii="Arial" w:hAnsi="Arial" w:cs="Arial"/>
          <w:sz w:val="22"/>
          <w:szCs w:val="22"/>
        </w:rPr>
        <w:t xml:space="preserve"> A rendelet-tervezetet valamennyi bizottság véleményezi.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D5E3FD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 w:rsidSect="00E44307">
      <w:footerReference w:type="default" r:id="rId8"/>
      <w:headerReference w:type="first" r:id="rId9"/>
      <w:foot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7F54B" w14:textId="77777777" w:rsidR="00714D5E" w:rsidRDefault="00714D5E" w:rsidP="00714D5E">
      <w:r>
        <w:separator/>
      </w:r>
    </w:p>
  </w:endnote>
  <w:endnote w:type="continuationSeparator" w:id="0">
    <w:p w14:paraId="2D93D08D" w14:textId="77777777" w:rsidR="00714D5E" w:rsidRDefault="00714D5E" w:rsidP="0071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35800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79B320B" w14:textId="179DFEB4" w:rsidR="00714D5E" w:rsidRPr="007F4C06" w:rsidRDefault="00714D5E" w:rsidP="007F4C06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714D5E">
          <w:rPr>
            <w:rFonts w:ascii="Arial" w:hAnsi="Arial" w:cs="Arial"/>
            <w:sz w:val="22"/>
            <w:szCs w:val="22"/>
          </w:rPr>
          <w:fldChar w:fldCharType="begin"/>
        </w:r>
        <w:r w:rsidRPr="00714D5E">
          <w:rPr>
            <w:rFonts w:ascii="Arial" w:hAnsi="Arial" w:cs="Arial"/>
            <w:sz w:val="22"/>
            <w:szCs w:val="22"/>
          </w:rPr>
          <w:instrText>PAGE   \* MERGEFORMAT</w:instrText>
        </w:r>
        <w:r w:rsidRPr="00714D5E">
          <w:rPr>
            <w:rFonts w:ascii="Arial" w:hAnsi="Arial" w:cs="Arial"/>
            <w:sz w:val="22"/>
            <w:szCs w:val="22"/>
          </w:rPr>
          <w:fldChar w:fldCharType="separate"/>
        </w:r>
        <w:r w:rsidR="00F40D1B">
          <w:rPr>
            <w:rFonts w:ascii="Arial" w:hAnsi="Arial" w:cs="Arial"/>
            <w:noProof/>
            <w:sz w:val="22"/>
            <w:szCs w:val="22"/>
          </w:rPr>
          <w:t>7</w:t>
        </w:r>
        <w:r w:rsidRPr="00714D5E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63316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9D110A7" w14:textId="70AFC3E3" w:rsidR="007F4C06" w:rsidRPr="007F4C06" w:rsidRDefault="007F4C06" w:rsidP="007F4C06">
        <w:pPr>
          <w:pStyle w:val="llb"/>
          <w:jc w:val="center"/>
          <w:rPr>
            <w:rFonts w:ascii="Arial" w:hAnsi="Arial" w:cs="Arial"/>
            <w:sz w:val="22"/>
            <w:szCs w:val="22"/>
          </w:rPr>
        </w:pPr>
        <w:r w:rsidRPr="007F4C06">
          <w:rPr>
            <w:rFonts w:ascii="Arial" w:hAnsi="Arial" w:cs="Arial"/>
            <w:sz w:val="22"/>
            <w:szCs w:val="22"/>
          </w:rPr>
          <w:fldChar w:fldCharType="begin"/>
        </w:r>
        <w:r w:rsidRPr="007F4C06">
          <w:rPr>
            <w:rFonts w:ascii="Arial" w:hAnsi="Arial" w:cs="Arial"/>
            <w:sz w:val="22"/>
            <w:szCs w:val="22"/>
          </w:rPr>
          <w:instrText>PAGE   \* MERGEFORMAT</w:instrText>
        </w:r>
        <w:r w:rsidRPr="007F4C06">
          <w:rPr>
            <w:rFonts w:ascii="Arial" w:hAnsi="Arial" w:cs="Arial"/>
            <w:sz w:val="22"/>
            <w:szCs w:val="22"/>
          </w:rPr>
          <w:fldChar w:fldCharType="separate"/>
        </w:r>
        <w:r w:rsidR="00F40D1B">
          <w:rPr>
            <w:rFonts w:ascii="Arial" w:hAnsi="Arial" w:cs="Arial"/>
            <w:noProof/>
            <w:sz w:val="22"/>
            <w:szCs w:val="22"/>
          </w:rPr>
          <w:t>1</w:t>
        </w:r>
        <w:r w:rsidRPr="007F4C06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09F1" w14:textId="77777777" w:rsidR="00714D5E" w:rsidRDefault="00714D5E" w:rsidP="00714D5E">
      <w:r>
        <w:separator/>
      </w:r>
    </w:p>
  </w:footnote>
  <w:footnote w:type="continuationSeparator" w:id="0">
    <w:p w14:paraId="3D4F3CB7" w14:textId="77777777" w:rsidR="00714D5E" w:rsidRDefault="00714D5E" w:rsidP="0071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D0BD" w14:textId="483726AD" w:rsidR="00E44307" w:rsidRPr="00EE6329" w:rsidRDefault="00E44307" w:rsidP="00E44307">
    <w:pPr>
      <w:jc w:val="right"/>
      <w:rPr>
        <w:i/>
        <w:color w:val="3366FF"/>
        <w:sz w:val="20"/>
      </w:rPr>
    </w:pPr>
  </w:p>
  <w:p w14:paraId="0E8F1CCE" w14:textId="77777777" w:rsidR="00E44307" w:rsidRPr="00EE6329" w:rsidRDefault="00E44307">
    <w:pPr>
      <w:pStyle w:val="lfej"/>
      <w:rPr>
        <w:color w:val="3366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E35BAE"/>
    <w:multiLevelType w:val="hybridMultilevel"/>
    <w:tmpl w:val="12FE1A1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3CE67A04"/>
    <w:multiLevelType w:val="hybridMultilevel"/>
    <w:tmpl w:val="F6B40C9C"/>
    <w:lvl w:ilvl="0" w:tplc="0F3A9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67D97"/>
    <w:multiLevelType w:val="hybridMultilevel"/>
    <w:tmpl w:val="2FE024FA"/>
    <w:lvl w:ilvl="0" w:tplc="040E0013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B918C7"/>
    <w:multiLevelType w:val="multilevel"/>
    <w:tmpl w:val="0AC6CF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0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5BB0"/>
    <w:rsid w:val="00046BA8"/>
    <w:rsid w:val="00081B90"/>
    <w:rsid w:val="0008434F"/>
    <w:rsid w:val="0008489F"/>
    <w:rsid w:val="000A43F6"/>
    <w:rsid w:val="000B204E"/>
    <w:rsid w:val="000B7D1B"/>
    <w:rsid w:val="000D61A2"/>
    <w:rsid w:val="000E1B63"/>
    <w:rsid w:val="000F447B"/>
    <w:rsid w:val="00197D58"/>
    <w:rsid w:val="001D3DD9"/>
    <w:rsid w:val="001D4C62"/>
    <w:rsid w:val="0021070F"/>
    <w:rsid w:val="00217B18"/>
    <w:rsid w:val="002233F9"/>
    <w:rsid w:val="002473AB"/>
    <w:rsid w:val="002654BE"/>
    <w:rsid w:val="0027452F"/>
    <w:rsid w:val="0027696D"/>
    <w:rsid w:val="002839FD"/>
    <w:rsid w:val="002B3C68"/>
    <w:rsid w:val="002C1D52"/>
    <w:rsid w:val="002D2CA8"/>
    <w:rsid w:val="002F720C"/>
    <w:rsid w:val="00310CE9"/>
    <w:rsid w:val="00320C25"/>
    <w:rsid w:val="00325817"/>
    <w:rsid w:val="0032605A"/>
    <w:rsid w:val="00331FF2"/>
    <w:rsid w:val="00332C16"/>
    <w:rsid w:val="0033651F"/>
    <w:rsid w:val="003D6177"/>
    <w:rsid w:val="003E3CEC"/>
    <w:rsid w:val="003F3BDB"/>
    <w:rsid w:val="003F5633"/>
    <w:rsid w:val="00401152"/>
    <w:rsid w:val="00405270"/>
    <w:rsid w:val="0042566B"/>
    <w:rsid w:val="004400D8"/>
    <w:rsid w:val="00451151"/>
    <w:rsid w:val="00475554"/>
    <w:rsid w:val="00483D88"/>
    <w:rsid w:val="004B1EFB"/>
    <w:rsid w:val="004E04CF"/>
    <w:rsid w:val="005009E1"/>
    <w:rsid w:val="00517148"/>
    <w:rsid w:val="00523FB3"/>
    <w:rsid w:val="005612A0"/>
    <w:rsid w:val="00563493"/>
    <w:rsid w:val="00583BCD"/>
    <w:rsid w:val="00593729"/>
    <w:rsid w:val="005D5172"/>
    <w:rsid w:val="005E220A"/>
    <w:rsid w:val="005E7A3E"/>
    <w:rsid w:val="005F683B"/>
    <w:rsid w:val="00664364"/>
    <w:rsid w:val="006A128A"/>
    <w:rsid w:val="006C2F4C"/>
    <w:rsid w:val="006D5DC7"/>
    <w:rsid w:val="00714D5E"/>
    <w:rsid w:val="00731B32"/>
    <w:rsid w:val="00742A91"/>
    <w:rsid w:val="00745B8F"/>
    <w:rsid w:val="007557E4"/>
    <w:rsid w:val="007562A4"/>
    <w:rsid w:val="00796729"/>
    <w:rsid w:val="007F4C06"/>
    <w:rsid w:val="007F5E90"/>
    <w:rsid w:val="0082400D"/>
    <w:rsid w:val="0082748A"/>
    <w:rsid w:val="008833BC"/>
    <w:rsid w:val="00892644"/>
    <w:rsid w:val="008B4450"/>
    <w:rsid w:val="008C2F47"/>
    <w:rsid w:val="008D3905"/>
    <w:rsid w:val="008F1878"/>
    <w:rsid w:val="008F1DC5"/>
    <w:rsid w:val="00903AFF"/>
    <w:rsid w:val="009071CA"/>
    <w:rsid w:val="00910542"/>
    <w:rsid w:val="00922198"/>
    <w:rsid w:val="009663F9"/>
    <w:rsid w:val="00A30F8C"/>
    <w:rsid w:val="00A45377"/>
    <w:rsid w:val="00A4664F"/>
    <w:rsid w:val="00A52024"/>
    <w:rsid w:val="00A73F9F"/>
    <w:rsid w:val="00A906B6"/>
    <w:rsid w:val="00A939D7"/>
    <w:rsid w:val="00A9447E"/>
    <w:rsid w:val="00AA5E4D"/>
    <w:rsid w:val="00AA6404"/>
    <w:rsid w:val="00AC2A81"/>
    <w:rsid w:val="00AE6C7E"/>
    <w:rsid w:val="00B20E2F"/>
    <w:rsid w:val="00B34ECA"/>
    <w:rsid w:val="00B4286C"/>
    <w:rsid w:val="00B63D68"/>
    <w:rsid w:val="00B75C1C"/>
    <w:rsid w:val="00BB1F10"/>
    <w:rsid w:val="00BD6991"/>
    <w:rsid w:val="00BE4DF2"/>
    <w:rsid w:val="00BE64BD"/>
    <w:rsid w:val="00C4593A"/>
    <w:rsid w:val="00CC22B9"/>
    <w:rsid w:val="00CC4F8A"/>
    <w:rsid w:val="00CC6103"/>
    <w:rsid w:val="00CE1141"/>
    <w:rsid w:val="00CE61B1"/>
    <w:rsid w:val="00CE6B55"/>
    <w:rsid w:val="00CE7ED4"/>
    <w:rsid w:val="00CF0BCE"/>
    <w:rsid w:val="00D045C8"/>
    <w:rsid w:val="00D04C18"/>
    <w:rsid w:val="00D12B25"/>
    <w:rsid w:val="00D453DA"/>
    <w:rsid w:val="00D65CCA"/>
    <w:rsid w:val="00D70B1B"/>
    <w:rsid w:val="00D779D5"/>
    <w:rsid w:val="00DA5EEA"/>
    <w:rsid w:val="00DD1D6B"/>
    <w:rsid w:val="00DF799D"/>
    <w:rsid w:val="00E14821"/>
    <w:rsid w:val="00E15CF3"/>
    <w:rsid w:val="00E44307"/>
    <w:rsid w:val="00E502E1"/>
    <w:rsid w:val="00E52A26"/>
    <w:rsid w:val="00E66630"/>
    <w:rsid w:val="00E9172D"/>
    <w:rsid w:val="00E961BA"/>
    <w:rsid w:val="00EA1133"/>
    <w:rsid w:val="00EB41BE"/>
    <w:rsid w:val="00ED4DCE"/>
    <w:rsid w:val="00ED62EF"/>
    <w:rsid w:val="00ED7CC5"/>
    <w:rsid w:val="00EE6329"/>
    <w:rsid w:val="00F03A32"/>
    <w:rsid w:val="00F06412"/>
    <w:rsid w:val="00F1146B"/>
    <w:rsid w:val="00F241ED"/>
    <w:rsid w:val="00F274CA"/>
    <w:rsid w:val="00F33942"/>
    <w:rsid w:val="00F40D1B"/>
    <w:rsid w:val="00F45723"/>
    <w:rsid w:val="00F86990"/>
    <w:rsid w:val="00F8700D"/>
    <w:rsid w:val="00FC1B22"/>
    <w:rsid w:val="00FE0E2D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047608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unhideWhenUsed/>
    <w:rsid w:val="008F1DC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8F1DC5"/>
    <w:rPr>
      <w:sz w:val="24"/>
      <w:szCs w:val="24"/>
      <w:lang w:eastAsia="ar-SA"/>
    </w:rPr>
  </w:style>
  <w:style w:type="paragraph" w:customStyle="1" w:styleId="Default">
    <w:name w:val="Default"/>
    <w:rsid w:val="008F1DC5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714D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D5E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4D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D5E"/>
    <w:rPr>
      <w:sz w:val="24"/>
      <w:szCs w:val="24"/>
      <w:lang w:eastAsia="ar-SA"/>
    </w:rPr>
  </w:style>
  <w:style w:type="paragraph" w:customStyle="1" w:styleId="Szvegtrzs21">
    <w:name w:val="Szövegtörzs 21"/>
    <w:basedOn w:val="Norml"/>
    <w:rsid w:val="008F1878"/>
    <w:pPr>
      <w:overflowPunct w:val="0"/>
      <w:autoSpaceDE w:val="0"/>
      <w:ind w:firstLine="284"/>
    </w:pPr>
    <w:rPr>
      <w:szCs w:val="20"/>
    </w:rPr>
  </w:style>
  <w:style w:type="paragraph" w:styleId="Szvegtrzs3">
    <w:name w:val="Body Text 3"/>
    <w:basedOn w:val="Norml"/>
    <w:link w:val="Szvegtrzs3Char"/>
    <w:uiPriority w:val="99"/>
    <w:unhideWhenUsed/>
    <w:rsid w:val="002F720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F720C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8B2E-5383-4D69-BDB9-678C144B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2156</Words>
  <Characters>14877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44</cp:revision>
  <dcterms:created xsi:type="dcterms:W3CDTF">2024-11-21T07:41:00Z</dcterms:created>
  <dcterms:modified xsi:type="dcterms:W3CDTF">2025-11-19T10:31:00Z</dcterms:modified>
</cp:coreProperties>
</file>