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11" w:rsidRPr="00080B98" w:rsidRDefault="00AC5111" w:rsidP="00AC5111">
      <w:pPr>
        <w:jc w:val="right"/>
        <w:rPr>
          <w:i/>
          <w:color w:val="3366FF"/>
          <w:sz w:val="20"/>
          <w:highlight w:val="green"/>
        </w:rPr>
      </w:pPr>
      <w:r w:rsidRPr="00080B98">
        <w:rPr>
          <w:i/>
          <w:color w:val="3366FF"/>
          <w:sz w:val="20"/>
          <w:highlight w:val="green"/>
        </w:rPr>
        <w:t>A határozati javaslat elfogadásához</w:t>
      </w:r>
    </w:p>
    <w:p w:rsidR="00AC5111" w:rsidRPr="00080B98" w:rsidRDefault="00AC5111" w:rsidP="00AC5111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80B98">
        <w:rPr>
          <w:i/>
          <w:color w:val="3366FF"/>
          <w:sz w:val="20"/>
          <w:highlight w:val="green"/>
        </w:rPr>
        <w:t>a</w:t>
      </w:r>
      <w:proofErr w:type="gramEnd"/>
      <w:r w:rsidRPr="00080B98">
        <w:rPr>
          <w:i/>
          <w:color w:val="3366FF"/>
          <w:sz w:val="20"/>
          <w:highlight w:val="green"/>
        </w:rPr>
        <w:t xml:space="preserve"> KÖH létrehozásáról és fenntartásáról szóló megkötött megállapodás </w:t>
      </w:r>
    </w:p>
    <w:p w:rsidR="00DA5EEA" w:rsidRPr="00080B98" w:rsidRDefault="00AC5111" w:rsidP="00AC5111">
      <w:pPr>
        <w:jc w:val="right"/>
        <w:rPr>
          <w:i/>
          <w:color w:val="3366FF"/>
          <w:sz w:val="20"/>
          <w:highlight w:val="green"/>
        </w:rPr>
      </w:pPr>
      <w:r w:rsidRPr="00080B98">
        <w:rPr>
          <w:i/>
          <w:color w:val="3366FF"/>
          <w:sz w:val="20"/>
          <w:highlight w:val="green"/>
        </w:rPr>
        <w:t xml:space="preserve">4/b.) pontja alapján </w:t>
      </w:r>
      <w:r w:rsidRPr="00080B98">
        <w:rPr>
          <w:b/>
          <w:bCs/>
          <w:i/>
          <w:color w:val="3366FF"/>
          <w:sz w:val="20"/>
          <w:highlight w:val="green"/>
          <w:u w:val="single"/>
        </w:rPr>
        <w:t>minősített</w:t>
      </w:r>
      <w:r w:rsidRPr="00080B98">
        <w:rPr>
          <w:i/>
          <w:color w:val="3366FF"/>
          <w:sz w:val="20"/>
          <w:highlight w:val="green"/>
        </w:rPr>
        <w:t xml:space="preserve"> többség szükséges</w:t>
      </w:r>
      <w:r w:rsidR="00DA5EEA" w:rsidRPr="00080B98">
        <w:rPr>
          <w:i/>
          <w:color w:val="3366FF"/>
          <w:sz w:val="20"/>
          <w:highlight w:val="green"/>
        </w:rPr>
        <w:t xml:space="preserve">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080B98">
        <w:rPr>
          <w:i/>
          <w:color w:val="3366FF"/>
          <w:sz w:val="20"/>
          <w:highlight w:val="green"/>
        </w:rPr>
        <w:t xml:space="preserve">az előterjesztés </w:t>
      </w:r>
      <w:r w:rsidRPr="00080B98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80B98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F33B5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bookmarkStart w:id="0" w:name="_GoBack"/>
      <w:bookmarkEnd w:id="0"/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435E7" w:rsidRPr="00365B47" w:rsidRDefault="004435E7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 w:rsidR="00966579">
        <w:rPr>
          <w:rFonts w:ascii="Arial" w:hAnsi="Arial" w:cs="Arial"/>
          <w:color w:val="3366FF"/>
          <w:sz w:val="22"/>
          <w:szCs w:val="22"/>
        </w:rPr>
        <w:t>,</w:t>
      </w:r>
      <w:r>
        <w:rPr>
          <w:rFonts w:ascii="Arial" w:hAnsi="Arial" w:cs="Arial"/>
          <w:color w:val="3366FF"/>
          <w:sz w:val="22"/>
          <w:szCs w:val="22"/>
        </w:rPr>
        <w:t xml:space="preserve"> 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="00966579"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>
        <w:rPr>
          <w:rFonts w:ascii="Arial" w:hAnsi="Arial" w:cs="Arial"/>
          <w:color w:val="3366FF"/>
          <w:sz w:val="22"/>
          <w:szCs w:val="22"/>
        </w:rPr>
        <w:t xml:space="preserve">ta </w:t>
      </w:r>
      <w:r w:rsidR="0027438C">
        <w:rPr>
          <w:rFonts w:ascii="Arial" w:hAnsi="Arial" w:cs="Arial"/>
          <w:color w:val="3366FF"/>
          <w:sz w:val="22"/>
          <w:szCs w:val="22"/>
        </w:rPr>
        <w:t>képviselő-testületeivel, 2026. január</w:t>
      </w:r>
      <w:r w:rsidR="00966579">
        <w:rPr>
          <w:rFonts w:ascii="Arial" w:hAnsi="Arial" w:cs="Arial"/>
          <w:color w:val="3366FF"/>
          <w:sz w:val="22"/>
          <w:szCs w:val="22"/>
        </w:rPr>
        <w:t xml:space="preserve"> </w:t>
      </w:r>
      <w:r w:rsidR="0027438C">
        <w:rPr>
          <w:rFonts w:ascii="Arial" w:hAnsi="Arial" w:cs="Arial"/>
          <w:color w:val="3366FF"/>
          <w:sz w:val="22"/>
          <w:szCs w:val="22"/>
        </w:rPr>
        <w:t>28</w:t>
      </w:r>
      <w:r w:rsidR="009D764B">
        <w:rPr>
          <w:rFonts w:ascii="Arial" w:hAnsi="Arial" w:cs="Arial"/>
          <w:color w:val="3366FF"/>
          <w:sz w:val="22"/>
          <w:szCs w:val="22"/>
        </w:rPr>
        <w:t>-á</w:t>
      </w:r>
      <w:r w:rsidR="00F3430E">
        <w:rPr>
          <w:rFonts w:ascii="Arial" w:hAnsi="Arial" w:cs="Arial"/>
          <w:color w:val="3366FF"/>
          <w:sz w:val="22"/>
          <w:szCs w:val="22"/>
        </w:rPr>
        <w:t>n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, </w:t>
      </w:r>
    </w:p>
    <w:p w:rsidR="004435E7" w:rsidRDefault="0027438C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15:30 órakor megtartandó</w:t>
      </w:r>
      <w:r w:rsidR="008E0D31">
        <w:rPr>
          <w:rFonts w:ascii="Arial" w:hAnsi="Arial" w:cs="Arial"/>
          <w:color w:val="3366FF"/>
          <w:sz w:val="22"/>
          <w:szCs w:val="22"/>
        </w:rPr>
        <w:t xml:space="preserve"> </w:t>
      </w:r>
      <w:r w:rsidR="004435E7"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="004435E7"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:rsidR="004435E7" w:rsidRPr="00365B47" w:rsidRDefault="004435E7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</w:p>
    <w:p w:rsidR="00DA5EEA" w:rsidRPr="00ED4DCE" w:rsidRDefault="00DA5EEA" w:rsidP="004435E7">
      <w:pPr>
        <w:rPr>
          <w:color w:val="3366FF"/>
        </w:rPr>
      </w:pPr>
    </w:p>
    <w:p w:rsidR="00DA5EEA" w:rsidRPr="001A7C1B" w:rsidRDefault="001A7C1B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1A7C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Bátaszéki Közös Önkormányzati Hivatal </w:t>
      </w:r>
      <w:r w:rsidR="00DC0AB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létrehozására és fenntartására szóló </w:t>
      </w:r>
      <w:r w:rsidR="00712D6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megállapodás</w:t>
      </w:r>
      <w:r w:rsidRPr="001A7C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módosítása</w:t>
      </w:r>
    </w:p>
    <w:p w:rsidR="00DA5EE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:rsidR="004435E7" w:rsidRPr="00ED4DCE" w:rsidRDefault="004435E7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E3CC5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5E3CC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 </w:t>
            </w:r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5E3CC5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DA5EEA" w:rsidRPr="00ED4DCE" w:rsidRDefault="00966579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  <w:r w:rsidR="00DA5EEA"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:rsidR="00972AA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C8525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72AA9">
              <w:rPr>
                <w:rFonts w:ascii="Arial" w:hAnsi="Arial" w:cs="Arial"/>
                <w:color w:val="3366FF"/>
                <w:sz w:val="22"/>
                <w:szCs w:val="22"/>
              </w:rPr>
              <w:t xml:space="preserve">Takaróné dr. Mihó Beatrix </w:t>
            </w:r>
          </w:p>
          <w:p w:rsidR="00DA5EEA" w:rsidRPr="00ED4DCE" w:rsidRDefault="00972AA9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</w:t>
            </w:r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Default="00DA5EEA" w:rsidP="00F2441B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6852B6" w:rsidRDefault="006852B6" w:rsidP="00F2441B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6852B6" w:rsidRPr="006852B6" w:rsidRDefault="006852B6" w:rsidP="00F2441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valamennyi bizottság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AD076B" w:rsidRPr="00751D04" w:rsidRDefault="00AD076B" w:rsidP="00301697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751D04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AD076B" w:rsidRPr="00751D04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AD076B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51D04">
        <w:rPr>
          <w:rFonts w:ascii="Arial" w:hAnsi="Arial" w:cs="Arial"/>
          <w:color w:val="000000"/>
          <w:sz w:val="22"/>
          <w:szCs w:val="22"/>
        </w:rPr>
        <w:t>Bátaszék Város Önkormányzata, Alsónána Község Önkormányzata és Alsónyék Község Önkormányzata 2014. december 12.-én kötött megállapodás</w:t>
      </w:r>
      <w:r w:rsidR="00EC2552">
        <w:rPr>
          <w:rFonts w:ascii="Arial" w:hAnsi="Arial" w:cs="Arial"/>
          <w:color w:val="000000"/>
          <w:sz w:val="22"/>
          <w:szCs w:val="22"/>
        </w:rPr>
        <w:t xml:space="preserve">t a közös önkormányzati hivatal </w:t>
      </w:r>
      <w:r w:rsidRPr="00751D04">
        <w:rPr>
          <w:rFonts w:ascii="Arial" w:hAnsi="Arial" w:cs="Arial"/>
          <w:color w:val="000000"/>
          <w:sz w:val="22"/>
          <w:szCs w:val="22"/>
        </w:rPr>
        <w:t>létrehozására és fenntartására, mely</w:t>
      </w:r>
      <w:r w:rsidR="00F2441B">
        <w:rPr>
          <w:rFonts w:ascii="Arial" w:hAnsi="Arial" w:cs="Arial"/>
          <w:color w:val="000000"/>
          <w:sz w:val="22"/>
          <w:szCs w:val="22"/>
        </w:rPr>
        <w:t xml:space="preserve"> megállapodáshoz 2020. január 1</w:t>
      </w:r>
      <w:r w:rsidRPr="00751D04">
        <w:rPr>
          <w:rFonts w:ascii="Arial" w:hAnsi="Arial" w:cs="Arial"/>
          <w:color w:val="000000"/>
          <w:sz w:val="22"/>
          <w:szCs w:val="22"/>
        </w:rPr>
        <w:t>-jével Sárpilis Község Önkormányzata</w:t>
      </w:r>
      <w:r w:rsidR="00F2441B">
        <w:rPr>
          <w:rFonts w:ascii="Arial" w:hAnsi="Arial" w:cs="Arial"/>
          <w:color w:val="000000"/>
          <w:sz w:val="22"/>
          <w:szCs w:val="22"/>
        </w:rPr>
        <w:t>, 2025. január 1-jével pedig Várdomb Község Önkormányzata</w:t>
      </w:r>
      <w:r w:rsidRPr="00751D04">
        <w:rPr>
          <w:rFonts w:ascii="Arial" w:hAnsi="Arial" w:cs="Arial"/>
          <w:color w:val="000000"/>
          <w:sz w:val="22"/>
          <w:szCs w:val="22"/>
        </w:rPr>
        <w:t xml:space="preserve"> csatlakozott.</w:t>
      </w:r>
    </w:p>
    <w:p w:rsidR="00EC2552" w:rsidRDefault="00EC2552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EC2552" w:rsidRPr="00751D04" w:rsidRDefault="00EC2552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Bátaszéki Közös Önkormányzati Hivatal 2026. évi költségvetésének tervezése kapcsán áttekintettük a megállapodás mellékletében szereplő településekre eső végzett feladatellátási arányokat, melyeket a gyakorlati tapasztalatok alapján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aktualizáltunk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Továbbá javasoljuk 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jubileumi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jutalom vonatkozásában is a lakosságszám arányos megosztás helyett a végzett feladatellátás arányában történő megosztás alkalmazását. A megállapodás szövegében ennek módosítása került átvezetésre.</w:t>
      </w:r>
    </w:p>
    <w:p w:rsidR="00AD076B" w:rsidRPr="00751D04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AD076B" w:rsidRPr="00751D04" w:rsidRDefault="00AD076B" w:rsidP="00AD076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Javasoljuk az alábbi határozati javaslat elfogadásával a megállapodás</w:t>
      </w:r>
      <w:r w:rsidR="006E57C1">
        <w:rPr>
          <w:rFonts w:ascii="Arial" w:hAnsi="Arial" w:cs="Arial"/>
          <w:sz w:val="22"/>
          <w:szCs w:val="22"/>
        </w:rPr>
        <w:t xml:space="preserve"> fentieknek megfelelő</w:t>
      </w:r>
      <w:r w:rsidRPr="00751D04">
        <w:rPr>
          <w:rFonts w:ascii="Arial" w:hAnsi="Arial" w:cs="Arial"/>
          <w:sz w:val="22"/>
          <w:szCs w:val="22"/>
        </w:rPr>
        <w:t xml:space="preserve"> módosításának jóváhagyását.</w:t>
      </w:r>
    </w:p>
    <w:p w:rsidR="00AD076B" w:rsidRPr="00751D04" w:rsidRDefault="00AD076B" w:rsidP="00AD076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BÁTASZÉK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lastRenderedPageBreak/>
        <w:t xml:space="preserve">Bátaszék Város Önkormányzatának Képviselő- testülete </w:t>
      </w:r>
    </w:p>
    <w:p w:rsidR="00AD076B" w:rsidRPr="00751D04" w:rsidRDefault="00AD076B" w:rsidP="00AD076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a 151/2012.(XI.28.) önk.-i határozattal jóváhagyott és a Bátaszéki Közös Önkormányzati Hivatal létrehozásáról és fenntartásáról szóló megá</w:t>
      </w:r>
      <w:r w:rsidR="00DD1BEC">
        <w:rPr>
          <w:rFonts w:ascii="Arial" w:hAnsi="Arial" w:cs="Arial"/>
          <w:sz w:val="22"/>
          <w:szCs w:val="22"/>
        </w:rPr>
        <w:t>llapodás módosítását az előterjesztés</w:t>
      </w:r>
      <w:r w:rsidRPr="00751D04">
        <w:rPr>
          <w:rFonts w:ascii="Arial" w:hAnsi="Arial" w:cs="Arial"/>
          <w:sz w:val="22"/>
          <w:szCs w:val="22"/>
        </w:rPr>
        <w:t xml:space="preserve"> melléklete szerinti tartalommal, </w:t>
      </w:r>
      <w:r w:rsidR="00E43D26">
        <w:rPr>
          <w:rFonts w:ascii="Arial" w:hAnsi="Arial" w:cs="Arial"/>
          <w:i/>
          <w:sz w:val="22"/>
          <w:szCs w:val="22"/>
          <w:u w:val="single"/>
        </w:rPr>
        <w:t>2026. február 1</w:t>
      </w:r>
      <w:r w:rsidR="00662C14">
        <w:rPr>
          <w:rFonts w:ascii="Arial" w:hAnsi="Arial" w:cs="Arial"/>
          <w:i/>
          <w:sz w:val="22"/>
          <w:szCs w:val="22"/>
          <w:u w:val="single"/>
        </w:rPr>
        <w:t>-</w:t>
      </w:r>
      <w:r w:rsidR="00E74F8C">
        <w:rPr>
          <w:rFonts w:ascii="Arial" w:hAnsi="Arial" w:cs="Arial"/>
          <w:i/>
          <w:sz w:val="22"/>
          <w:szCs w:val="22"/>
          <w:u w:val="single"/>
        </w:rPr>
        <w:t>j</w:t>
      </w:r>
      <w:r w:rsidR="00662C14">
        <w:rPr>
          <w:rFonts w:ascii="Arial" w:hAnsi="Arial" w:cs="Arial"/>
          <w:i/>
          <w:sz w:val="22"/>
          <w:szCs w:val="22"/>
          <w:u w:val="single"/>
        </w:rPr>
        <w:t>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E43D26">
        <w:rPr>
          <w:rFonts w:ascii="Arial" w:hAnsi="Arial" w:cs="Arial"/>
          <w:sz w:val="22"/>
          <w:szCs w:val="22"/>
        </w:rPr>
        <w:t xml:space="preserve"> 2026. február 15.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 w:rsidR="00DD1BEC"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51D04">
        <w:rPr>
          <w:rFonts w:ascii="Arial" w:hAnsi="Arial" w:cs="Arial"/>
          <w:sz w:val="22"/>
          <w:szCs w:val="22"/>
        </w:rPr>
        <w:t>dr.</w:t>
      </w:r>
      <w:proofErr w:type="gramEnd"/>
      <w:r w:rsidRPr="00751D04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DD1BEC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076B" w:rsidRPr="00751D04">
        <w:rPr>
          <w:rFonts w:ascii="Arial" w:hAnsi="Arial" w:cs="Arial"/>
          <w:sz w:val="22"/>
          <w:szCs w:val="22"/>
        </w:rPr>
        <w:t>irattár</w:t>
      </w:r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ALSÓNÁNA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Alsónána Község Önkormányzatának Képviselő-testülete</w:t>
      </w:r>
    </w:p>
    <w:p w:rsidR="00AD076B" w:rsidRPr="00751D04" w:rsidRDefault="00AD076B" w:rsidP="00AD076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a 84/2012.(XI.28.) önk.-i határozattal jóváhagyott és a Bátaszéki Közös Önkormányzati Hivatal létrehozásáról és fenntartásáról szóló megá</w:t>
      </w:r>
      <w:r w:rsidR="00DD1BEC">
        <w:rPr>
          <w:rFonts w:ascii="Arial" w:hAnsi="Arial" w:cs="Arial"/>
          <w:sz w:val="22"/>
          <w:szCs w:val="22"/>
        </w:rPr>
        <w:t>llapodás módosítását az előterjesztés</w:t>
      </w:r>
      <w:r w:rsidRPr="00751D04">
        <w:rPr>
          <w:rFonts w:ascii="Arial" w:hAnsi="Arial" w:cs="Arial"/>
          <w:sz w:val="22"/>
          <w:szCs w:val="22"/>
        </w:rPr>
        <w:t xml:space="preserve"> melléklete szerinti tartalommal, </w:t>
      </w:r>
      <w:r w:rsidR="00E74F8C">
        <w:rPr>
          <w:rFonts w:ascii="Arial" w:hAnsi="Arial" w:cs="Arial"/>
          <w:i/>
          <w:sz w:val="22"/>
          <w:szCs w:val="22"/>
          <w:u w:val="single"/>
        </w:rPr>
        <w:t>2026. február 1</w:t>
      </w:r>
      <w:r w:rsidR="00662C14">
        <w:rPr>
          <w:rFonts w:ascii="Arial" w:hAnsi="Arial" w:cs="Arial"/>
          <w:i/>
          <w:sz w:val="22"/>
          <w:szCs w:val="22"/>
          <w:u w:val="single"/>
        </w:rPr>
        <w:t>-</w:t>
      </w:r>
      <w:r w:rsidR="00E74F8C">
        <w:rPr>
          <w:rFonts w:ascii="Arial" w:hAnsi="Arial" w:cs="Arial"/>
          <w:i/>
          <w:sz w:val="22"/>
          <w:szCs w:val="22"/>
          <w:u w:val="single"/>
        </w:rPr>
        <w:t>j</w:t>
      </w:r>
      <w:r w:rsidR="00662C14">
        <w:rPr>
          <w:rFonts w:ascii="Arial" w:hAnsi="Arial" w:cs="Arial"/>
          <w:i/>
          <w:sz w:val="22"/>
          <w:szCs w:val="22"/>
          <w:u w:val="single"/>
        </w:rPr>
        <w:t>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092EDA" w:rsidP="00AD076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felhatalmazza a </w:t>
      </w:r>
      <w:r w:rsidR="00AD076B" w:rsidRPr="00751D04">
        <w:rPr>
          <w:rFonts w:ascii="Arial" w:hAnsi="Arial" w:cs="Arial"/>
          <w:sz w:val="22"/>
          <w:szCs w:val="22"/>
        </w:rPr>
        <w:t>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DD1BEC" w:rsidRPr="00751D04" w:rsidRDefault="00DD1BEC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E74F8C">
        <w:rPr>
          <w:rFonts w:ascii="Arial" w:hAnsi="Arial" w:cs="Arial"/>
          <w:sz w:val="22"/>
          <w:szCs w:val="22"/>
        </w:rPr>
        <w:t xml:space="preserve"> 2026. február 15.</w:t>
      </w:r>
    </w:p>
    <w:p w:rsidR="00DD1BEC" w:rsidRPr="00751D04" w:rsidRDefault="00DD1BEC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 (a határozat megküldéséért) és</w:t>
      </w:r>
    </w:p>
    <w:p w:rsidR="00AD076B" w:rsidRPr="00751D04" w:rsidRDefault="006E5F90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92EDA">
        <w:rPr>
          <w:rFonts w:ascii="Arial" w:hAnsi="Arial" w:cs="Arial"/>
          <w:sz w:val="22"/>
          <w:szCs w:val="22"/>
        </w:rPr>
        <w:t xml:space="preserve"> Berta Levente </w:t>
      </w:r>
      <w:r w:rsidR="00AD076B" w:rsidRPr="00751D04">
        <w:rPr>
          <w:rFonts w:ascii="Arial" w:hAnsi="Arial" w:cs="Arial"/>
          <w:sz w:val="22"/>
          <w:szCs w:val="22"/>
        </w:rPr>
        <w:t xml:space="preserve">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DD1BEC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ALSÓNYÉK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Alsónyék Község Önkormányzatának Képviselő-testülete </w:t>
      </w:r>
    </w:p>
    <w:p w:rsidR="00AD076B" w:rsidRPr="00751D04" w:rsidRDefault="00AD076B" w:rsidP="00AD076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 86/2012.(XI.28.) önk.-i határozattal jóváhagyott és a Bátaszéki Közös Önkormányzati Hivatal létrehozásáról és fenntartásáról szóló megállapodás módosítását a határozat melléklete szerinti tartalommal, </w:t>
      </w:r>
      <w:r w:rsidR="00E74F8C">
        <w:rPr>
          <w:rFonts w:ascii="Arial" w:hAnsi="Arial" w:cs="Arial"/>
          <w:i/>
          <w:sz w:val="22"/>
          <w:szCs w:val="22"/>
          <w:u w:val="single"/>
        </w:rPr>
        <w:t>2026. február 1</w:t>
      </w:r>
      <w:r w:rsidR="006E5F90">
        <w:rPr>
          <w:rFonts w:ascii="Arial" w:hAnsi="Arial" w:cs="Arial"/>
          <w:i/>
          <w:sz w:val="22"/>
          <w:szCs w:val="22"/>
          <w:u w:val="single"/>
        </w:rPr>
        <w:t>-</w:t>
      </w:r>
      <w:r w:rsidR="00E74F8C">
        <w:rPr>
          <w:rFonts w:ascii="Arial" w:hAnsi="Arial" w:cs="Arial"/>
          <w:i/>
          <w:sz w:val="22"/>
          <w:szCs w:val="22"/>
          <w:u w:val="single"/>
        </w:rPr>
        <w:t>j</w:t>
      </w:r>
      <w:r w:rsidR="006E5F90">
        <w:rPr>
          <w:rFonts w:ascii="Arial" w:hAnsi="Arial" w:cs="Arial"/>
          <w:i/>
          <w:sz w:val="22"/>
          <w:szCs w:val="22"/>
          <w:u w:val="single"/>
        </w:rPr>
        <w:t>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lastRenderedPageBreak/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E74F8C">
        <w:rPr>
          <w:rFonts w:ascii="Arial" w:hAnsi="Arial" w:cs="Arial"/>
          <w:sz w:val="22"/>
          <w:szCs w:val="22"/>
        </w:rPr>
        <w:t xml:space="preserve"> 2026. február 15.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092EDA" w:rsidP="00092EDA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AD076B" w:rsidRPr="00751D04">
        <w:rPr>
          <w:rFonts w:ascii="Arial" w:hAnsi="Arial" w:cs="Arial"/>
          <w:sz w:val="22"/>
          <w:szCs w:val="22"/>
        </w:rPr>
        <w:t xml:space="preserve">  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Molnár István János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721C0D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SÁRPILIS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Sárpilis Község Önkormányzatának Képviselő-testülete </w:t>
      </w:r>
    </w:p>
    <w:p w:rsidR="00AD076B" w:rsidRPr="00751D04" w:rsidRDefault="00AD076B" w:rsidP="00AD07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 122/2019.(XII.11.) önk.-i határozattal jóváhagyott és a Bátaszéki Közös Önkormányzati Hivatal létrehozásáról és fenntartásáról szóló megállapodás módosítását a határozat melléklete szerinti tartalommal, </w:t>
      </w:r>
      <w:r w:rsidR="00E74F8C">
        <w:rPr>
          <w:rFonts w:ascii="Arial" w:hAnsi="Arial" w:cs="Arial"/>
          <w:i/>
          <w:sz w:val="22"/>
          <w:szCs w:val="22"/>
          <w:u w:val="single"/>
        </w:rPr>
        <w:t>2026. február 1</w:t>
      </w:r>
      <w:r w:rsidR="006E5F90">
        <w:rPr>
          <w:rFonts w:ascii="Arial" w:hAnsi="Arial" w:cs="Arial"/>
          <w:i/>
          <w:sz w:val="22"/>
          <w:szCs w:val="22"/>
          <w:u w:val="single"/>
        </w:rPr>
        <w:t>-</w:t>
      </w:r>
      <w:r w:rsidR="00E74F8C">
        <w:rPr>
          <w:rFonts w:ascii="Arial" w:hAnsi="Arial" w:cs="Arial"/>
          <w:i/>
          <w:sz w:val="22"/>
          <w:szCs w:val="22"/>
          <w:u w:val="single"/>
        </w:rPr>
        <w:t>j</w:t>
      </w:r>
      <w:r w:rsidR="006E5F90">
        <w:rPr>
          <w:rFonts w:ascii="Arial" w:hAnsi="Arial" w:cs="Arial"/>
          <w:i/>
          <w:sz w:val="22"/>
          <w:szCs w:val="22"/>
          <w:u w:val="single"/>
        </w:rPr>
        <w:t>ei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E74F8C">
        <w:rPr>
          <w:rFonts w:ascii="Arial" w:hAnsi="Arial" w:cs="Arial"/>
          <w:sz w:val="22"/>
          <w:szCs w:val="22"/>
        </w:rPr>
        <w:t xml:space="preserve"> 2026. február 15.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51D04">
        <w:rPr>
          <w:rFonts w:ascii="Arial" w:hAnsi="Arial" w:cs="Arial"/>
          <w:sz w:val="22"/>
          <w:szCs w:val="22"/>
        </w:rPr>
        <w:t>Figler</w:t>
      </w:r>
      <w:proofErr w:type="spellEnd"/>
      <w:r w:rsidRPr="00751D04">
        <w:rPr>
          <w:rFonts w:ascii="Arial" w:hAnsi="Arial" w:cs="Arial"/>
          <w:sz w:val="22"/>
          <w:szCs w:val="22"/>
        </w:rPr>
        <w:t xml:space="preserve"> János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721C0D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21C0D" w:rsidRDefault="00721C0D" w:rsidP="00E74F8C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Pr="00751D04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VÁRDOMB</w:t>
      </w:r>
    </w:p>
    <w:p w:rsidR="00721C0D" w:rsidRPr="00751D04" w:rsidRDefault="00721C0D" w:rsidP="00721C0D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721C0D" w:rsidRPr="00751D04" w:rsidRDefault="00721C0D" w:rsidP="00721C0D">
      <w:pPr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</w:t>
      </w:r>
      <w:r w:rsidRPr="00751D04">
        <w:rPr>
          <w:rFonts w:ascii="Arial" w:hAnsi="Arial" w:cs="Arial"/>
          <w:sz w:val="22"/>
          <w:szCs w:val="22"/>
        </w:rPr>
        <w:t xml:space="preserve"> Község Önkormányzatának Képviselő-testülete </w:t>
      </w:r>
    </w:p>
    <w:p w:rsidR="00721C0D" w:rsidRPr="00721C0D" w:rsidRDefault="00721C0D" w:rsidP="00721C0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21C0D">
        <w:rPr>
          <w:rFonts w:ascii="Arial" w:hAnsi="Arial" w:cs="Arial"/>
          <w:sz w:val="22"/>
          <w:szCs w:val="22"/>
        </w:rPr>
        <w:t xml:space="preserve">a 94/2024.(XI.21.) önk.-i határozattal jóváhagyott és a Bátaszéki Közös Önkormányzati Hivatal létrehozásáról és fenntartásáról szóló megállapodás módosítását a határozat melléklete szerinti tartalommal, </w:t>
      </w:r>
      <w:r w:rsidR="00E74F8C">
        <w:rPr>
          <w:rFonts w:ascii="Arial" w:hAnsi="Arial" w:cs="Arial"/>
          <w:i/>
          <w:sz w:val="22"/>
          <w:szCs w:val="22"/>
          <w:u w:val="single"/>
        </w:rPr>
        <w:t>2026. február 1</w:t>
      </w:r>
      <w:r w:rsidRPr="00721C0D">
        <w:rPr>
          <w:rFonts w:ascii="Arial" w:hAnsi="Arial" w:cs="Arial"/>
          <w:i/>
          <w:sz w:val="22"/>
          <w:szCs w:val="22"/>
          <w:u w:val="single"/>
        </w:rPr>
        <w:t>-ei hatállyal</w:t>
      </w:r>
      <w:r w:rsidRPr="00721C0D">
        <w:rPr>
          <w:rFonts w:ascii="Arial" w:hAnsi="Arial" w:cs="Arial"/>
          <w:sz w:val="22"/>
          <w:szCs w:val="22"/>
        </w:rPr>
        <w:t xml:space="preserve"> jóváhagyja,</w:t>
      </w:r>
    </w:p>
    <w:p w:rsidR="00721C0D" w:rsidRPr="00751D04" w:rsidRDefault="00721C0D" w:rsidP="00721C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E74F8C">
        <w:rPr>
          <w:rFonts w:ascii="Arial" w:hAnsi="Arial" w:cs="Arial"/>
          <w:sz w:val="22"/>
          <w:szCs w:val="22"/>
        </w:rPr>
        <w:t xml:space="preserve"> 2026. február 15.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721C0D" w:rsidRPr="00751D04" w:rsidRDefault="00721C0D" w:rsidP="00721C0D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lastRenderedPageBreak/>
        <w:t xml:space="preserve">    (a határozat megküldéséért) és</w:t>
      </w:r>
    </w:p>
    <w:p w:rsidR="00721C0D" w:rsidRPr="00751D04" w:rsidRDefault="00721C0D" w:rsidP="00721C0D">
      <w:pPr>
        <w:ind w:left="29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dr.</w:t>
      </w:r>
      <w:proofErr w:type="gramEnd"/>
      <w:r>
        <w:rPr>
          <w:rFonts w:ascii="Arial" w:hAnsi="Arial" w:cs="Arial"/>
          <w:sz w:val="22"/>
          <w:szCs w:val="22"/>
        </w:rPr>
        <w:t xml:space="preserve"> Tóth Korinna</w:t>
      </w:r>
      <w:r w:rsidRPr="00751D04">
        <w:rPr>
          <w:rFonts w:ascii="Arial" w:hAnsi="Arial" w:cs="Arial"/>
          <w:sz w:val="22"/>
          <w:szCs w:val="22"/>
        </w:rPr>
        <w:t xml:space="preserve"> polgármester 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721C0D" w:rsidRPr="00751D04" w:rsidRDefault="00721C0D" w:rsidP="00721C0D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4E04CF" w:rsidRPr="00751D04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75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133"/>
    <w:multiLevelType w:val="hybridMultilevel"/>
    <w:tmpl w:val="9512745C"/>
    <w:lvl w:ilvl="0" w:tplc="1506FEC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D01075"/>
    <w:multiLevelType w:val="hybridMultilevel"/>
    <w:tmpl w:val="F2540D68"/>
    <w:lvl w:ilvl="0" w:tplc="13F26E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AAA4126"/>
    <w:multiLevelType w:val="hybridMultilevel"/>
    <w:tmpl w:val="E93AD4BA"/>
    <w:lvl w:ilvl="0" w:tplc="13F26E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89E"/>
    <w:multiLevelType w:val="hybridMultilevel"/>
    <w:tmpl w:val="4A90D6F8"/>
    <w:lvl w:ilvl="0" w:tplc="D43E08A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032B1"/>
    <w:multiLevelType w:val="hybridMultilevel"/>
    <w:tmpl w:val="7F3A3810"/>
    <w:lvl w:ilvl="0" w:tplc="CA628A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80B98"/>
    <w:rsid w:val="00092EDA"/>
    <w:rsid w:val="000B204E"/>
    <w:rsid w:val="000B7D1B"/>
    <w:rsid w:val="000E1B63"/>
    <w:rsid w:val="00121238"/>
    <w:rsid w:val="001A7C1B"/>
    <w:rsid w:val="001D3DD9"/>
    <w:rsid w:val="0021070F"/>
    <w:rsid w:val="00217B18"/>
    <w:rsid w:val="00263BEB"/>
    <w:rsid w:val="002654BE"/>
    <w:rsid w:val="0027438C"/>
    <w:rsid w:val="002B3C68"/>
    <w:rsid w:val="002C1D52"/>
    <w:rsid w:val="002D6193"/>
    <w:rsid w:val="00301697"/>
    <w:rsid w:val="00310CE9"/>
    <w:rsid w:val="0032605A"/>
    <w:rsid w:val="00332C16"/>
    <w:rsid w:val="003B0A22"/>
    <w:rsid w:val="003F5633"/>
    <w:rsid w:val="00401152"/>
    <w:rsid w:val="00405270"/>
    <w:rsid w:val="0042566B"/>
    <w:rsid w:val="004410E4"/>
    <w:rsid w:val="004435E7"/>
    <w:rsid w:val="00492531"/>
    <w:rsid w:val="004A2B71"/>
    <w:rsid w:val="004B3A96"/>
    <w:rsid w:val="004E04CF"/>
    <w:rsid w:val="004F1DFE"/>
    <w:rsid w:val="005009E1"/>
    <w:rsid w:val="00501965"/>
    <w:rsid w:val="00523FB3"/>
    <w:rsid w:val="00556BB0"/>
    <w:rsid w:val="00557163"/>
    <w:rsid w:val="00583BCD"/>
    <w:rsid w:val="005E220A"/>
    <w:rsid w:val="005E3CC5"/>
    <w:rsid w:val="005E7A3E"/>
    <w:rsid w:val="005F683B"/>
    <w:rsid w:val="00662C14"/>
    <w:rsid w:val="00670EF4"/>
    <w:rsid w:val="006852B6"/>
    <w:rsid w:val="006C2F4C"/>
    <w:rsid w:val="006D5DC7"/>
    <w:rsid w:val="006E57C1"/>
    <w:rsid w:val="006E5F90"/>
    <w:rsid w:val="00712D6E"/>
    <w:rsid w:val="00721C0D"/>
    <w:rsid w:val="0075002C"/>
    <w:rsid w:val="00751D04"/>
    <w:rsid w:val="007557E4"/>
    <w:rsid w:val="00796729"/>
    <w:rsid w:val="007D5C18"/>
    <w:rsid w:val="007F1C79"/>
    <w:rsid w:val="008057A2"/>
    <w:rsid w:val="00883FC8"/>
    <w:rsid w:val="008D3905"/>
    <w:rsid w:val="008E0D31"/>
    <w:rsid w:val="009071CA"/>
    <w:rsid w:val="00963BF5"/>
    <w:rsid w:val="009663F9"/>
    <w:rsid w:val="00966579"/>
    <w:rsid w:val="00972AA9"/>
    <w:rsid w:val="00983F0F"/>
    <w:rsid w:val="009B0873"/>
    <w:rsid w:val="009D764B"/>
    <w:rsid w:val="00A160DF"/>
    <w:rsid w:val="00A37CB6"/>
    <w:rsid w:val="00A66ED3"/>
    <w:rsid w:val="00A73F9F"/>
    <w:rsid w:val="00A939D7"/>
    <w:rsid w:val="00A9447E"/>
    <w:rsid w:val="00AC2A81"/>
    <w:rsid w:val="00AC5111"/>
    <w:rsid w:val="00AD076B"/>
    <w:rsid w:val="00B34766"/>
    <w:rsid w:val="00B75C1C"/>
    <w:rsid w:val="00BB1F10"/>
    <w:rsid w:val="00BD6991"/>
    <w:rsid w:val="00C4593A"/>
    <w:rsid w:val="00C85257"/>
    <w:rsid w:val="00C9214B"/>
    <w:rsid w:val="00CB53B9"/>
    <w:rsid w:val="00CC22B9"/>
    <w:rsid w:val="00CD32FC"/>
    <w:rsid w:val="00CE1141"/>
    <w:rsid w:val="00CE6B55"/>
    <w:rsid w:val="00CE7ED4"/>
    <w:rsid w:val="00CF0BCE"/>
    <w:rsid w:val="00D04C18"/>
    <w:rsid w:val="00D32CAE"/>
    <w:rsid w:val="00D501C6"/>
    <w:rsid w:val="00D678D9"/>
    <w:rsid w:val="00DA5EEA"/>
    <w:rsid w:val="00DA6070"/>
    <w:rsid w:val="00DC0ABF"/>
    <w:rsid w:val="00DD1BEC"/>
    <w:rsid w:val="00DE0686"/>
    <w:rsid w:val="00E14821"/>
    <w:rsid w:val="00E25381"/>
    <w:rsid w:val="00E43D26"/>
    <w:rsid w:val="00E74F8C"/>
    <w:rsid w:val="00E9172D"/>
    <w:rsid w:val="00EA1133"/>
    <w:rsid w:val="00EC2552"/>
    <w:rsid w:val="00ED4DCE"/>
    <w:rsid w:val="00F0657F"/>
    <w:rsid w:val="00F1146B"/>
    <w:rsid w:val="00F2441B"/>
    <w:rsid w:val="00F274CA"/>
    <w:rsid w:val="00F33B54"/>
    <w:rsid w:val="00F3430E"/>
    <w:rsid w:val="00F763DB"/>
    <w:rsid w:val="00F8449D"/>
    <w:rsid w:val="00F86990"/>
    <w:rsid w:val="00F91F41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A2E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customStyle="1" w:styleId="Default">
    <w:name w:val="Default"/>
    <w:rsid w:val="00AD07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714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39</cp:revision>
  <dcterms:created xsi:type="dcterms:W3CDTF">2024-01-25T07:40:00Z</dcterms:created>
  <dcterms:modified xsi:type="dcterms:W3CDTF">2026-01-22T10:12:00Z</dcterms:modified>
</cp:coreProperties>
</file>