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D1" w:rsidRPr="005F6E12" w:rsidRDefault="00F254DC" w:rsidP="00D16CBF">
      <w:pPr>
        <w:jc w:val="right"/>
        <w:rPr>
          <w:i/>
        </w:rPr>
      </w:pPr>
      <w:r>
        <w:rPr>
          <w:i/>
        </w:rPr>
        <w:t>/</w:t>
      </w:r>
      <w:r w:rsidRPr="0015519A">
        <w:rPr>
          <w:i/>
        </w:rPr>
        <w:t>202</w:t>
      </w:r>
      <w:r w:rsidR="00361CB3">
        <w:rPr>
          <w:i/>
        </w:rPr>
        <w:t>6</w:t>
      </w:r>
      <w:r w:rsidR="005F2FD7" w:rsidRPr="0015519A">
        <w:rPr>
          <w:i/>
        </w:rPr>
        <w:t>. (</w:t>
      </w:r>
      <w:r w:rsidR="00361CB3">
        <w:rPr>
          <w:i/>
        </w:rPr>
        <w:t>I</w:t>
      </w:r>
      <w:r w:rsidR="00852209">
        <w:rPr>
          <w:i/>
        </w:rPr>
        <w:t>I</w:t>
      </w:r>
      <w:r w:rsidRPr="0015519A">
        <w:rPr>
          <w:i/>
        </w:rPr>
        <w:t>.</w:t>
      </w:r>
      <w:r w:rsidR="00361CB3">
        <w:rPr>
          <w:i/>
        </w:rPr>
        <w:t>25</w:t>
      </w:r>
      <w:r w:rsidR="00F53247">
        <w:rPr>
          <w:i/>
        </w:rPr>
        <w:t>.</w:t>
      </w:r>
      <w:r w:rsidR="00361CB3">
        <w:rPr>
          <w:i/>
        </w:rPr>
        <w:t xml:space="preserve">) </w:t>
      </w:r>
      <w:r w:rsidR="00E121CF" w:rsidRPr="005F6E12">
        <w:rPr>
          <w:i/>
        </w:rPr>
        <w:t xml:space="preserve">határozat </w:t>
      </w:r>
      <w:r w:rsidR="004723D1" w:rsidRPr="005F6E12">
        <w:rPr>
          <w:i/>
        </w:rPr>
        <w:t>melléklet</w:t>
      </w:r>
    </w:p>
    <w:p w:rsidR="004723D1" w:rsidRPr="004723D1" w:rsidRDefault="004723D1" w:rsidP="00D16CBF">
      <w:pPr>
        <w:jc w:val="center"/>
        <w:rPr>
          <w:b/>
        </w:rPr>
      </w:pPr>
      <w:r w:rsidRPr="004723D1">
        <w:rPr>
          <w:b/>
        </w:rPr>
        <w:t>BÁTASZÉK VÁROS ÖNKORMÁNYZATI SZINT</w:t>
      </w:r>
      <w:r w:rsidR="00A611F0">
        <w:rPr>
          <w:b/>
        </w:rPr>
        <w:t>Ű</w:t>
      </w:r>
    </w:p>
    <w:p w:rsidR="004723D1" w:rsidRPr="004723D1" w:rsidRDefault="00C222FC" w:rsidP="004D116F">
      <w:pPr>
        <w:jc w:val="center"/>
      </w:pPr>
      <w:r>
        <w:rPr>
          <w:b/>
        </w:rPr>
        <w:t>202</w:t>
      </w:r>
      <w:r w:rsidR="00361CB3">
        <w:rPr>
          <w:b/>
        </w:rPr>
        <w:t>6</w:t>
      </w:r>
      <w:r w:rsidR="004723D1" w:rsidRPr="004723D1">
        <w:rPr>
          <w:b/>
        </w:rPr>
        <w:t xml:space="preserve">. ÉVI KÖZBESZERZÉSI TERVE  </w:t>
      </w:r>
      <w:r w:rsidR="009B2C35">
        <w:rPr>
          <w:rStyle w:val="Lbjegyzet-hivatkozs"/>
          <w:b/>
        </w:rPr>
        <w:footnoteReference w:id="1"/>
      </w:r>
    </w:p>
    <w:tbl>
      <w:tblPr>
        <w:tblStyle w:val="Rcsostblzat"/>
        <w:tblW w:w="13886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1560"/>
        <w:gridCol w:w="2551"/>
        <w:gridCol w:w="1843"/>
        <w:gridCol w:w="1700"/>
      </w:tblGrid>
      <w:tr w:rsidR="004723D1" w:rsidRPr="00EC1D0E" w:rsidTr="00F559A0">
        <w:tc>
          <w:tcPr>
            <w:tcW w:w="3539" w:type="dxa"/>
          </w:tcPr>
          <w:p w:rsidR="004723D1" w:rsidRPr="00EC1D0E" w:rsidRDefault="004723D1" w:rsidP="004153AA">
            <w:pPr>
              <w:rPr>
                <w:b/>
              </w:rPr>
            </w:pPr>
            <w:r w:rsidRPr="00EC1D0E">
              <w:rPr>
                <w:b/>
              </w:rPr>
              <w:t>Közbeszerzés tárgya</w:t>
            </w:r>
          </w:p>
        </w:tc>
        <w:tc>
          <w:tcPr>
            <w:tcW w:w="2693" w:type="dxa"/>
          </w:tcPr>
          <w:p w:rsidR="004723D1" w:rsidRPr="00EC1D0E" w:rsidRDefault="009B2C35" w:rsidP="004153AA">
            <w:pPr>
              <w:rPr>
                <w:b/>
              </w:rPr>
            </w:pPr>
            <w:r w:rsidRPr="00EC1D0E">
              <w:rPr>
                <w:b/>
              </w:rPr>
              <w:t>Közbeszerzés tervezett mennyisége</w:t>
            </w:r>
          </w:p>
        </w:tc>
        <w:tc>
          <w:tcPr>
            <w:tcW w:w="1560" w:type="dxa"/>
          </w:tcPr>
          <w:p w:rsidR="004723D1" w:rsidRPr="00EC1D0E" w:rsidRDefault="009B2C35" w:rsidP="004153AA">
            <w:r w:rsidRPr="00EC1D0E">
              <w:rPr>
                <w:b/>
                <w:bCs/>
              </w:rPr>
              <w:t>Közbeszerzésre irányadó eljárási rend</w:t>
            </w:r>
          </w:p>
        </w:tc>
        <w:tc>
          <w:tcPr>
            <w:tcW w:w="2551" w:type="dxa"/>
          </w:tcPr>
          <w:p w:rsidR="004723D1" w:rsidRPr="00EC1D0E" w:rsidRDefault="009B2C35" w:rsidP="004153AA">
            <w:pPr>
              <w:rPr>
                <w:b/>
                <w:bCs/>
              </w:rPr>
            </w:pPr>
            <w:r w:rsidRPr="00EC1D0E">
              <w:rPr>
                <w:b/>
                <w:bCs/>
              </w:rPr>
              <w:t>Tervezett eljárás fajtája</w:t>
            </w:r>
          </w:p>
        </w:tc>
        <w:tc>
          <w:tcPr>
            <w:tcW w:w="1843" w:type="dxa"/>
          </w:tcPr>
          <w:p w:rsidR="004723D1" w:rsidRPr="00EC1D0E" w:rsidRDefault="009B2C35" w:rsidP="004153AA">
            <w:r w:rsidRPr="00EC1D0E">
              <w:rPr>
                <w:b/>
                <w:bCs/>
              </w:rPr>
              <w:t>Eljárás megindításának tervezett időpontja</w:t>
            </w:r>
          </w:p>
        </w:tc>
        <w:tc>
          <w:tcPr>
            <w:tcW w:w="1700" w:type="dxa"/>
          </w:tcPr>
          <w:p w:rsidR="004723D1" w:rsidRPr="00EC1D0E" w:rsidRDefault="009B2C35" w:rsidP="004153AA">
            <w:r w:rsidRPr="00EC1D0E">
              <w:rPr>
                <w:b/>
                <w:bCs/>
              </w:rPr>
              <w:t>Szerződés teljesítésének várható időpontja</w:t>
            </w:r>
          </w:p>
        </w:tc>
      </w:tr>
      <w:tr w:rsidR="004723D1" w:rsidRPr="00EC1D0E" w:rsidTr="00F559A0">
        <w:tc>
          <w:tcPr>
            <w:tcW w:w="3539" w:type="dxa"/>
          </w:tcPr>
          <w:p w:rsidR="004723D1" w:rsidRPr="00EC1D0E" w:rsidRDefault="004723D1" w:rsidP="004153AA">
            <w:r w:rsidRPr="00EC1D0E">
              <w:t>I. Árubeszerzés</w:t>
            </w:r>
          </w:p>
        </w:tc>
        <w:tc>
          <w:tcPr>
            <w:tcW w:w="2693" w:type="dxa"/>
          </w:tcPr>
          <w:p w:rsidR="004723D1" w:rsidRPr="00EC1D0E" w:rsidRDefault="004723D1" w:rsidP="004153AA"/>
        </w:tc>
        <w:tc>
          <w:tcPr>
            <w:tcW w:w="1560" w:type="dxa"/>
          </w:tcPr>
          <w:p w:rsidR="004723D1" w:rsidRPr="00EC1D0E" w:rsidRDefault="004723D1" w:rsidP="004153AA"/>
        </w:tc>
        <w:tc>
          <w:tcPr>
            <w:tcW w:w="2551" w:type="dxa"/>
          </w:tcPr>
          <w:p w:rsidR="004723D1" w:rsidRPr="00EC1D0E" w:rsidRDefault="004723D1" w:rsidP="004153AA"/>
        </w:tc>
        <w:tc>
          <w:tcPr>
            <w:tcW w:w="1843" w:type="dxa"/>
          </w:tcPr>
          <w:p w:rsidR="004723D1" w:rsidRPr="00EC1D0E" w:rsidRDefault="004723D1" w:rsidP="004153AA"/>
        </w:tc>
        <w:tc>
          <w:tcPr>
            <w:tcW w:w="1700" w:type="dxa"/>
          </w:tcPr>
          <w:p w:rsidR="004723D1" w:rsidRPr="00EC1D0E" w:rsidRDefault="004723D1" w:rsidP="004153AA"/>
        </w:tc>
      </w:tr>
      <w:tr w:rsidR="00B825AB" w:rsidRPr="00EC1D0E" w:rsidTr="00EC1D0E">
        <w:tc>
          <w:tcPr>
            <w:tcW w:w="3539" w:type="dxa"/>
            <w:shd w:val="clear" w:color="auto" w:fill="auto"/>
          </w:tcPr>
          <w:p w:rsidR="00B825AB" w:rsidRPr="00EC1D0E" w:rsidRDefault="00B825AB" w:rsidP="00900E86">
            <w:pPr>
              <w:jc w:val="both"/>
              <w:rPr>
                <w:rFonts w:cstheme="minorHAnsi"/>
              </w:rPr>
            </w:pPr>
            <w:r w:rsidRPr="00B825AB">
              <w:rPr>
                <w:rFonts w:cstheme="minorHAnsi"/>
              </w:rPr>
              <w:t xml:space="preserve">Kanizsai Dorottya Általános és Zeneiskola </w:t>
            </w:r>
            <w:proofErr w:type="gramStart"/>
            <w:r w:rsidRPr="00B825AB">
              <w:rPr>
                <w:rFonts w:cstheme="minorHAnsi"/>
              </w:rPr>
              <w:t>Konyha korszerűsítés</w:t>
            </w:r>
            <w:proofErr w:type="gramEnd"/>
            <w:r w:rsidRPr="00B825AB">
              <w:rPr>
                <w:rFonts w:cstheme="minorHAnsi"/>
              </w:rPr>
              <w:t>, bőv</w:t>
            </w:r>
            <w:r>
              <w:rPr>
                <w:rFonts w:cstheme="minorHAnsi"/>
              </w:rPr>
              <w:t>ítés keretében eszközbeszerzés</w:t>
            </w:r>
            <w:r w:rsidRPr="00B825AB">
              <w:rPr>
                <w:rFonts w:cstheme="minorHAnsi"/>
              </w:rPr>
              <w:t xml:space="preserve"> megvalósítása</w:t>
            </w:r>
          </w:p>
        </w:tc>
        <w:tc>
          <w:tcPr>
            <w:tcW w:w="2693" w:type="dxa"/>
            <w:shd w:val="clear" w:color="auto" w:fill="auto"/>
          </w:tcPr>
          <w:p w:rsidR="00B825AB" w:rsidRDefault="00B825AB" w:rsidP="001B0A49">
            <w:pPr>
              <w:rPr>
                <w:rFonts w:eastAsia="Times New Roman" w:cstheme="minorHAnsi"/>
                <w:lang w:eastAsia="ar-SA"/>
              </w:rPr>
            </w:pPr>
            <w:r>
              <w:rPr>
                <w:rFonts w:eastAsia="Calibri" w:cstheme="minorHAnsi"/>
              </w:rPr>
              <w:t xml:space="preserve">TOP_PLUSZ-1.1.1-21-TL1-2022-00006 azonosítószámú, </w:t>
            </w:r>
            <w:r>
              <w:rPr>
                <w:rFonts w:cstheme="minorHAnsi"/>
              </w:rPr>
              <w:t xml:space="preserve">Kanizsai Dorottya Általános és Zeneiskola </w:t>
            </w:r>
            <w:proofErr w:type="gramStart"/>
            <w:r>
              <w:rPr>
                <w:rFonts w:cstheme="minorHAnsi"/>
              </w:rPr>
              <w:t>Konyha korszerűsítés</w:t>
            </w:r>
            <w:proofErr w:type="gramEnd"/>
            <w:r>
              <w:rPr>
                <w:rFonts w:cstheme="minorHAnsi"/>
              </w:rPr>
              <w:t>, bővítés</w:t>
            </w:r>
            <w:r w:rsidR="007C1AE3">
              <w:rPr>
                <w:rFonts w:cstheme="minorHAnsi"/>
              </w:rPr>
              <w:t xml:space="preserve"> </w:t>
            </w:r>
            <w:r w:rsidR="000E08F9">
              <w:rPr>
                <w:rFonts w:eastAsia="Times New Roman" w:cstheme="minorHAnsi"/>
                <w:lang w:eastAsia="ar-SA"/>
              </w:rPr>
              <w:t>elnevezésű projekt</w:t>
            </w:r>
            <w:r w:rsidRPr="00EC1D0E">
              <w:rPr>
                <w:rFonts w:eastAsia="Times New Roman" w:cstheme="minorHAnsi"/>
                <w:lang w:eastAsia="ar-SA"/>
              </w:rPr>
              <w:t xml:space="preserve"> szerinti eszközbeszerzés</w:t>
            </w:r>
          </w:p>
          <w:p w:rsidR="003D2917" w:rsidRPr="00EC1D0E" w:rsidRDefault="003D2917" w:rsidP="001B0A49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B825AB" w:rsidRPr="00EC1D0E" w:rsidRDefault="00B825AB" w:rsidP="001B0A49">
            <w:r>
              <w:t>Nemzeti eljárásrend</w:t>
            </w:r>
          </w:p>
        </w:tc>
        <w:tc>
          <w:tcPr>
            <w:tcW w:w="2551" w:type="dxa"/>
            <w:shd w:val="clear" w:color="auto" w:fill="auto"/>
          </w:tcPr>
          <w:p w:rsidR="00B825AB" w:rsidRPr="009C08E5" w:rsidRDefault="00C178E0" w:rsidP="001B0A49">
            <w:r>
              <w:t>Kbt. 117. § Saját beszerzési szabályok alkalmazása</w:t>
            </w:r>
          </w:p>
        </w:tc>
        <w:tc>
          <w:tcPr>
            <w:tcW w:w="1843" w:type="dxa"/>
            <w:shd w:val="clear" w:color="auto" w:fill="auto"/>
          </w:tcPr>
          <w:p w:rsidR="00B825AB" w:rsidRDefault="00B825AB" w:rsidP="001B0A49">
            <w:pPr>
              <w:ind w:right="463"/>
            </w:pPr>
            <w:r>
              <w:t>2026. I. negyedév</w:t>
            </w:r>
          </w:p>
        </w:tc>
        <w:tc>
          <w:tcPr>
            <w:tcW w:w="1700" w:type="dxa"/>
            <w:shd w:val="clear" w:color="auto" w:fill="auto"/>
          </w:tcPr>
          <w:p w:rsidR="00B825AB" w:rsidRPr="00326F2C" w:rsidRDefault="00B825AB" w:rsidP="004B0865">
            <w:r>
              <w:t>2026. III. negyedév</w:t>
            </w:r>
          </w:p>
        </w:tc>
      </w:tr>
      <w:tr w:rsidR="001B0A49" w:rsidRPr="00EC1D0E" w:rsidTr="00EC1D0E">
        <w:tc>
          <w:tcPr>
            <w:tcW w:w="3539" w:type="dxa"/>
            <w:shd w:val="clear" w:color="auto" w:fill="auto"/>
          </w:tcPr>
          <w:p w:rsidR="001B0A49" w:rsidRPr="00EC1D0E" w:rsidRDefault="001B0A49" w:rsidP="00900E86">
            <w:pPr>
              <w:jc w:val="both"/>
            </w:pPr>
            <w:r w:rsidRPr="00EC1D0E">
              <w:rPr>
                <w:rFonts w:cstheme="minorHAnsi"/>
              </w:rPr>
              <w:t xml:space="preserve">Szociális alapszolgáltatások fejlesztése Bátaszéken I.-II. ütem keretében eszközbeszerzés </w:t>
            </w:r>
            <w:r w:rsidRPr="00EC1D0E">
              <w:t>megvalósítása</w:t>
            </w:r>
          </w:p>
          <w:p w:rsidR="001B0A49" w:rsidRPr="00EC1D0E" w:rsidRDefault="001B0A49" w:rsidP="001B0A49"/>
          <w:p w:rsidR="001B0A49" w:rsidRPr="00EC1D0E" w:rsidRDefault="001B0A49" w:rsidP="001B0A49"/>
          <w:p w:rsidR="001B0A49" w:rsidRPr="00EC1D0E" w:rsidRDefault="001B0A49" w:rsidP="001B0A49"/>
          <w:p w:rsidR="001B0A49" w:rsidRPr="00EC1D0E" w:rsidRDefault="001B0A49" w:rsidP="001B0A49"/>
          <w:p w:rsidR="001B0A49" w:rsidRPr="00EC1D0E" w:rsidRDefault="001B0A49" w:rsidP="001B0A49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:rsidR="003D2917" w:rsidRDefault="001B0A49" w:rsidP="001B0A49">
            <w:pPr>
              <w:rPr>
                <w:rFonts w:eastAsia="Times New Roman" w:cstheme="minorHAnsi"/>
                <w:lang w:eastAsia="ar-SA"/>
              </w:rPr>
            </w:pPr>
            <w:r w:rsidRPr="00EC1D0E">
              <w:rPr>
                <w:rFonts w:eastAsia="Times New Roman" w:cstheme="minorHAnsi"/>
                <w:lang w:eastAsia="ar-SA"/>
              </w:rPr>
              <w:t>TOP_PLUSZ-3.3.2-21-TL1-2022-00002 azonosító számú Szociális alapszolgáltatások fejlesztése Bátaszéken I. ütem és TOP_PLUSZ-3.3.2-21-TL1-2022-00003 azonosítószámú, Szociális alapszolgáltatások fejlesztése Bátaszéken II. ütem elnevezésű projektek szerinti eszközbeszerzés</w:t>
            </w:r>
          </w:p>
          <w:p w:rsidR="003D2917" w:rsidRDefault="003D2917" w:rsidP="001B0A49">
            <w:pPr>
              <w:rPr>
                <w:rFonts w:eastAsia="Times New Roman" w:cstheme="minorHAnsi"/>
                <w:lang w:eastAsia="ar-SA"/>
              </w:rPr>
            </w:pPr>
          </w:p>
          <w:p w:rsidR="003D2917" w:rsidRDefault="003D2917" w:rsidP="001B0A49">
            <w:pPr>
              <w:rPr>
                <w:rFonts w:eastAsia="Times New Roman" w:cstheme="minorHAnsi"/>
                <w:lang w:eastAsia="ar-SA"/>
              </w:rPr>
            </w:pPr>
          </w:p>
          <w:p w:rsidR="003D2917" w:rsidRDefault="003D2917" w:rsidP="001B0A49">
            <w:pPr>
              <w:rPr>
                <w:rFonts w:eastAsia="Times New Roman" w:cstheme="minorHAnsi"/>
                <w:lang w:eastAsia="ar-SA"/>
              </w:rPr>
            </w:pPr>
          </w:p>
          <w:p w:rsidR="003D2917" w:rsidRDefault="003D2917" w:rsidP="001B0A49">
            <w:pPr>
              <w:rPr>
                <w:rFonts w:eastAsia="Times New Roman" w:cstheme="minorHAnsi"/>
                <w:lang w:eastAsia="ar-SA"/>
              </w:rPr>
            </w:pPr>
          </w:p>
          <w:p w:rsidR="003D2917" w:rsidRPr="003D2917" w:rsidRDefault="003D2917" w:rsidP="001B0A49">
            <w:pPr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1B0A49" w:rsidRPr="00EC1D0E" w:rsidRDefault="001B0A49" w:rsidP="001B0A49">
            <w:r w:rsidRPr="00EC1D0E">
              <w:t>Nemzeti eljárásrend</w:t>
            </w:r>
          </w:p>
        </w:tc>
        <w:tc>
          <w:tcPr>
            <w:tcW w:w="2551" w:type="dxa"/>
            <w:shd w:val="clear" w:color="auto" w:fill="auto"/>
          </w:tcPr>
          <w:p w:rsidR="001B0A49" w:rsidRPr="00307DB6" w:rsidRDefault="00C178E0" w:rsidP="001B0A49">
            <w:pPr>
              <w:rPr>
                <w:highlight w:val="yellow"/>
              </w:rPr>
            </w:pPr>
            <w:r>
              <w:t>Kbt. 117. § Saját beszerzési szabályok alkalmazása</w:t>
            </w:r>
          </w:p>
        </w:tc>
        <w:tc>
          <w:tcPr>
            <w:tcW w:w="1843" w:type="dxa"/>
            <w:shd w:val="clear" w:color="auto" w:fill="auto"/>
          </w:tcPr>
          <w:p w:rsidR="001B0A49" w:rsidRPr="00EC1D0E" w:rsidRDefault="00B825AB" w:rsidP="001B0A49">
            <w:pPr>
              <w:ind w:right="463"/>
            </w:pPr>
            <w:r>
              <w:t>2026</w:t>
            </w:r>
            <w:r w:rsidR="00307DB6">
              <w:t>. I</w:t>
            </w:r>
            <w:r w:rsidR="001B0A49" w:rsidRPr="00EC1D0E">
              <w:t>. negyedév</w:t>
            </w:r>
          </w:p>
        </w:tc>
        <w:tc>
          <w:tcPr>
            <w:tcW w:w="1700" w:type="dxa"/>
            <w:shd w:val="clear" w:color="auto" w:fill="auto"/>
          </w:tcPr>
          <w:p w:rsidR="001B0A49" w:rsidRPr="00EC1D0E" w:rsidRDefault="001B0A49" w:rsidP="004B0865">
            <w:r w:rsidRPr="00326F2C">
              <w:t>202</w:t>
            </w:r>
            <w:r w:rsidR="00C4469C">
              <w:t>8</w:t>
            </w:r>
            <w:r w:rsidR="009C08E5">
              <w:t xml:space="preserve">. </w:t>
            </w:r>
            <w:r w:rsidR="006B75F3">
              <w:t>II</w:t>
            </w:r>
            <w:r w:rsidR="00326F2C">
              <w:t xml:space="preserve">. </w:t>
            </w:r>
            <w:r w:rsidRPr="00326F2C">
              <w:t>negyedév</w:t>
            </w:r>
          </w:p>
        </w:tc>
      </w:tr>
      <w:tr w:rsidR="001B0A49" w:rsidRPr="00EC1D0E" w:rsidTr="00EC1D0E">
        <w:tc>
          <w:tcPr>
            <w:tcW w:w="3539" w:type="dxa"/>
          </w:tcPr>
          <w:p w:rsidR="001B0A49" w:rsidRPr="00EC1D0E" w:rsidRDefault="001B0A49" w:rsidP="001B0A49">
            <w:r w:rsidRPr="00EC1D0E">
              <w:t>II. Építési beruházás</w:t>
            </w:r>
          </w:p>
        </w:tc>
        <w:tc>
          <w:tcPr>
            <w:tcW w:w="2693" w:type="dxa"/>
          </w:tcPr>
          <w:p w:rsidR="001B0A49" w:rsidRPr="00EC1D0E" w:rsidRDefault="001B0A49" w:rsidP="001B0A49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:rsidR="001B0A49" w:rsidRPr="00EC1D0E" w:rsidRDefault="001B0A49" w:rsidP="001B0A49"/>
        </w:tc>
        <w:tc>
          <w:tcPr>
            <w:tcW w:w="2551" w:type="dxa"/>
            <w:shd w:val="clear" w:color="auto" w:fill="auto"/>
          </w:tcPr>
          <w:p w:rsidR="001B0A49" w:rsidRPr="00EC1D0E" w:rsidRDefault="001B0A49" w:rsidP="001B0A49"/>
        </w:tc>
        <w:tc>
          <w:tcPr>
            <w:tcW w:w="1843" w:type="dxa"/>
            <w:shd w:val="clear" w:color="auto" w:fill="auto"/>
          </w:tcPr>
          <w:p w:rsidR="001B0A49" w:rsidRPr="00EC1D0E" w:rsidRDefault="001B0A49" w:rsidP="001B0A49"/>
        </w:tc>
        <w:tc>
          <w:tcPr>
            <w:tcW w:w="1700" w:type="dxa"/>
            <w:shd w:val="clear" w:color="auto" w:fill="auto"/>
          </w:tcPr>
          <w:p w:rsidR="001B0A49" w:rsidRPr="00EC1D0E" w:rsidRDefault="001B0A49" w:rsidP="001B0A49"/>
        </w:tc>
      </w:tr>
      <w:tr w:rsidR="00B825AB" w:rsidRPr="00EC1D0E" w:rsidTr="00EC1D0E">
        <w:tc>
          <w:tcPr>
            <w:tcW w:w="3539" w:type="dxa"/>
          </w:tcPr>
          <w:p w:rsidR="00B825AB" w:rsidRPr="00EC1D0E" w:rsidRDefault="00B825AB" w:rsidP="009C08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Kanizsai Dorottya Általános és Zeneiskola </w:t>
            </w:r>
            <w:proofErr w:type="gramStart"/>
            <w:r>
              <w:rPr>
                <w:rFonts w:cstheme="minorHAnsi"/>
              </w:rPr>
              <w:t>Konyha korszerűsítés</w:t>
            </w:r>
            <w:proofErr w:type="gramEnd"/>
            <w:r>
              <w:rPr>
                <w:rFonts w:cstheme="minorHAnsi"/>
              </w:rPr>
              <w:t>, bővítés keretében építési beruházás megvalósítása</w:t>
            </w:r>
          </w:p>
        </w:tc>
        <w:tc>
          <w:tcPr>
            <w:tcW w:w="2693" w:type="dxa"/>
          </w:tcPr>
          <w:p w:rsidR="00B825AB" w:rsidRPr="00EC1D0E" w:rsidRDefault="00B825AB" w:rsidP="009C08E5">
            <w:pPr>
              <w:tabs>
                <w:tab w:val="num" w:pos="0"/>
              </w:tabs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Calibri" w:cstheme="minorHAnsi"/>
              </w:rPr>
              <w:t xml:space="preserve">TOP_PLUSZ-1.1.1-21-TL1-2022-00006 azonosítószámú, </w:t>
            </w:r>
            <w:r>
              <w:rPr>
                <w:rFonts w:cstheme="minorHAnsi"/>
              </w:rPr>
              <w:t xml:space="preserve">Kanizsai Dorottya Általános és Zeneiskola </w:t>
            </w:r>
            <w:proofErr w:type="gramStart"/>
            <w:r>
              <w:rPr>
                <w:rFonts w:cstheme="minorHAnsi"/>
              </w:rPr>
              <w:t>Konyha korszerűsítés</w:t>
            </w:r>
            <w:proofErr w:type="gramEnd"/>
            <w:r>
              <w:rPr>
                <w:rFonts w:cstheme="minorHAnsi"/>
              </w:rPr>
              <w:t>, bővítés</w:t>
            </w:r>
            <w:r w:rsidR="003D0F0B">
              <w:rPr>
                <w:rFonts w:cstheme="minorHAnsi"/>
              </w:rPr>
              <w:t xml:space="preserve"> elnevezésű projekt építési beruházása</w:t>
            </w:r>
          </w:p>
        </w:tc>
        <w:tc>
          <w:tcPr>
            <w:tcW w:w="1560" w:type="dxa"/>
          </w:tcPr>
          <w:p w:rsidR="00B825AB" w:rsidRPr="00EC1D0E" w:rsidRDefault="00B825AB" w:rsidP="001B0A49">
            <w:r>
              <w:t>Nemzeti eljárásrend</w:t>
            </w:r>
          </w:p>
        </w:tc>
        <w:tc>
          <w:tcPr>
            <w:tcW w:w="2551" w:type="dxa"/>
            <w:shd w:val="clear" w:color="auto" w:fill="auto"/>
          </w:tcPr>
          <w:p w:rsidR="00B825AB" w:rsidRPr="009C08E5" w:rsidRDefault="00C178E0" w:rsidP="001B0A49">
            <w:r>
              <w:t>Kbt. 117. § Saját beszerzési szabályok alkalmazása</w:t>
            </w:r>
          </w:p>
        </w:tc>
        <w:tc>
          <w:tcPr>
            <w:tcW w:w="1843" w:type="dxa"/>
            <w:shd w:val="clear" w:color="auto" w:fill="auto"/>
          </w:tcPr>
          <w:p w:rsidR="00B825AB" w:rsidRPr="00326F2C" w:rsidRDefault="00B825AB" w:rsidP="001B0A49">
            <w:r>
              <w:t>2026. I. negyedév</w:t>
            </w:r>
          </w:p>
        </w:tc>
        <w:tc>
          <w:tcPr>
            <w:tcW w:w="1700" w:type="dxa"/>
            <w:shd w:val="clear" w:color="auto" w:fill="auto"/>
          </w:tcPr>
          <w:p w:rsidR="00B825AB" w:rsidRPr="00326F2C" w:rsidRDefault="00B825AB" w:rsidP="001B0A49">
            <w:r>
              <w:t>2026. III. negyedév</w:t>
            </w:r>
          </w:p>
        </w:tc>
      </w:tr>
      <w:tr w:rsidR="009C08E5" w:rsidRPr="00EC1D0E" w:rsidTr="00EC1D0E">
        <w:tc>
          <w:tcPr>
            <w:tcW w:w="3539" w:type="dxa"/>
          </w:tcPr>
          <w:p w:rsidR="009C08E5" w:rsidRPr="00EC1D0E" w:rsidRDefault="009C08E5" w:rsidP="009C08E5">
            <w:pPr>
              <w:jc w:val="both"/>
              <w:rPr>
                <w:rFonts w:cstheme="minorHAnsi"/>
              </w:rPr>
            </w:pPr>
            <w:r w:rsidRPr="00EC1D0E">
              <w:rPr>
                <w:rFonts w:cstheme="minorHAnsi"/>
              </w:rPr>
              <w:t xml:space="preserve">Szociális alapszolgáltatások fejlesztése Bátaszéken </w:t>
            </w:r>
            <w:r w:rsidR="00B825AB">
              <w:rPr>
                <w:rFonts w:cstheme="minorHAnsi"/>
              </w:rPr>
              <w:t xml:space="preserve">I. és </w:t>
            </w:r>
            <w:r w:rsidRPr="00EC1D0E">
              <w:rPr>
                <w:rFonts w:cstheme="minorHAnsi"/>
              </w:rPr>
              <w:t xml:space="preserve">II. ütem keretében építési beruházás </w:t>
            </w:r>
            <w:r w:rsidRPr="00EC1D0E">
              <w:t>megvalósítása</w:t>
            </w:r>
          </w:p>
        </w:tc>
        <w:tc>
          <w:tcPr>
            <w:tcW w:w="2693" w:type="dxa"/>
          </w:tcPr>
          <w:p w:rsidR="009C08E5" w:rsidRPr="00EC1D0E" w:rsidRDefault="003D0F0B" w:rsidP="009C08E5">
            <w:pPr>
              <w:tabs>
                <w:tab w:val="num" w:pos="0"/>
              </w:tabs>
              <w:jc w:val="both"/>
              <w:rPr>
                <w:rFonts w:eastAsia="Times New Roman" w:cstheme="minorHAnsi"/>
                <w:lang w:eastAsia="ar-SA"/>
              </w:rPr>
            </w:pPr>
            <w:r w:rsidRPr="00EC1D0E">
              <w:rPr>
                <w:rFonts w:eastAsia="Times New Roman" w:cstheme="minorHAnsi"/>
                <w:lang w:eastAsia="ar-SA"/>
              </w:rPr>
              <w:t>TOP_PLUSZ-3.3.2-21-TL1-2022-00002 azonosító számú Szociális alapszolgáltatások fejlesztése Bátaszéken I. ütem és TOP_PLUSZ-3.3.2-21-TL1-2022-00003 azonosítószámú, Szociális alapszolgáltatások fejlesztése Bátaszéken II. ütem</w:t>
            </w:r>
            <w:r>
              <w:rPr>
                <w:rFonts w:eastAsia="Times New Roman" w:cstheme="minorHAnsi"/>
                <w:lang w:eastAsia="ar-SA"/>
              </w:rPr>
              <w:t xml:space="preserve"> elnevezésű projektek építési beruházása</w:t>
            </w:r>
          </w:p>
        </w:tc>
        <w:tc>
          <w:tcPr>
            <w:tcW w:w="1560" w:type="dxa"/>
          </w:tcPr>
          <w:p w:rsidR="009C08E5" w:rsidRPr="00EC1D0E" w:rsidRDefault="009C08E5" w:rsidP="001B0A49">
            <w:r>
              <w:t>Nemzeti eljárásrend</w:t>
            </w:r>
          </w:p>
        </w:tc>
        <w:tc>
          <w:tcPr>
            <w:tcW w:w="2551" w:type="dxa"/>
            <w:shd w:val="clear" w:color="auto" w:fill="auto"/>
          </w:tcPr>
          <w:p w:rsidR="009C08E5" w:rsidRPr="005469B2" w:rsidRDefault="00C178E0" w:rsidP="001B0A49">
            <w:pPr>
              <w:rPr>
                <w:highlight w:val="yellow"/>
              </w:rPr>
            </w:pPr>
            <w:r>
              <w:t>Kbt. 117. § Saját beszerzési szabályok alkalmazása</w:t>
            </w:r>
          </w:p>
        </w:tc>
        <w:tc>
          <w:tcPr>
            <w:tcW w:w="1843" w:type="dxa"/>
            <w:shd w:val="clear" w:color="auto" w:fill="auto"/>
          </w:tcPr>
          <w:p w:rsidR="009C08E5" w:rsidRPr="00326F2C" w:rsidRDefault="006B75F3" w:rsidP="001B0A49">
            <w:r>
              <w:t>2026</w:t>
            </w:r>
            <w:r w:rsidR="009C08E5" w:rsidRPr="00326F2C">
              <w:t>. I. negyedév</w:t>
            </w:r>
          </w:p>
        </w:tc>
        <w:tc>
          <w:tcPr>
            <w:tcW w:w="1700" w:type="dxa"/>
            <w:shd w:val="clear" w:color="auto" w:fill="auto"/>
          </w:tcPr>
          <w:p w:rsidR="009C08E5" w:rsidRPr="00326F2C" w:rsidRDefault="00C4469C" w:rsidP="001B0A49">
            <w:r>
              <w:t>2028</w:t>
            </w:r>
            <w:r w:rsidR="009C08E5" w:rsidRPr="00326F2C">
              <w:t>. II.</w:t>
            </w:r>
            <w:r w:rsidR="006B75F3">
              <w:t xml:space="preserve"> negyedév</w:t>
            </w:r>
          </w:p>
        </w:tc>
      </w:tr>
      <w:tr w:rsidR="00D47979" w:rsidRPr="00EC1D0E" w:rsidTr="00EC1D0E">
        <w:tc>
          <w:tcPr>
            <w:tcW w:w="3539" w:type="dxa"/>
          </w:tcPr>
          <w:p w:rsidR="00D47979" w:rsidRPr="00EC1D0E" w:rsidRDefault="003D0F0B" w:rsidP="009C08E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horgásztóhoz vezető út fejlesztés Bátaszéken keretében építési beruházás megvalósítása</w:t>
            </w:r>
          </w:p>
        </w:tc>
        <w:tc>
          <w:tcPr>
            <w:tcW w:w="2693" w:type="dxa"/>
          </w:tcPr>
          <w:p w:rsidR="00D47979" w:rsidRPr="00EC1D0E" w:rsidRDefault="003D0F0B" w:rsidP="009C08E5">
            <w:pPr>
              <w:tabs>
                <w:tab w:val="num" w:pos="0"/>
              </w:tabs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KAP-RD43-1-25 kódszámú pályázati felhívás alapján kibocsátott 1005366053 azonosító számú </w:t>
            </w:r>
            <w:proofErr w:type="gramStart"/>
            <w:r>
              <w:rPr>
                <w:rFonts w:eastAsia="Times New Roman" w:cstheme="minorHAnsi"/>
                <w:lang w:eastAsia="ar-SA"/>
              </w:rPr>
              <w:t>A</w:t>
            </w:r>
            <w:proofErr w:type="gramEnd"/>
            <w:r>
              <w:rPr>
                <w:rFonts w:eastAsia="Times New Roman" w:cstheme="minorHAnsi"/>
                <w:lang w:eastAsia="ar-SA"/>
              </w:rPr>
              <w:t xml:space="preserve"> horgásztóhoz vezető út fejlesztése Bátaszéken elnevezésű projekt építési beruházása</w:t>
            </w:r>
          </w:p>
        </w:tc>
        <w:tc>
          <w:tcPr>
            <w:tcW w:w="1560" w:type="dxa"/>
          </w:tcPr>
          <w:p w:rsidR="00D47979" w:rsidRDefault="003D0F0B" w:rsidP="001B0A49">
            <w:r>
              <w:t>Nemzeti eljárásrend</w:t>
            </w:r>
          </w:p>
        </w:tc>
        <w:tc>
          <w:tcPr>
            <w:tcW w:w="2551" w:type="dxa"/>
            <w:shd w:val="clear" w:color="auto" w:fill="auto"/>
          </w:tcPr>
          <w:p w:rsidR="00D47979" w:rsidRDefault="006B75F3" w:rsidP="007C1AE3">
            <w:r>
              <w:t xml:space="preserve">Kbt. 112. § (1) bekezdés b) pont szerinti </w:t>
            </w:r>
            <w:r w:rsidR="007C1AE3">
              <w:t xml:space="preserve">nyílt </w:t>
            </w:r>
            <w:r>
              <w:t>eljárás (hirdetménnyel induló)</w:t>
            </w:r>
          </w:p>
        </w:tc>
        <w:tc>
          <w:tcPr>
            <w:tcW w:w="1843" w:type="dxa"/>
            <w:shd w:val="clear" w:color="auto" w:fill="auto"/>
          </w:tcPr>
          <w:p w:rsidR="00D47979" w:rsidRPr="00326F2C" w:rsidRDefault="006B75F3" w:rsidP="001B0A49">
            <w:r>
              <w:t>2026</w:t>
            </w:r>
            <w:r w:rsidR="003D0F0B">
              <w:t>. I</w:t>
            </w:r>
            <w:r w:rsidR="00C4469C">
              <w:t>I</w:t>
            </w:r>
            <w:r w:rsidR="003D0F0B">
              <w:t>I. negyedév</w:t>
            </w:r>
          </w:p>
        </w:tc>
        <w:tc>
          <w:tcPr>
            <w:tcW w:w="1700" w:type="dxa"/>
            <w:shd w:val="clear" w:color="auto" w:fill="auto"/>
          </w:tcPr>
          <w:p w:rsidR="00D47979" w:rsidRPr="00326F2C" w:rsidRDefault="00C4469C" w:rsidP="001B0A49">
            <w:r>
              <w:t>2027. II</w:t>
            </w:r>
            <w:r w:rsidR="006B75F3">
              <w:t>. negyedév</w:t>
            </w:r>
          </w:p>
        </w:tc>
      </w:tr>
      <w:tr w:rsidR="001B0A49" w:rsidRPr="00EC1D0E" w:rsidTr="00EC1D0E">
        <w:tc>
          <w:tcPr>
            <w:tcW w:w="3539" w:type="dxa"/>
          </w:tcPr>
          <w:p w:rsidR="001B0A49" w:rsidRPr="00EC1D0E" w:rsidRDefault="001B0A49" w:rsidP="001B0A49">
            <w:r w:rsidRPr="00EC1D0E">
              <w:t>III. Szolgáltatás megrendelés</w:t>
            </w:r>
          </w:p>
        </w:tc>
        <w:tc>
          <w:tcPr>
            <w:tcW w:w="2693" w:type="dxa"/>
          </w:tcPr>
          <w:p w:rsidR="001B0A49" w:rsidRPr="00EC1D0E" w:rsidRDefault="001B0A49" w:rsidP="001B0A49"/>
        </w:tc>
        <w:tc>
          <w:tcPr>
            <w:tcW w:w="1560" w:type="dxa"/>
          </w:tcPr>
          <w:p w:rsidR="001B0A49" w:rsidRPr="00EC1D0E" w:rsidRDefault="001B0A49" w:rsidP="001B0A49"/>
        </w:tc>
        <w:tc>
          <w:tcPr>
            <w:tcW w:w="2551" w:type="dxa"/>
            <w:shd w:val="clear" w:color="auto" w:fill="auto"/>
          </w:tcPr>
          <w:p w:rsidR="001B0A49" w:rsidRPr="00EC1D0E" w:rsidRDefault="001B0A49" w:rsidP="001B0A49"/>
        </w:tc>
        <w:tc>
          <w:tcPr>
            <w:tcW w:w="1843" w:type="dxa"/>
            <w:shd w:val="clear" w:color="auto" w:fill="auto"/>
          </w:tcPr>
          <w:p w:rsidR="001B0A49" w:rsidRPr="00EC1D0E" w:rsidRDefault="001B0A49" w:rsidP="001B0A49"/>
        </w:tc>
        <w:tc>
          <w:tcPr>
            <w:tcW w:w="1700" w:type="dxa"/>
            <w:shd w:val="clear" w:color="auto" w:fill="auto"/>
          </w:tcPr>
          <w:p w:rsidR="001B0A49" w:rsidRPr="00EC1D0E" w:rsidRDefault="001B0A49" w:rsidP="001B0A49"/>
        </w:tc>
      </w:tr>
      <w:tr w:rsidR="001B0A49" w:rsidRPr="00EC1D0E" w:rsidTr="00EC1D0E">
        <w:tc>
          <w:tcPr>
            <w:tcW w:w="3539" w:type="dxa"/>
          </w:tcPr>
          <w:p w:rsidR="001B0A49" w:rsidRPr="00EC1D0E" w:rsidRDefault="001B0A49" w:rsidP="001B0A49">
            <w:r w:rsidRPr="00EC1D0E">
              <w:t xml:space="preserve">IV. Építési </w:t>
            </w:r>
            <w:proofErr w:type="gramStart"/>
            <w:r w:rsidRPr="00EC1D0E">
              <w:t>koncesszió</w:t>
            </w:r>
            <w:proofErr w:type="gramEnd"/>
          </w:p>
        </w:tc>
        <w:tc>
          <w:tcPr>
            <w:tcW w:w="2693" w:type="dxa"/>
          </w:tcPr>
          <w:p w:rsidR="001B0A49" w:rsidRPr="00EC1D0E" w:rsidRDefault="001B0A49" w:rsidP="001B0A49"/>
        </w:tc>
        <w:tc>
          <w:tcPr>
            <w:tcW w:w="1560" w:type="dxa"/>
          </w:tcPr>
          <w:p w:rsidR="001B0A49" w:rsidRPr="00EC1D0E" w:rsidRDefault="001B0A49" w:rsidP="001B0A49"/>
        </w:tc>
        <w:tc>
          <w:tcPr>
            <w:tcW w:w="2551" w:type="dxa"/>
            <w:shd w:val="clear" w:color="auto" w:fill="auto"/>
          </w:tcPr>
          <w:p w:rsidR="001B0A49" w:rsidRPr="00EC1D0E" w:rsidRDefault="001B0A49" w:rsidP="001B0A49"/>
        </w:tc>
        <w:tc>
          <w:tcPr>
            <w:tcW w:w="1843" w:type="dxa"/>
            <w:shd w:val="clear" w:color="auto" w:fill="auto"/>
          </w:tcPr>
          <w:p w:rsidR="001B0A49" w:rsidRPr="00EC1D0E" w:rsidRDefault="001B0A49" w:rsidP="001B0A49"/>
        </w:tc>
        <w:tc>
          <w:tcPr>
            <w:tcW w:w="1700" w:type="dxa"/>
            <w:shd w:val="clear" w:color="auto" w:fill="auto"/>
          </w:tcPr>
          <w:p w:rsidR="001B0A49" w:rsidRPr="00EC1D0E" w:rsidRDefault="001B0A49" w:rsidP="001B0A49"/>
        </w:tc>
      </w:tr>
      <w:tr w:rsidR="001B0A49" w:rsidRPr="00EC1D0E" w:rsidTr="00EC1D0E">
        <w:tc>
          <w:tcPr>
            <w:tcW w:w="3539" w:type="dxa"/>
          </w:tcPr>
          <w:p w:rsidR="001B0A49" w:rsidRPr="00EC1D0E" w:rsidRDefault="001B0A49" w:rsidP="001B0A49">
            <w:r w:rsidRPr="00EC1D0E">
              <w:t xml:space="preserve">V. Szolgáltatási </w:t>
            </w:r>
            <w:proofErr w:type="gramStart"/>
            <w:r w:rsidRPr="00EC1D0E">
              <w:t>koncesszió</w:t>
            </w:r>
            <w:proofErr w:type="gramEnd"/>
          </w:p>
        </w:tc>
        <w:tc>
          <w:tcPr>
            <w:tcW w:w="2693" w:type="dxa"/>
          </w:tcPr>
          <w:p w:rsidR="001B0A49" w:rsidRPr="00EC1D0E" w:rsidRDefault="001B0A49" w:rsidP="001B0A49"/>
        </w:tc>
        <w:tc>
          <w:tcPr>
            <w:tcW w:w="1560" w:type="dxa"/>
          </w:tcPr>
          <w:p w:rsidR="001B0A49" w:rsidRPr="00EC1D0E" w:rsidRDefault="001B0A49" w:rsidP="001B0A49"/>
        </w:tc>
        <w:tc>
          <w:tcPr>
            <w:tcW w:w="2551" w:type="dxa"/>
            <w:shd w:val="clear" w:color="auto" w:fill="auto"/>
          </w:tcPr>
          <w:p w:rsidR="001B0A49" w:rsidRPr="00EC1D0E" w:rsidRDefault="001B0A49" w:rsidP="001B0A49"/>
        </w:tc>
        <w:tc>
          <w:tcPr>
            <w:tcW w:w="1843" w:type="dxa"/>
            <w:shd w:val="clear" w:color="auto" w:fill="auto"/>
          </w:tcPr>
          <w:p w:rsidR="001B0A49" w:rsidRPr="00EC1D0E" w:rsidRDefault="001B0A49" w:rsidP="001B0A49"/>
        </w:tc>
        <w:tc>
          <w:tcPr>
            <w:tcW w:w="1700" w:type="dxa"/>
            <w:shd w:val="clear" w:color="auto" w:fill="auto"/>
          </w:tcPr>
          <w:p w:rsidR="001B0A49" w:rsidRPr="00EC1D0E" w:rsidRDefault="001B0A49" w:rsidP="001B0A49"/>
        </w:tc>
      </w:tr>
    </w:tbl>
    <w:p w:rsidR="003D2917" w:rsidRDefault="003D2917" w:rsidP="004723D1">
      <w:pPr>
        <w:rPr>
          <w:b/>
          <w:i/>
        </w:rPr>
      </w:pPr>
    </w:p>
    <w:p w:rsidR="003D2917" w:rsidRPr="00EC1D0E" w:rsidRDefault="004723D1" w:rsidP="004723D1">
      <w:r w:rsidRPr="00EC1D0E">
        <w:rPr>
          <w:b/>
          <w:i/>
        </w:rPr>
        <w:t xml:space="preserve">B á t a s z é </w:t>
      </w:r>
      <w:proofErr w:type="gramStart"/>
      <w:r w:rsidRPr="00EC1D0E">
        <w:rPr>
          <w:b/>
          <w:i/>
        </w:rPr>
        <w:t>k ,</w:t>
      </w:r>
      <w:proofErr w:type="gramEnd"/>
      <w:r w:rsidR="00C222FC" w:rsidRPr="00EC1D0E">
        <w:t xml:space="preserve"> 202</w:t>
      </w:r>
      <w:r w:rsidR="006B75F3">
        <w:t>6. február</w:t>
      </w:r>
      <w:r w:rsidR="003D2917">
        <w:t xml:space="preserve"> …</w:t>
      </w:r>
    </w:p>
    <w:p w:rsidR="004723D1" w:rsidRPr="00EC1D0E" w:rsidRDefault="00222311" w:rsidP="009B2C35">
      <w:pPr>
        <w:spacing w:after="0"/>
      </w:pPr>
      <w:r w:rsidRPr="00EC1D0E">
        <w:rPr>
          <w:b/>
        </w:rPr>
        <w:t xml:space="preserve">   </w:t>
      </w:r>
      <w:r w:rsidR="003D2917">
        <w:rPr>
          <w:b/>
        </w:rPr>
        <w:tab/>
      </w:r>
      <w:r w:rsidR="003D2917">
        <w:rPr>
          <w:b/>
        </w:rPr>
        <w:tab/>
      </w:r>
      <w:r w:rsidRPr="00EC1D0E">
        <w:rPr>
          <w:b/>
        </w:rPr>
        <w:t xml:space="preserve">  D</w:t>
      </w:r>
      <w:r w:rsidR="004723D1" w:rsidRPr="00EC1D0E">
        <w:rPr>
          <w:b/>
        </w:rPr>
        <w:t>r.</w:t>
      </w:r>
      <w:r w:rsidR="007C1AE3">
        <w:rPr>
          <w:b/>
        </w:rPr>
        <w:t xml:space="preserve"> </w:t>
      </w:r>
      <w:r w:rsidR="004723D1" w:rsidRPr="00EC1D0E">
        <w:rPr>
          <w:b/>
        </w:rPr>
        <w:t xml:space="preserve">Bozsolik </w:t>
      </w:r>
      <w:proofErr w:type="gramStart"/>
      <w:r w:rsidR="004723D1" w:rsidRPr="00EC1D0E">
        <w:rPr>
          <w:b/>
        </w:rPr>
        <w:t>Róbert</w:t>
      </w:r>
      <w:r w:rsidR="004723D1" w:rsidRPr="00EC1D0E">
        <w:tab/>
      </w:r>
      <w:r w:rsidR="00C4469C">
        <w:t xml:space="preserve">                                                                                                          </w:t>
      </w:r>
      <w:proofErr w:type="spellStart"/>
      <w:r w:rsidR="006B75F3">
        <w:rPr>
          <w:b/>
          <w:bCs/>
        </w:rPr>
        <w:t>Kondriczné</w:t>
      </w:r>
      <w:proofErr w:type="spellEnd"/>
      <w:proofErr w:type="gramEnd"/>
      <w:r w:rsidR="006B75F3">
        <w:rPr>
          <w:b/>
          <w:bCs/>
        </w:rPr>
        <w:t xml:space="preserve"> dr. Varga Erzsébet</w:t>
      </w:r>
    </w:p>
    <w:p w:rsidR="001B0A49" w:rsidRPr="004723D1" w:rsidRDefault="00C4469C" w:rsidP="006B6FC1">
      <w:pPr>
        <w:spacing w:after="0"/>
      </w:pPr>
      <w:r>
        <w:t xml:space="preserve">         </w:t>
      </w:r>
      <w:r w:rsidR="003D2917">
        <w:tab/>
      </w:r>
      <w:r w:rsidR="003D2917">
        <w:tab/>
        <w:t xml:space="preserve">   </w:t>
      </w:r>
      <w:r>
        <w:t xml:space="preserve">   </w:t>
      </w:r>
      <w:proofErr w:type="gramStart"/>
      <w:r w:rsidR="004723D1" w:rsidRPr="00EC1D0E">
        <w:t>polgármester</w:t>
      </w:r>
      <w:proofErr w:type="gramEnd"/>
      <w:r>
        <w:t xml:space="preserve">                                                                                                                               </w:t>
      </w:r>
      <w:r w:rsidR="003D2917">
        <w:t xml:space="preserve">  </w:t>
      </w:r>
      <w:bookmarkStart w:id="0" w:name="_GoBack"/>
      <w:bookmarkEnd w:id="0"/>
      <w:r>
        <w:t xml:space="preserve">  </w:t>
      </w:r>
      <w:r w:rsidR="004723D1" w:rsidRPr="00EC1D0E">
        <w:t>jegyző</w:t>
      </w:r>
    </w:p>
    <w:sectPr w:rsidR="001B0A49" w:rsidRPr="004723D1" w:rsidSect="003D291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C7" w:rsidRDefault="004162C7" w:rsidP="004723D1">
      <w:pPr>
        <w:spacing w:after="0" w:line="240" w:lineRule="auto"/>
      </w:pPr>
      <w:r>
        <w:separator/>
      </w:r>
    </w:p>
  </w:endnote>
  <w:endnote w:type="continuationSeparator" w:id="0">
    <w:p w:rsidR="004162C7" w:rsidRDefault="004162C7" w:rsidP="0047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C7" w:rsidRDefault="004162C7" w:rsidP="004723D1">
      <w:pPr>
        <w:spacing w:after="0" w:line="240" w:lineRule="auto"/>
      </w:pPr>
      <w:r>
        <w:separator/>
      </w:r>
    </w:p>
  </w:footnote>
  <w:footnote w:type="continuationSeparator" w:id="0">
    <w:p w:rsidR="004162C7" w:rsidRDefault="004162C7" w:rsidP="004723D1">
      <w:pPr>
        <w:spacing w:after="0" w:line="240" w:lineRule="auto"/>
      </w:pPr>
      <w:r>
        <w:continuationSeparator/>
      </w:r>
    </w:p>
  </w:footnote>
  <w:footnote w:id="1">
    <w:p w:rsidR="004E267B" w:rsidRDefault="009B2C35">
      <w:pPr>
        <w:pStyle w:val="Lbjegyzetszveg"/>
      </w:pPr>
      <w:r>
        <w:rPr>
          <w:rStyle w:val="Lbjegyzet-hivatkozs"/>
        </w:rPr>
        <w:footnoteRef/>
      </w:r>
      <w:proofErr w:type="gramStart"/>
      <w:r>
        <w:t>a</w:t>
      </w:r>
      <w:proofErr w:type="gramEnd"/>
      <w:r>
        <w:t xml:space="preserve"> tervet Bátaszék Város Önkormány</w:t>
      </w:r>
      <w:r w:rsidR="00502FDA">
        <w:t>zat</w:t>
      </w:r>
      <w:r w:rsidR="00CA5733">
        <w:t xml:space="preserve">ának Képviselő-testülete a </w:t>
      </w:r>
      <w:r w:rsidR="00F53247">
        <w:t>….</w:t>
      </w:r>
      <w:r w:rsidR="00CA5733">
        <w:t>/202</w:t>
      </w:r>
      <w:r w:rsidR="006B75F3">
        <w:t>6</w:t>
      </w:r>
      <w:r w:rsidR="00502FDA">
        <w:t>.(</w:t>
      </w:r>
      <w:r w:rsidR="006B75F3">
        <w:t>I</w:t>
      </w:r>
      <w:r w:rsidR="00CA5733">
        <w:t>I.</w:t>
      </w:r>
      <w:r w:rsidR="006B75F3">
        <w:t>25</w:t>
      </w:r>
      <w:r>
        <w:t>.) határozatával hagyta jóvá.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D1"/>
    <w:rsid w:val="000E08F9"/>
    <w:rsid w:val="0010136E"/>
    <w:rsid w:val="0015519A"/>
    <w:rsid w:val="0016446E"/>
    <w:rsid w:val="001673E2"/>
    <w:rsid w:val="001A3C50"/>
    <w:rsid w:val="001B0A49"/>
    <w:rsid w:val="001C3218"/>
    <w:rsid w:val="00222311"/>
    <w:rsid w:val="00307DB6"/>
    <w:rsid w:val="00326F2C"/>
    <w:rsid w:val="00351A58"/>
    <w:rsid w:val="00361CB3"/>
    <w:rsid w:val="003634A0"/>
    <w:rsid w:val="003B596D"/>
    <w:rsid w:val="003C1828"/>
    <w:rsid w:val="003D0F0B"/>
    <w:rsid w:val="003D2917"/>
    <w:rsid w:val="004162C7"/>
    <w:rsid w:val="0045569A"/>
    <w:rsid w:val="00471270"/>
    <w:rsid w:val="004723D1"/>
    <w:rsid w:val="004A4E68"/>
    <w:rsid w:val="004B0865"/>
    <w:rsid w:val="004C23FD"/>
    <w:rsid w:val="004C357A"/>
    <w:rsid w:val="004D0FEE"/>
    <w:rsid w:val="004D116F"/>
    <w:rsid w:val="004D370B"/>
    <w:rsid w:val="004E267B"/>
    <w:rsid w:val="00502FDA"/>
    <w:rsid w:val="00512A51"/>
    <w:rsid w:val="00522E6E"/>
    <w:rsid w:val="00537357"/>
    <w:rsid w:val="005469B2"/>
    <w:rsid w:val="0057785E"/>
    <w:rsid w:val="00586B94"/>
    <w:rsid w:val="005A72E3"/>
    <w:rsid w:val="005D27F5"/>
    <w:rsid w:val="005F2FD7"/>
    <w:rsid w:val="005F67D2"/>
    <w:rsid w:val="005F6E12"/>
    <w:rsid w:val="00626146"/>
    <w:rsid w:val="006336A2"/>
    <w:rsid w:val="006B6FC1"/>
    <w:rsid w:val="006B75F3"/>
    <w:rsid w:val="006F0468"/>
    <w:rsid w:val="00702259"/>
    <w:rsid w:val="00757D7E"/>
    <w:rsid w:val="007B390A"/>
    <w:rsid w:val="007C1AE3"/>
    <w:rsid w:val="007E3169"/>
    <w:rsid w:val="007E6D16"/>
    <w:rsid w:val="00852209"/>
    <w:rsid w:val="00854D51"/>
    <w:rsid w:val="008A20A9"/>
    <w:rsid w:val="008C68DD"/>
    <w:rsid w:val="00900E86"/>
    <w:rsid w:val="00964825"/>
    <w:rsid w:val="009A578C"/>
    <w:rsid w:val="009B2C35"/>
    <w:rsid w:val="009C08E5"/>
    <w:rsid w:val="00A139B1"/>
    <w:rsid w:val="00A20245"/>
    <w:rsid w:val="00A611F0"/>
    <w:rsid w:val="00A66DB0"/>
    <w:rsid w:val="00AD71C7"/>
    <w:rsid w:val="00B249EB"/>
    <w:rsid w:val="00B825AB"/>
    <w:rsid w:val="00BA20AC"/>
    <w:rsid w:val="00BA4EF3"/>
    <w:rsid w:val="00BC49EE"/>
    <w:rsid w:val="00BD7A1A"/>
    <w:rsid w:val="00BF0044"/>
    <w:rsid w:val="00C02916"/>
    <w:rsid w:val="00C05C0B"/>
    <w:rsid w:val="00C178E0"/>
    <w:rsid w:val="00C222FC"/>
    <w:rsid w:val="00C355B8"/>
    <w:rsid w:val="00C4469C"/>
    <w:rsid w:val="00C60420"/>
    <w:rsid w:val="00CA5733"/>
    <w:rsid w:val="00CA7534"/>
    <w:rsid w:val="00CF13D0"/>
    <w:rsid w:val="00D16581"/>
    <w:rsid w:val="00D16CBF"/>
    <w:rsid w:val="00D47979"/>
    <w:rsid w:val="00D635DE"/>
    <w:rsid w:val="00DA3C78"/>
    <w:rsid w:val="00DB2A12"/>
    <w:rsid w:val="00DB4D63"/>
    <w:rsid w:val="00DF7E6C"/>
    <w:rsid w:val="00E00DEB"/>
    <w:rsid w:val="00E121CF"/>
    <w:rsid w:val="00E61455"/>
    <w:rsid w:val="00EC1D0E"/>
    <w:rsid w:val="00EF27E5"/>
    <w:rsid w:val="00F241FF"/>
    <w:rsid w:val="00F254DC"/>
    <w:rsid w:val="00F53247"/>
    <w:rsid w:val="00F559A0"/>
    <w:rsid w:val="00F71BB5"/>
    <w:rsid w:val="00FC4315"/>
    <w:rsid w:val="00FE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BC7E"/>
  <w15:docId w15:val="{5265A5AD-24DA-4886-B22F-4AC9680C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35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723D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23D1"/>
    <w:rPr>
      <w:sz w:val="20"/>
      <w:szCs w:val="20"/>
    </w:rPr>
  </w:style>
  <w:style w:type="table" w:styleId="Rcsostblzat">
    <w:name w:val="Table Grid"/>
    <w:basedOn w:val="Normltblzat"/>
    <w:uiPriority w:val="39"/>
    <w:rsid w:val="0047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23D1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9B2C3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71C7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F71BB5"/>
  </w:style>
  <w:style w:type="paragraph" w:styleId="lfej">
    <w:name w:val="header"/>
    <w:basedOn w:val="Norml"/>
    <w:link w:val="lfejChar"/>
    <w:uiPriority w:val="99"/>
    <w:unhideWhenUsed/>
    <w:rsid w:val="004D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116F"/>
  </w:style>
  <w:style w:type="paragraph" w:styleId="llb">
    <w:name w:val="footer"/>
    <w:basedOn w:val="Norml"/>
    <w:link w:val="llbChar"/>
    <w:uiPriority w:val="99"/>
    <w:unhideWhenUsed/>
    <w:rsid w:val="004D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7DC6-2042-4156-8446-A25A446E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Polgármester</cp:lastModifiedBy>
  <cp:revision>3</cp:revision>
  <dcterms:created xsi:type="dcterms:W3CDTF">2026-02-20T09:34:00Z</dcterms:created>
  <dcterms:modified xsi:type="dcterms:W3CDTF">2026-02-20T09:58:00Z</dcterms:modified>
</cp:coreProperties>
</file>