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9FF68" w14:textId="3F1CB2C9" w:rsidR="00204D24" w:rsidRPr="00EB23B4" w:rsidRDefault="00F267E6" w:rsidP="006B09D6">
      <w:pPr>
        <w:widowControl w:val="0"/>
        <w:jc w:val="center"/>
        <w:rPr>
          <w:b/>
          <w:bCs/>
          <w:szCs w:val="24"/>
        </w:rPr>
      </w:pPr>
      <w:r w:rsidRPr="00EB23B4">
        <w:rPr>
          <w:b/>
          <w:bCs/>
          <w:szCs w:val="24"/>
        </w:rPr>
        <w:t>KÖZFELADAT-</w:t>
      </w:r>
      <w:r w:rsidR="00204D24" w:rsidRPr="00EB23B4">
        <w:rPr>
          <w:b/>
          <w:bCs/>
          <w:szCs w:val="24"/>
        </w:rPr>
        <w:t xml:space="preserve">ELLÁTÁSI SZERZŐDÉS </w:t>
      </w:r>
      <w:r w:rsidR="00144BCB">
        <w:rPr>
          <w:b/>
          <w:bCs/>
          <w:szCs w:val="24"/>
        </w:rPr>
        <w:t>X</w:t>
      </w:r>
      <w:r w:rsidR="008A3BAA">
        <w:rPr>
          <w:b/>
          <w:bCs/>
          <w:szCs w:val="24"/>
        </w:rPr>
        <w:t>I</w:t>
      </w:r>
      <w:r w:rsidR="0031370D" w:rsidRPr="00EB23B4">
        <w:rPr>
          <w:b/>
          <w:bCs/>
          <w:szCs w:val="24"/>
        </w:rPr>
        <w:t>. SZÁMÚ MÓDOSÍTÁSA</w:t>
      </w:r>
    </w:p>
    <w:p w14:paraId="3159B80B" w14:textId="6135F6C1" w:rsidR="00064802" w:rsidRDefault="00064802" w:rsidP="00214C29">
      <w:pPr>
        <w:autoSpaceDE w:val="0"/>
        <w:autoSpaceDN w:val="0"/>
        <w:adjustRightInd w:val="0"/>
        <w:spacing w:line="259" w:lineRule="atLeast"/>
        <w:jc w:val="both"/>
        <w:rPr>
          <w:szCs w:val="24"/>
          <w:lang w:val="en-US"/>
        </w:rPr>
      </w:pPr>
    </w:p>
    <w:p w14:paraId="5EF1E6B3" w14:textId="77777777" w:rsidR="003B6201" w:rsidRDefault="003B6201" w:rsidP="00214C29">
      <w:pPr>
        <w:autoSpaceDE w:val="0"/>
        <w:autoSpaceDN w:val="0"/>
        <w:adjustRightInd w:val="0"/>
        <w:spacing w:line="259" w:lineRule="atLeast"/>
        <w:jc w:val="both"/>
        <w:rPr>
          <w:szCs w:val="24"/>
          <w:lang w:val="en-US"/>
        </w:rPr>
      </w:pPr>
    </w:p>
    <w:p w14:paraId="7CF94E95" w14:textId="24216CDA" w:rsidR="00214C29" w:rsidRPr="00EB23B4" w:rsidRDefault="00214C29" w:rsidP="00214C29">
      <w:pPr>
        <w:autoSpaceDE w:val="0"/>
        <w:autoSpaceDN w:val="0"/>
        <w:adjustRightInd w:val="0"/>
        <w:spacing w:line="259" w:lineRule="atLeast"/>
        <w:jc w:val="both"/>
        <w:rPr>
          <w:szCs w:val="24"/>
        </w:rPr>
      </w:pPr>
      <w:proofErr w:type="spellStart"/>
      <w:r w:rsidRPr="00EB23B4">
        <w:rPr>
          <w:szCs w:val="24"/>
          <w:lang w:val="en-US"/>
        </w:rPr>
        <w:t>amely</w:t>
      </w:r>
      <w:proofErr w:type="spellEnd"/>
      <w:r w:rsidRPr="00EB23B4">
        <w:rPr>
          <w:szCs w:val="24"/>
          <w:lang w:val="en-US"/>
        </w:rPr>
        <w:t xml:space="preserve"> </w:t>
      </w:r>
      <w:proofErr w:type="spellStart"/>
      <w:r w:rsidRPr="00EB23B4">
        <w:rPr>
          <w:szCs w:val="24"/>
          <w:lang w:val="en-US"/>
        </w:rPr>
        <w:t>létrejött</w:t>
      </w:r>
      <w:proofErr w:type="spellEnd"/>
      <w:r w:rsidRPr="00EB23B4">
        <w:rPr>
          <w:szCs w:val="24"/>
          <w:lang w:val="en-US"/>
        </w:rPr>
        <w:t xml:space="preserve"> </w:t>
      </w:r>
      <w:proofErr w:type="spellStart"/>
      <w:r w:rsidRPr="00EB23B4">
        <w:rPr>
          <w:szCs w:val="24"/>
          <w:lang w:val="en-US"/>
        </w:rPr>
        <w:t>egyrészr</w:t>
      </w:r>
      <w:r w:rsidRPr="00EB23B4">
        <w:rPr>
          <w:szCs w:val="24"/>
        </w:rPr>
        <w:t>ől</w:t>
      </w:r>
      <w:proofErr w:type="spellEnd"/>
      <w:r w:rsidRPr="00EB23B4">
        <w:rPr>
          <w:szCs w:val="24"/>
        </w:rPr>
        <w:t xml:space="preserve"> </w:t>
      </w:r>
      <w:r w:rsidRPr="00EB23B4">
        <w:rPr>
          <w:b/>
          <w:bCs/>
          <w:szCs w:val="24"/>
          <w:lang w:val="en-US"/>
        </w:rPr>
        <w:t xml:space="preserve">Bátaszék </w:t>
      </w:r>
      <w:r w:rsidRPr="00EB23B4">
        <w:rPr>
          <w:b/>
          <w:bCs/>
          <w:szCs w:val="24"/>
        </w:rPr>
        <w:t xml:space="preserve">Város Önkormányzata </w:t>
      </w:r>
      <w:r w:rsidRPr="00EB23B4">
        <w:rPr>
          <w:szCs w:val="24"/>
        </w:rPr>
        <w:t xml:space="preserve">(7140 Bátaszék, Szabadság u. 4., adószáma: 15733304-2-17, képviseletében: </w:t>
      </w:r>
      <w:r w:rsidRPr="00EB23B4">
        <w:rPr>
          <w:iCs/>
          <w:szCs w:val="24"/>
        </w:rPr>
        <w:t>Dr. Bozsolik Róbert</w:t>
      </w:r>
      <w:r w:rsidRPr="00EB23B4">
        <w:rPr>
          <w:i/>
          <w:iCs/>
          <w:szCs w:val="24"/>
        </w:rPr>
        <w:t xml:space="preserve"> </w:t>
      </w:r>
      <w:r w:rsidRPr="00EB23B4">
        <w:rPr>
          <w:szCs w:val="24"/>
        </w:rPr>
        <w:t>polgármester,) továbbiakban: Önkormányzat</w:t>
      </w:r>
    </w:p>
    <w:p w14:paraId="03489EF2" w14:textId="77777777" w:rsidR="00214C29" w:rsidRPr="00EB23B4" w:rsidRDefault="00214C29" w:rsidP="00214C29">
      <w:pPr>
        <w:autoSpaceDE w:val="0"/>
        <w:autoSpaceDN w:val="0"/>
        <w:adjustRightInd w:val="0"/>
        <w:spacing w:line="259" w:lineRule="atLeast"/>
        <w:jc w:val="both"/>
        <w:rPr>
          <w:szCs w:val="24"/>
          <w:lang w:eastAsia="en-US"/>
        </w:rPr>
      </w:pPr>
    </w:p>
    <w:p w14:paraId="54420B1A" w14:textId="725CD0A2" w:rsidR="00204D24" w:rsidRPr="00370B48" w:rsidRDefault="00214C29" w:rsidP="00370B48">
      <w:pPr>
        <w:autoSpaceDE w:val="0"/>
        <w:autoSpaceDN w:val="0"/>
        <w:adjustRightInd w:val="0"/>
        <w:spacing w:line="259" w:lineRule="atLeast"/>
        <w:jc w:val="both"/>
        <w:rPr>
          <w:szCs w:val="24"/>
          <w:lang w:val="en-US"/>
        </w:rPr>
      </w:pPr>
      <w:proofErr w:type="spellStart"/>
      <w:r w:rsidRPr="00EB23B4">
        <w:rPr>
          <w:szCs w:val="24"/>
          <w:lang w:val="en-US"/>
        </w:rPr>
        <w:t>másrészr</w:t>
      </w:r>
      <w:r w:rsidRPr="00EB23B4">
        <w:rPr>
          <w:szCs w:val="24"/>
        </w:rPr>
        <w:t>ől</w:t>
      </w:r>
      <w:proofErr w:type="spellEnd"/>
      <w:r w:rsidRPr="00EB23B4">
        <w:rPr>
          <w:szCs w:val="24"/>
        </w:rPr>
        <w:t xml:space="preserve"> </w:t>
      </w:r>
      <w:r w:rsidRPr="00EB23B4">
        <w:rPr>
          <w:b/>
          <w:bCs/>
          <w:szCs w:val="24"/>
          <w:lang w:val="en-US"/>
        </w:rPr>
        <w:t xml:space="preserve">BÁT-KOM 2004. </w:t>
      </w:r>
      <w:proofErr w:type="spellStart"/>
      <w:r w:rsidRPr="00EB23B4">
        <w:rPr>
          <w:b/>
          <w:bCs/>
          <w:szCs w:val="24"/>
          <w:lang w:val="en-US"/>
        </w:rPr>
        <w:t>Városüzemeltető</w:t>
      </w:r>
      <w:proofErr w:type="spellEnd"/>
      <w:r w:rsidRPr="00EB23B4">
        <w:rPr>
          <w:b/>
          <w:bCs/>
          <w:szCs w:val="24"/>
          <w:lang w:val="en-US"/>
        </w:rPr>
        <w:t xml:space="preserve"> </w:t>
      </w:r>
      <w:proofErr w:type="spellStart"/>
      <w:r w:rsidRPr="00EB23B4">
        <w:rPr>
          <w:b/>
          <w:bCs/>
          <w:szCs w:val="24"/>
          <w:lang w:val="en-US"/>
        </w:rPr>
        <w:t>és</w:t>
      </w:r>
      <w:proofErr w:type="spellEnd"/>
      <w:r w:rsidRPr="00EB23B4">
        <w:rPr>
          <w:b/>
          <w:bCs/>
          <w:szCs w:val="24"/>
          <w:lang w:val="en-US"/>
        </w:rPr>
        <w:t xml:space="preserve"> </w:t>
      </w:r>
      <w:proofErr w:type="spellStart"/>
      <w:r w:rsidRPr="00EB23B4">
        <w:rPr>
          <w:b/>
          <w:bCs/>
          <w:szCs w:val="24"/>
          <w:lang w:val="en-US"/>
        </w:rPr>
        <w:t>Szolgáltató</w:t>
      </w:r>
      <w:proofErr w:type="spellEnd"/>
      <w:r w:rsidRPr="00EB23B4">
        <w:rPr>
          <w:b/>
          <w:bCs/>
          <w:szCs w:val="24"/>
          <w:lang w:val="en-US"/>
        </w:rPr>
        <w:t xml:space="preserve"> </w:t>
      </w:r>
      <w:r w:rsidRPr="00EB23B4">
        <w:rPr>
          <w:b/>
          <w:bCs/>
          <w:szCs w:val="24"/>
        </w:rPr>
        <w:t>Korlátolt Felelősségű Társaság</w:t>
      </w:r>
      <w:r w:rsidRPr="00EB23B4">
        <w:rPr>
          <w:szCs w:val="24"/>
        </w:rPr>
        <w:t xml:space="preserve"> (7140 Bátaszék, Baross u. 1/A., adószáma: 13318871-2-17, cégjegyzékszám: 17-09-0</w:t>
      </w:r>
      <w:r w:rsidR="00447070">
        <w:rPr>
          <w:szCs w:val="24"/>
        </w:rPr>
        <w:t>05090, képviseletében: Szőke Gergő</w:t>
      </w:r>
      <w:r w:rsidRPr="00EB23B4">
        <w:rPr>
          <w:szCs w:val="24"/>
        </w:rPr>
        <w:t xml:space="preserve"> ügyvezető) továbbiakban:</w:t>
      </w:r>
      <w:r w:rsidR="00DF20EF" w:rsidRPr="00EB23B4">
        <w:rPr>
          <w:szCs w:val="24"/>
        </w:rPr>
        <w:t xml:space="preserve"> </w:t>
      </w:r>
      <w:r w:rsidRPr="00EB23B4">
        <w:rPr>
          <w:szCs w:val="24"/>
        </w:rPr>
        <w:t xml:space="preserve">Kft. </w:t>
      </w:r>
      <w:proofErr w:type="gramStart"/>
      <w:r w:rsidRPr="00EB23B4">
        <w:rPr>
          <w:szCs w:val="24"/>
        </w:rPr>
        <w:t>között</w:t>
      </w:r>
      <w:proofErr w:type="gramEnd"/>
      <w:r w:rsidRPr="00EB23B4">
        <w:rPr>
          <w:szCs w:val="24"/>
        </w:rPr>
        <w:t xml:space="preserve"> – együttesen: Szerződő felek –, </w:t>
      </w:r>
      <w:proofErr w:type="spellStart"/>
      <w:r w:rsidRPr="00EB23B4">
        <w:rPr>
          <w:szCs w:val="24"/>
          <w:lang w:val="en-US"/>
        </w:rPr>
        <w:t>az</w:t>
      </w:r>
      <w:proofErr w:type="spellEnd"/>
      <w:r w:rsidRPr="00EB23B4">
        <w:rPr>
          <w:szCs w:val="24"/>
          <w:lang w:val="en-US"/>
        </w:rPr>
        <w:t xml:space="preserve"> </w:t>
      </w:r>
      <w:proofErr w:type="spellStart"/>
      <w:r w:rsidRPr="00EB23B4">
        <w:rPr>
          <w:szCs w:val="24"/>
          <w:lang w:val="en-US"/>
        </w:rPr>
        <w:t>alulírott</w:t>
      </w:r>
      <w:proofErr w:type="spellEnd"/>
      <w:r w:rsidRPr="00EB23B4">
        <w:rPr>
          <w:szCs w:val="24"/>
          <w:lang w:val="en-US"/>
        </w:rPr>
        <w:t xml:space="preserve"> </w:t>
      </w:r>
      <w:proofErr w:type="spellStart"/>
      <w:r w:rsidRPr="00EB23B4">
        <w:rPr>
          <w:szCs w:val="24"/>
          <w:lang w:val="en-US"/>
        </w:rPr>
        <w:t>napon</w:t>
      </w:r>
      <w:proofErr w:type="spellEnd"/>
      <w:r w:rsidRPr="00EB23B4">
        <w:rPr>
          <w:szCs w:val="24"/>
          <w:lang w:val="en-US"/>
        </w:rPr>
        <w:t xml:space="preserve"> </w:t>
      </w:r>
      <w:proofErr w:type="spellStart"/>
      <w:r w:rsidRPr="00EB23B4">
        <w:rPr>
          <w:szCs w:val="24"/>
          <w:lang w:val="en-US"/>
        </w:rPr>
        <w:t>és</w:t>
      </w:r>
      <w:proofErr w:type="spellEnd"/>
      <w:r w:rsidRPr="00EB23B4">
        <w:rPr>
          <w:szCs w:val="24"/>
          <w:lang w:val="en-US"/>
        </w:rPr>
        <w:t xml:space="preserve"> </w:t>
      </w:r>
      <w:proofErr w:type="spellStart"/>
      <w:r w:rsidRPr="00EB23B4">
        <w:rPr>
          <w:szCs w:val="24"/>
          <w:lang w:val="en-US"/>
        </w:rPr>
        <w:t>helyen</w:t>
      </w:r>
      <w:proofErr w:type="spellEnd"/>
      <w:r w:rsidRPr="00EB23B4">
        <w:rPr>
          <w:szCs w:val="24"/>
          <w:lang w:val="en-US"/>
        </w:rPr>
        <w:t xml:space="preserve">, </w:t>
      </w:r>
      <w:proofErr w:type="spellStart"/>
      <w:r w:rsidRPr="00EB23B4">
        <w:rPr>
          <w:szCs w:val="24"/>
          <w:lang w:val="en-US"/>
        </w:rPr>
        <w:t>az</w:t>
      </w:r>
      <w:proofErr w:type="spellEnd"/>
      <w:r w:rsidRPr="00EB23B4">
        <w:rPr>
          <w:szCs w:val="24"/>
          <w:lang w:val="en-US"/>
        </w:rPr>
        <w:t xml:space="preserve"> </w:t>
      </w:r>
      <w:proofErr w:type="spellStart"/>
      <w:r w:rsidRPr="00EB23B4">
        <w:rPr>
          <w:szCs w:val="24"/>
          <w:lang w:val="en-US"/>
        </w:rPr>
        <w:t>alábbi</w:t>
      </w:r>
      <w:proofErr w:type="spellEnd"/>
      <w:r w:rsidRPr="00EB23B4">
        <w:rPr>
          <w:szCs w:val="24"/>
          <w:lang w:val="en-US"/>
        </w:rPr>
        <w:t xml:space="preserve"> </w:t>
      </w:r>
      <w:proofErr w:type="spellStart"/>
      <w:r w:rsidRPr="00EB23B4">
        <w:rPr>
          <w:szCs w:val="24"/>
          <w:lang w:val="en-US"/>
        </w:rPr>
        <w:t>feltételekkel</w:t>
      </w:r>
      <w:proofErr w:type="spellEnd"/>
      <w:r w:rsidRPr="00EB23B4">
        <w:rPr>
          <w:szCs w:val="24"/>
          <w:lang w:val="en-US"/>
        </w:rPr>
        <w:t>:</w:t>
      </w:r>
    </w:p>
    <w:p w14:paraId="72AE1200" w14:textId="00375997" w:rsidR="003B6201" w:rsidRPr="00EB23B4" w:rsidRDefault="003B6201" w:rsidP="00204D24">
      <w:pPr>
        <w:widowControl w:val="0"/>
        <w:jc w:val="both"/>
        <w:rPr>
          <w:szCs w:val="24"/>
        </w:rPr>
      </w:pPr>
    </w:p>
    <w:p w14:paraId="0F8E7982" w14:textId="15320062" w:rsidR="00204D24" w:rsidRPr="00370B48" w:rsidRDefault="00204D24" w:rsidP="00370B48">
      <w:pPr>
        <w:suppressAutoHyphens w:val="0"/>
        <w:jc w:val="center"/>
        <w:rPr>
          <w:rFonts w:eastAsia="Calibri"/>
          <w:b/>
          <w:color w:val="000000"/>
          <w:szCs w:val="24"/>
          <w:u w:val="single"/>
        </w:rPr>
      </w:pPr>
      <w:r w:rsidRPr="00EB23B4">
        <w:rPr>
          <w:rFonts w:eastAsia="Calibri"/>
          <w:b/>
          <w:color w:val="000000"/>
          <w:szCs w:val="24"/>
        </w:rPr>
        <w:t xml:space="preserve">I. </w:t>
      </w:r>
      <w:r w:rsidRPr="00EB23B4">
        <w:rPr>
          <w:rFonts w:eastAsia="Calibri"/>
          <w:b/>
          <w:color w:val="000000"/>
          <w:szCs w:val="24"/>
          <w:u w:val="single"/>
        </w:rPr>
        <w:t>Előzmények</w:t>
      </w:r>
    </w:p>
    <w:p w14:paraId="598CF595" w14:textId="531C5009" w:rsidR="003B6201" w:rsidRPr="00EB23B4" w:rsidRDefault="003B6201" w:rsidP="00204D24">
      <w:pPr>
        <w:suppressAutoHyphens w:val="0"/>
        <w:jc w:val="both"/>
        <w:rPr>
          <w:rFonts w:eastAsia="Calibri"/>
          <w:color w:val="000000"/>
          <w:szCs w:val="24"/>
        </w:rPr>
      </w:pPr>
    </w:p>
    <w:p w14:paraId="2F9EBB81" w14:textId="1FB5374D" w:rsidR="00204D24" w:rsidRPr="00370B48" w:rsidRDefault="00214C29" w:rsidP="00370B48">
      <w:pPr>
        <w:jc w:val="both"/>
        <w:rPr>
          <w:bCs/>
          <w:szCs w:val="24"/>
        </w:rPr>
      </w:pPr>
      <w:r w:rsidRPr="00EB23B4">
        <w:rPr>
          <w:rFonts w:eastAsia="Calibri"/>
          <w:color w:val="000000"/>
          <w:szCs w:val="24"/>
        </w:rPr>
        <w:t xml:space="preserve">Szerződő felek </w:t>
      </w:r>
      <w:r w:rsidR="00447070">
        <w:rPr>
          <w:rFonts w:eastAsia="Calibri"/>
          <w:color w:val="000000"/>
          <w:szCs w:val="24"/>
        </w:rPr>
        <w:t>2026. január 30-á</w:t>
      </w:r>
      <w:r w:rsidR="00204D24" w:rsidRPr="00EB23B4">
        <w:rPr>
          <w:rFonts w:eastAsia="Calibri"/>
          <w:color w:val="000000"/>
          <w:szCs w:val="24"/>
        </w:rPr>
        <w:t xml:space="preserve">n közfeladat-ellátási szerződést kötöttek, melyet a </w:t>
      </w:r>
      <w:r w:rsidR="00F267E6" w:rsidRPr="00EB23B4">
        <w:rPr>
          <w:rFonts w:eastAsia="Calibri"/>
          <w:color w:val="000000"/>
          <w:szCs w:val="24"/>
        </w:rPr>
        <w:t xml:space="preserve">Bátaszék Város Önkormányzatának </w:t>
      </w:r>
      <w:r w:rsidR="00204D24" w:rsidRPr="00EB23B4">
        <w:rPr>
          <w:rFonts w:eastAsia="Calibri"/>
          <w:color w:val="000000"/>
          <w:szCs w:val="24"/>
        </w:rPr>
        <w:t>Képviselő-testület</w:t>
      </w:r>
      <w:r w:rsidR="00F267E6" w:rsidRPr="00EB23B4">
        <w:rPr>
          <w:rFonts w:eastAsia="Calibri"/>
          <w:color w:val="000000"/>
          <w:szCs w:val="24"/>
        </w:rPr>
        <w:t>e</w:t>
      </w:r>
      <w:r w:rsidR="00204D24" w:rsidRPr="00EB23B4">
        <w:rPr>
          <w:rFonts w:eastAsia="Calibri"/>
          <w:color w:val="000000"/>
          <w:szCs w:val="24"/>
        </w:rPr>
        <w:t xml:space="preserve"> a </w:t>
      </w:r>
      <w:r w:rsidR="00447070">
        <w:rPr>
          <w:rFonts w:eastAsia="Calibri"/>
          <w:color w:val="000000"/>
          <w:szCs w:val="24"/>
        </w:rPr>
        <w:t>10/2026</w:t>
      </w:r>
      <w:r w:rsidR="00204D24" w:rsidRPr="00EB23B4">
        <w:rPr>
          <w:rFonts w:eastAsia="Calibri"/>
          <w:color w:val="000000"/>
          <w:szCs w:val="24"/>
        </w:rPr>
        <w:t>.(I.</w:t>
      </w:r>
      <w:r w:rsidR="00447070">
        <w:rPr>
          <w:rFonts w:eastAsia="Calibri"/>
          <w:color w:val="000000"/>
          <w:szCs w:val="24"/>
        </w:rPr>
        <w:t>2</w:t>
      </w:r>
      <w:r w:rsidR="00FF1EB1" w:rsidRPr="00EB23B4">
        <w:rPr>
          <w:rFonts w:eastAsia="Calibri"/>
          <w:color w:val="000000"/>
          <w:szCs w:val="24"/>
        </w:rPr>
        <w:t>8</w:t>
      </w:r>
      <w:r w:rsidR="00204D24" w:rsidRPr="00EB23B4">
        <w:rPr>
          <w:rFonts w:eastAsia="Calibri"/>
          <w:color w:val="000000"/>
          <w:szCs w:val="24"/>
        </w:rPr>
        <w:t xml:space="preserve">.) önkormányzati határozatával hagyott jóvá. </w:t>
      </w:r>
      <w:r w:rsidR="00724988" w:rsidRPr="00EB23B4">
        <w:rPr>
          <w:bCs/>
          <w:szCs w:val="24"/>
        </w:rPr>
        <w:t xml:space="preserve">Ezen szerződést </w:t>
      </w:r>
      <w:r w:rsidR="002544A0">
        <w:rPr>
          <w:bCs/>
          <w:szCs w:val="24"/>
        </w:rPr>
        <w:t xml:space="preserve">a </w:t>
      </w:r>
      <w:r w:rsidR="00724988" w:rsidRPr="00EB23B4">
        <w:rPr>
          <w:bCs/>
          <w:szCs w:val="24"/>
        </w:rPr>
        <w:t>felek</w:t>
      </w:r>
      <w:r w:rsidR="002544A0">
        <w:rPr>
          <w:bCs/>
          <w:szCs w:val="24"/>
        </w:rPr>
        <w:t xml:space="preserve"> – </w:t>
      </w:r>
      <w:r w:rsidR="00447070">
        <w:rPr>
          <w:bCs/>
          <w:szCs w:val="24"/>
        </w:rPr>
        <w:t>első</w:t>
      </w:r>
      <w:r w:rsidR="002544A0">
        <w:rPr>
          <w:bCs/>
          <w:szCs w:val="24"/>
        </w:rPr>
        <w:t xml:space="preserve"> alkalommal </w:t>
      </w:r>
      <w:r w:rsidR="007E0CB7">
        <w:rPr>
          <w:bCs/>
          <w:szCs w:val="24"/>
        </w:rPr>
        <w:t>–</w:t>
      </w:r>
      <w:r w:rsidR="00447070">
        <w:rPr>
          <w:bCs/>
          <w:szCs w:val="24"/>
        </w:rPr>
        <w:t xml:space="preserve"> 2026. június 30</w:t>
      </w:r>
      <w:r w:rsidR="00144BCB">
        <w:rPr>
          <w:bCs/>
          <w:szCs w:val="24"/>
        </w:rPr>
        <w:t xml:space="preserve">. napjával </w:t>
      </w:r>
      <w:r w:rsidR="00724988" w:rsidRPr="00EB23B4">
        <w:rPr>
          <w:bCs/>
          <w:szCs w:val="24"/>
        </w:rPr>
        <w:t>az alábbiak szerint módosítják:</w:t>
      </w:r>
    </w:p>
    <w:p w14:paraId="2E611F97" w14:textId="77777777" w:rsidR="00064802" w:rsidRPr="00EB23B4" w:rsidRDefault="00064802" w:rsidP="00204D24">
      <w:pPr>
        <w:suppressAutoHyphens w:val="0"/>
        <w:jc w:val="both"/>
        <w:rPr>
          <w:rFonts w:eastAsia="Calibri"/>
          <w:color w:val="000000"/>
          <w:szCs w:val="24"/>
        </w:rPr>
      </w:pPr>
    </w:p>
    <w:p w14:paraId="1A1A39F8" w14:textId="2BD21B82" w:rsidR="003B6201" w:rsidRDefault="00204D24" w:rsidP="00F066BF">
      <w:pPr>
        <w:suppressAutoHyphens w:val="0"/>
        <w:jc w:val="center"/>
        <w:rPr>
          <w:rFonts w:eastAsia="Calibri"/>
          <w:b/>
          <w:color w:val="000000"/>
          <w:szCs w:val="24"/>
        </w:rPr>
      </w:pPr>
      <w:r w:rsidRPr="00EB23B4">
        <w:rPr>
          <w:rFonts w:eastAsia="Calibri"/>
          <w:b/>
          <w:color w:val="000000"/>
          <w:szCs w:val="24"/>
        </w:rPr>
        <w:t xml:space="preserve">II. </w:t>
      </w:r>
      <w:r w:rsidRPr="00EB23B4">
        <w:rPr>
          <w:rFonts w:eastAsia="Calibri"/>
          <w:b/>
          <w:color w:val="000000"/>
          <w:szCs w:val="24"/>
          <w:u w:val="single"/>
        </w:rPr>
        <w:t>Módosítás</w:t>
      </w:r>
    </w:p>
    <w:p w14:paraId="3676184E" w14:textId="77777777" w:rsidR="00F066BF" w:rsidRPr="00F066BF" w:rsidRDefault="00F066BF" w:rsidP="00F066BF">
      <w:pPr>
        <w:suppressAutoHyphens w:val="0"/>
        <w:jc w:val="both"/>
        <w:rPr>
          <w:rFonts w:eastAsia="Calibri"/>
          <w:color w:val="000000"/>
          <w:szCs w:val="24"/>
        </w:rPr>
      </w:pPr>
    </w:p>
    <w:p w14:paraId="4F17751A" w14:textId="10B5A1A2" w:rsidR="001447E8" w:rsidRDefault="00447070" w:rsidP="001447E8">
      <w:pPr>
        <w:pStyle w:val="Listaszerbekezds"/>
        <w:numPr>
          <w:ilvl w:val="0"/>
          <w:numId w:val="34"/>
        </w:numPr>
        <w:suppressAutoHyphens w:val="0"/>
        <w:spacing w:line="254" w:lineRule="auto"/>
        <w:ind w:left="426"/>
        <w:jc w:val="both"/>
        <w:rPr>
          <w:szCs w:val="24"/>
        </w:rPr>
      </w:pPr>
      <w:r>
        <w:rPr>
          <w:rFonts w:eastAsia="Calibri"/>
          <w:color w:val="000000"/>
          <w:szCs w:val="24"/>
        </w:rPr>
        <w:t>Az eredeti szerződés 1</w:t>
      </w:r>
      <w:r w:rsidR="00144BCB">
        <w:rPr>
          <w:rFonts w:eastAsia="Calibri"/>
          <w:color w:val="000000"/>
          <w:szCs w:val="24"/>
        </w:rPr>
        <w:t>. melléklete helyébe jelen szerződés 1. melléklete lép.</w:t>
      </w:r>
    </w:p>
    <w:p w14:paraId="38285C9A" w14:textId="0F6B75D1" w:rsidR="00F066BF" w:rsidRPr="00EB23B4" w:rsidRDefault="00F066BF" w:rsidP="00883208">
      <w:pPr>
        <w:tabs>
          <w:tab w:val="left" w:pos="360"/>
        </w:tabs>
        <w:suppressAutoHyphens w:val="0"/>
        <w:jc w:val="both"/>
        <w:rPr>
          <w:bCs/>
          <w:szCs w:val="24"/>
        </w:rPr>
      </w:pPr>
    </w:p>
    <w:p w14:paraId="061F8525" w14:textId="77777777" w:rsidR="00204D24" w:rsidRPr="00F066BF" w:rsidRDefault="00204D24" w:rsidP="001447E8">
      <w:pPr>
        <w:pStyle w:val="Listaszerbekezds"/>
        <w:numPr>
          <w:ilvl w:val="0"/>
          <w:numId w:val="34"/>
        </w:numPr>
        <w:suppressAutoHyphens w:val="0"/>
        <w:spacing w:line="254" w:lineRule="auto"/>
        <w:ind w:left="426"/>
        <w:jc w:val="both"/>
        <w:rPr>
          <w:rFonts w:eastAsia="Calibri"/>
          <w:szCs w:val="24"/>
        </w:rPr>
      </w:pPr>
      <w:r w:rsidRPr="001447E8">
        <w:rPr>
          <w:rFonts w:eastAsia="Calibri"/>
          <w:color w:val="000000"/>
          <w:szCs w:val="24"/>
        </w:rPr>
        <w:t xml:space="preserve">Az eredeti </w:t>
      </w:r>
      <w:proofErr w:type="gramStart"/>
      <w:r w:rsidRPr="001447E8">
        <w:rPr>
          <w:rFonts w:eastAsia="Calibri"/>
          <w:color w:val="000000"/>
          <w:szCs w:val="24"/>
        </w:rPr>
        <w:t>szerződés módosítással</w:t>
      </w:r>
      <w:proofErr w:type="gramEnd"/>
      <w:r w:rsidRPr="001447E8">
        <w:rPr>
          <w:rFonts w:eastAsia="Calibri"/>
          <w:color w:val="000000"/>
          <w:szCs w:val="24"/>
        </w:rPr>
        <w:t xml:space="preserve"> nem érintett részei változatlan formában hatályban</w:t>
      </w:r>
      <w:r w:rsidRPr="00F066BF">
        <w:rPr>
          <w:rFonts w:eastAsia="Calibri"/>
          <w:szCs w:val="24"/>
        </w:rPr>
        <w:t xml:space="preserve"> maradnak.</w:t>
      </w:r>
    </w:p>
    <w:p w14:paraId="5FEB1986" w14:textId="192CFFDB" w:rsidR="003B6201" w:rsidRPr="00EB23B4" w:rsidRDefault="003B6201" w:rsidP="00204D24">
      <w:pPr>
        <w:suppressAutoHyphens w:val="0"/>
        <w:jc w:val="both"/>
        <w:rPr>
          <w:rFonts w:eastAsia="Calibri"/>
          <w:color w:val="000000"/>
          <w:szCs w:val="24"/>
          <w:highlight w:val="yellow"/>
        </w:rPr>
      </w:pPr>
    </w:p>
    <w:p w14:paraId="7F476CCD" w14:textId="6C47CC7D" w:rsidR="00064802" w:rsidRPr="007E0CB7" w:rsidRDefault="00204D24" w:rsidP="007E0CB7">
      <w:pPr>
        <w:suppressAutoHyphens w:val="0"/>
        <w:jc w:val="both"/>
        <w:rPr>
          <w:rFonts w:eastAsia="Calibri"/>
          <w:color w:val="000000"/>
          <w:szCs w:val="24"/>
        </w:rPr>
      </w:pPr>
      <w:r w:rsidRPr="00EB23B4">
        <w:rPr>
          <w:rFonts w:eastAsia="Calibri"/>
          <w:color w:val="000000"/>
          <w:szCs w:val="24"/>
        </w:rPr>
        <w:t xml:space="preserve">Jelen szerződést a felek - mint akaratukkal mindenben megegyezőt - elolvasás és közös értelmezés után </w:t>
      </w:r>
      <w:proofErr w:type="spellStart"/>
      <w:r w:rsidRPr="00EB23B4">
        <w:rPr>
          <w:rFonts w:eastAsia="Calibri"/>
          <w:color w:val="000000"/>
          <w:szCs w:val="24"/>
        </w:rPr>
        <w:t>helybenhagyólag</w:t>
      </w:r>
      <w:proofErr w:type="spellEnd"/>
      <w:r w:rsidRPr="00EB23B4">
        <w:rPr>
          <w:rFonts w:eastAsia="Calibri"/>
          <w:color w:val="000000"/>
          <w:szCs w:val="24"/>
        </w:rPr>
        <w:t xml:space="preserve">, </w:t>
      </w:r>
      <w:r w:rsidR="003F1F19" w:rsidRPr="00EB23B4">
        <w:rPr>
          <w:rFonts w:eastAsia="Calibri"/>
          <w:color w:val="000000"/>
          <w:szCs w:val="24"/>
        </w:rPr>
        <w:t>3</w:t>
      </w:r>
      <w:r w:rsidRPr="00EB23B4">
        <w:rPr>
          <w:rFonts w:eastAsia="Calibri"/>
          <w:color w:val="000000"/>
          <w:szCs w:val="24"/>
        </w:rPr>
        <w:t xml:space="preserve"> eredeti példányban aláírták.</w:t>
      </w:r>
    </w:p>
    <w:p w14:paraId="1E3AFE51" w14:textId="7F7553C9" w:rsidR="00D33CD2" w:rsidRDefault="00D33CD2" w:rsidP="00204D24">
      <w:pPr>
        <w:widowControl w:val="0"/>
        <w:jc w:val="both"/>
        <w:rPr>
          <w:b/>
          <w:i/>
          <w:szCs w:val="24"/>
        </w:rPr>
      </w:pPr>
    </w:p>
    <w:p w14:paraId="1511C189" w14:textId="63A05366" w:rsidR="00204D24" w:rsidRPr="00EB23B4" w:rsidRDefault="00204D24" w:rsidP="00204D24">
      <w:pPr>
        <w:widowControl w:val="0"/>
        <w:jc w:val="both"/>
        <w:rPr>
          <w:szCs w:val="24"/>
        </w:rPr>
      </w:pPr>
      <w:r w:rsidRPr="00EB23B4">
        <w:rPr>
          <w:b/>
          <w:i/>
          <w:szCs w:val="24"/>
        </w:rPr>
        <w:t xml:space="preserve">B á t a s z é </w:t>
      </w:r>
      <w:proofErr w:type="gramStart"/>
      <w:r w:rsidRPr="00EB23B4">
        <w:rPr>
          <w:b/>
          <w:i/>
          <w:szCs w:val="24"/>
        </w:rPr>
        <w:t>k ,</w:t>
      </w:r>
      <w:proofErr w:type="gramEnd"/>
      <w:r w:rsidR="00AA44A1" w:rsidRPr="00EB23B4">
        <w:rPr>
          <w:szCs w:val="24"/>
        </w:rPr>
        <w:t xml:space="preserve"> </w:t>
      </w:r>
      <w:r w:rsidR="00447070">
        <w:rPr>
          <w:szCs w:val="24"/>
        </w:rPr>
        <w:t>2026. június</w:t>
      </w:r>
    </w:p>
    <w:p w14:paraId="090DA96F" w14:textId="1FCCB11C" w:rsidR="00204D24" w:rsidRDefault="00204D24" w:rsidP="00204D24">
      <w:pPr>
        <w:widowControl w:val="0"/>
        <w:jc w:val="both"/>
        <w:rPr>
          <w:szCs w:val="24"/>
        </w:rPr>
      </w:pPr>
    </w:p>
    <w:p w14:paraId="6F02EB97" w14:textId="0B1D1F9F" w:rsidR="003B6201" w:rsidRDefault="003B6201" w:rsidP="00204D24">
      <w:pPr>
        <w:widowControl w:val="0"/>
        <w:jc w:val="both"/>
        <w:rPr>
          <w:szCs w:val="24"/>
        </w:rPr>
      </w:pPr>
    </w:p>
    <w:p w14:paraId="7752D822" w14:textId="77777777" w:rsidR="00D33CD2" w:rsidRPr="00EB23B4" w:rsidRDefault="00D33CD2" w:rsidP="00204D24">
      <w:pPr>
        <w:widowControl w:val="0"/>
        <w:jc w:val="both"/>
        <w:rPr>
          <w:szCs w:val="24"/>
        </w:rPr>
      </w:pPr>
    </w:p>
    <w:p w14:paraId="6C29C7E9" w14:textId="41AA6269" w:rsidR="00204D24" w:rsidRPr="00EB23B4" w:rsidRDefault="00204D24" w:rsidP="00204D24">
      <w:pPr>
        <w:widowControl w:val="0"/>
        <w:jc w:val="both"/>
        <w:rPr>
          <w:szCs w:val="24"/>
        </w:rPr>
      </w:pPr>
      <w:r w:rsidRPr="00EB23B4">
        <w:rPr>
          <w:szCs w:val="24"/>
        </w:rPr>
        <w:t xml:space="preserve">     </w:t>
      </w:r>
      <w:r w:rsidR="00EB23B4" w:rsidRPr="00EB23B4">
        <w:rPr>
          <w:szCs w:val="24"/>
        </w:rPr>
        <w:t xml:space="preserve">     </w:t>
      </w:r>
      <w:r w:rsidR="00EB23B4" w:rsidRPr="00EB23B4">
        <w:rPr>
          <w:b/>
          <w:szCs w:val="24"/>
        </w:rPr>
        <w:t>Dr. Bozsolik</w:t>
      </w:r>
      <w:r w:rsidRPr="00EB23B4">
        <w:rPr>
          <w:b/>
          <w:szCs w:val="24"/>
        </w:rPr>
        <w:t xml:space="preserve"> </w:t>
      </w:r>
      <w:proofErr w:type="gramStart"/>
      <w:r w:rsidRPr="00EB23B4">
        <w:rPr>
          <w:b/>
          <w:szCs w:val="24"/>
        </w:rPr>
        <w:t xml:space="preserve">Róbert                                    </w:t>
      </w:r>
      <w:r w:rsidR="00F267E6" w:rsidRPr="00EB23B4">
        <w:rPr>
          <w:b/>
          <w:szCs w:val="24"/>
        </w:rPr>
        <w:t xml:space="preserve">                             </w:t>
      </w:r>
      <w:r w:rsidR="00EB23B4" w:rsidRPr="00EB23B4">
        <w:rPr>
          <w:b/>
          <w:szCs w:val="24"/>
        </w:rPr>
        <w:t xml:space="preserve">       </w:t>
      </w:r>
      <w:r w:rsidR="00447070">
        <w:rPr>
          <w:b/>
          <w:szCs w:val="24"/>
        </w:rPr>
        <w:t>Szőke</w:t>
      </w:r>
      <w:proofErr w:type="gramEnd"/>
      <w:r w:rsidR="00447070">
        <w:rPr>
          <w:b/>
          <w:szCs w:val="24"/>
        </w:rPr>
        <w:t xml:space="preserve"> Gergő</w:t>
      </w:r>
    </w:p>
    <w:p w14:paraId="19E72584" w14:textId="3D12EB38" w:rsidR="00204D24" w:rsidRPr="00EB23B4" w:rsidRDefault="00204D24" w:rsidP="00204D24">
      <w:pPr>
        <w:widowControl w:val="0"/>
        <w:jc w:val="both"/>
        <w:rPr>
          <w:szCs w:val="24"/>
        </w:rPr>
      </w:pPr>
      <w:r w:rsidRPr="00EB23B4">
        <w:rPr>
          <w:szCs w:val="24"/>
        </w:rPr>
        <w:t xml:space="preserve">               </w:t>
      </w:r>
      <w:proofErr w:type="gramStart"/>
      <w:r w:rsidRPr="00EB23B4">
        <w:rPr>
          <w:szCs w:val="24"/>
        </w:rPr>
        <w:t>polgármester</w:t>
      </w:r>
      <w:proofErr w:type="gramEnd"/>
      <w:r w:rsidRPr="00EB23B4">
        <w:rPr>
          <w:szCs w:val="24"/>
        </w:rPr>
        <w:t xml:space="preserve">                                       </w:t>
      </w:r>
      <w:r w:rsidR="00F267E6" w:rsidRPr="00EB23B4">
        <w:rPr>
          <w:szCs w:val="24"/>
        </w:rPr>
        <w:t xml:space="preserve">                                </w:t>
      </w:r>
      <w:r w:rsidR="00EB23B4" w:rsidRPr="00EB23B4">
        <w:rPr>
          <w:szCs w:val="24"/>
        </w:rPr>
        <w:t xml:space="preserve">         </w:t>
      </w:r>
      <w:r w:rsidRPr="00EB23B4">
        <w:rPr>
          <w:szCs w:val="24"/>
        </w:rPr>
        <w:t>ügyvezető</w:t>
      </w:r>
    </w:p>
    <w:p w14:paraId="26E7EE87" w14:textId="1720DA1E" w:rsidR="00204D24" w:rsidRPr="00EB23B4" w:rsidRDefault="00204D24" w:rsidP="00204D24">
      <w:pPr>
        <w:widowControl w:val="0"/>
        <w:jc w:val="both"/>
        <w:rPr>
          <w:szCs w:val="24"/>
        </w:rPr>
      </w:pPr>
      <w:r w:rsidRPr="00EB23B4">
        <w:rPr>
          <w:szCs w:val="24"/>
        </w:rPr>
        <w:t xml:space="preserve">Bátaszék Város </w:t>
      </w:r>
      <w:proofErr w:type="gramStart"/>
      <w:r w:rsidRPr="00EB23B4">
        <w:rPr>
          <w:szCs w:val="24"/>
        </w:rPr>
        <w:t xml:space="preserve">Önkormányzata                               </w:t>
      </w:r>
      <w:r w:rsidR="00EB23B4" w:rsidRPr="00EB23B4">
        <w:rPr>
          <w:szCs w:val="24"/>
        </w:rPr>
        <w:t xml:space="preserve">         </w:t>
      </w:r>
      <w:r w:rsidR="00EB23B4" w:rsidRPr="00EB23B4">
        <w:rPr>
          <w:szCs w:val="24"/>
        </w:rPr>
        <w:tab/>
        <w:t xml:space="preserve">             </w:t>
      </w:r>
      <w:r w:rsidR="00F267E6" w:rsidRPr="00EB23B4">
        <w:rPr>
          <w:szCs w:val="24"/>
        </w:rPr>
        <w:t>BÁT-KOM</w:t>
      </w:r>
      <w:proofErr w:type="gramEnd"/>
      <w:r w:rsidR="00F267E6" w:rsidRPr="00EB23B4">
        <w:rPr>
          <w:szCs w:val="24"/>
        </w:rPr>
        <w:t xml:space="preserve"> 2004</w:t>
      </w:r>
      <w:r w:rsidRPr="00EB23B4">
        <w:rPr>
          <w:szCs w:val="24"/>
        </w:rPr>
        <w:t xml:space="preserve"> Kft.</w:t>
      </w:r>
    </w:p>
    <w:p w14:paraId="02D04614" w14:textId="41F49098" w:rsidR="00D33CD2" w:rsidRDefault="00D33CD2" w:rsidP="00204D24">
      <w:pPr>
        <w:widowControl w:val="0"/>
        <w:jc w:val="both"/>
        <w:rPr>
          <w:szCs w:val="24"/>
        </w:rPr>
      </w:pPr>
    </w:p>
    <w:p w14:paraId="35FE08AA" w14:textId="3C4ABE79" w:rsidR="00204D24" w:rsidRDefault="00204D24" w:rsidP="00204D24">
      <w:pPr>
        <w:widowControl w:val="0"/>
        <w:jc w:val="both"/>
        <w:rPr>
          <w:szCs w:val="24"/>
        </w:rPr>
      </w:pPr>
      <w:r w:rsidRPr="00EB23B4">
        <w:rPr>
          <w:szCs w:val="24"/>
        </w:rPr>
        <w:t xml:space="preserve">Jogilag </w:t>
      </w:r>
      <w:proofErr w:type="spellStart"/>
      <w:r w:rsidRPr="00EB23B4">
        <w:rPr>
          <w:szCs w:val="24"/>
        </w:rPr>
        <w:t>ellenjegyzem</w:t>
      </w:r>
      <w:proofErr w:type="spellEnd"/>
      <w:r w:rsidRPr="00EB23B4">
        <w:rPr>
          <w:szCs w:val="24"/>
        </w:rPr>
        <w:t>:</w:t>
      </w:r>
    </w:p>
    <w:p w14:paraId="7C45FDAA" w14:textId="77777777" w:rsidR="00064802" w:rsidRPr="00EB23B4" w:rsidRDefault="00064802" w:rsidP="00204D24">
      <w:pPr>
        <w:widowControl w:val="0"/>
        <w:jc w:val="both"/>
        <w:rPr>
          <w:szCs w:val="24"/>
        </w:rPr>
      </w:pPr>
    </w:p>
    <w:p w14:paraId="6D9F3BAB" w14:textId="4B5EF42F" w:rsidR="00204D24" w:rsidRPr="00EB23B4" w:rsidRDefault="00204D24" w:rsidP="00204D24">
      <w:pPr>
        <w:widowControl w:val="0"/>
        <w:jc w:val="both"/>
        <w:rPr>
          <w:szCs w:val="24"/>
        </w:rPr>
      </w:pPr>
    </w:p>
    <w:p w14:paraId="14CA9F3F" w14:textId="7313F55B" w:rsidR="00FF1EB1" w:rsidRPr="00EB23B4" w:rsidRDefault="00BB4534" w:rsidP="00204D24">
      <w:pPr>
        <w:widowControl w:val="0"/>
        <w:jc w:val="both"/>
        <w:rPr>
          <w:szCs w:val="24"/>
        </w:rPr>
      </w:pPr>
      <w:proofErr w:type="spellStart"/>
      <w:r>
        <w:rPr>
          <w:szCs w:val="24"/>
        </w:rPr>
        <w:t>Kondriczné</w:t>
      </w:r>
      <w:proofErr w:type="spellEnd"/>
      <w:r>
        <w:rPr>
          <w:szCs w:val="24"/>
        </w:rPr>
        <w:t xml:space="preserve"> dr. Varga Erzsébet</w:t>
      </w:r>
    </w:p>
    <w:p w14:paraId="132B7587" w14:textId="3EE3DC0C" w:rsidR="00FF1EB1" w:rsidRPr="00EB23B4" w:rsidRDefault="00FF1EB1" w:rsidP="00204D24">
      <w:pPr>
        <w:widowControl w:val="0"/>
        <w:jc w:val="both"/>
        <w:rPr>
          <w:szCs w:val="24"/>
        </w:rPr>
      </w:pPr>
      <w:proofErr w:type="gramStart"/>
      <w:r w:rsidRPr="00EB23B4">
        <w:rPr>
          <w:szCs w:val="24"/>
        </w:rPr>
        <w:t>jegyző</w:t>
      </w:r>
      <w:proofErr w:type="gramEnd"/>
    </w:p>
    <w:p w14:paraId="4F925EFD" w14:textId="77777777" w:rsidR="00FF1EB1" w:rsidRPr="00EB23B4" w:rsidRDefault="00FF1EB1" w:rsidP="00204D24">
      <w:pPr>
        <w:widowControl w:val="0"/>
        <w:jc w:val="both"/>
        <w:rPr>
          <w:szCs w:val="24"/>
        </w:rPr>
      </w:pPr>
    </w:p>
    <w:p w14:paraId="5C5A37DC" w14:textId="7D002BCC" w:rsidR="00C769BA" w:rsidRPr="00EB23B4" w:rsidRDefault="00204D24" w:rsidP="005A187F">
      <w:pPr>
        <w:widowControl w:val="0"/>
        <w:jc w:val="both"/>
        <w:rPr>
          <w:szCs w:val="24"/>
        </w:rPr>
      </w:pPr>
      <w:r w:rsidRPr="00EB23B4">
        <w:rPr>
          <w:szCs w:val="24"/>
        </w:rPr>
        <w:t xml:space="preserve">Pénzügyileg </w:t>
      </w:r>
      <w:proofErr w:type="spellStart"/>
      <w:r w:rsidRPr="00EB23B4">
        <w:rPr>
          <w:szCs w:val="24"/>
        </w:rPr>
        <w:t>ellenjegyzem</w:t>
      </w:r>
      <w:proofErr w:type="spellEnd"/>
      <w:r w:rsidRPr="00EB23B4">
        <w:rPr>
          <w:szCs w:val="24"/>
        </w:rPr>
        <w:t>:</w:t>
      </w:r>
    </w:p>
    <w:p w14:paraId="0A9D3F40" w14:textId="4D9043C1" w:rsidR="00CD1C29" w:rsidRPr="00EB23B4" w:rsidRDefault="00CD1C29" w:rsidP="005A187F">
      <w:pPr>
        <w:widowControl w:val="0"/>
        <w:jc w:val="both"/>
        <w:rPr>
          <w:szCs w:val="24"/>
        </w:rPr>
      </w:pPr>
    </w:p>
    <w:p w14:paraId="32842439" w14:textId="3D52FB22" w:rsidR="00CD1C29" w:rsidRPr="00EB23B4" w:rsidRDefault="00CD1C29" w:rsidP="005A187F">
      <w:pPr>
        <w:widowControl w:val="0"/>
        <w:jc w:val="both"/>
        <w:rPr>
          <w:szCs w:val="24"/>
        </w:rPr>
      </w:pPr>
    </w:p>
    <w:p w14:paraId="33791E6B" w14:textId="08DAD7DB" w:rsidR="00FF1EB1" w:rsidRPr="00EB23B4" w:rsidRDefault="00BB4534" w:rsidP="005A187F">
      <w:pPr>
        <w:widowControl w:val="0"/>
        <w:jc w:val="both"/>
        <w:rPr>
          <w:szCs w:val="24"/>
        </w:rPr>
      </w:pPr>
      <w:r>
        <w:rPr>
          <w:szCs w:val="24"/>
        </w:rPr>
        <w:t>Keresztes Katalin</w:t>
      </w:r>
    </w:p>
    <w:p w14:paraId="4B6E1150" w14:textId="3DB10916" w:rsidR="004D7EA7" w:rsidRDefault="00BB4534" w:rsidP="00D56D99">
      <w:pPr>
        <w:widowControl w:val="0"/>
        <w:jc w:val="both"/>
        <w:rPr>
          <w:szCs w:val="24"/>
        </w:rPr>
      </w:pPr>
      <w:proofErr w:type="gramStart"/>
      <w:r>
        <w:rPr>
          <w:szCs w:val="24"/>
        </w:rPr>
        <w:t>pénzügyi</w:t>
      </w:r>
      <w:proofErr w:type="gramEnd"/>
      <w:r>
        <w:rPr>
          <w:szCs w:val="24"/>
        </w:rPr>
        <w:t xml:space="preserve"> irodavezető</w:t>
      </w:r>
      <w:r w:rsidR="004D7EA7">
        <w:rPr>
          <w:szCs w:val="24"/>
        </w:rPr>
        <w:br w:type="page"/>
      </w:r>
    </w:p>
    <w:p w14:paraId="1A304AC1" w14:textId="4563AD84" w:rsidR="003B6201" w:rsidRPr="003B6201" w:rsidRDefault="003B6201" w:rsidP="003B6201">
      <w:pPr>
        <w:pStyle w:val="Listaszerbekezds"/>
        <w:numPr>
          <w:ilvl w:val="0"/>
          <w:numId w:val="33"/>
        </w:numPr>
        <w:tabs>
          <w:tab w:val="left" w:pos="720"/>
        </w:tabs>
        <w:suppressAutoHyphens w:val="0"/>
        <w:spacing w:after="160" w:line="259" w:lineRule="auto"/>
        <w:jc w:val="right"/>
        <w:rPr>
          <w:rFonts w:eastAsia="Calibri"/>
          <w:szCs w:val="24"/>
          <w:lang w:eastAsia="en-US"/>
        </w:rPr>
      </w:pPr>
      <w:r w:rsidRPr="003B6201">
        <w:rPr>
          <w:rFonts w:eastAsia="Calibri"/>
          <w:szCs w:val="24"/>
          <w:lang w:eastAsia="en-US"/>
        </w:rPr>
        <w:lastRenderedPageBreak/>
        <w:t>melléklet</w:t>
      </w:r>
    </w:p>
    <w:p w14:paraId="1581D759" w14:textId="77777777" w:rsidR="003B6201" w:rsidRDefault="003B6201" w:rsidP="003B6201">
      <w:pPr>
        <w:tabs>
          <w:tab w:val="left" w:pos="720"/>
        </w:tabs>
        <w:suppressAutoHyphens w:val="0"/>
        <w:spacing w:after="160" w:line="259" w:lineRule="auto"/>
        <w:jc w:val="right"/>
        <w:rPr>
          <w:rFonts w:eastAsia="Calibri"/>
          <w:b/>
          <w:i/>
          <w:szCs w:val="24"/>
          <w:u w:val="single"/>
          <w:lang w:eastAsia="en-US"/>
        </w:rPr>
      </w:pPr>
    </w:p>
    <w:p w14:paraId="02D6040A" w14:textId="3991EF96" w:rsidR="003B6201" w:rsidRPr="00FF1EB1" w:rsidRDefault="00447070" w:rsidP="003B6201">
      <w:pPr>
        <w:tabs>
          <w:tab w:val="left" w:pos="720"/>
        </w:tabs>
        <w:suppressAutoHyphens w:val="0"/>
        <w:spacing w:after="160" w:line="259" w:lineRule="auto"/>
        <w:jc w:val="right"/>
        <w:rPr>
          <w:rFonts w:eastAsia="Calibri"/>
          <w:szCs w:val="24"/>
          <w:lang w:eastAsia="en-US"/>
        </w:rPr>
      </w:pPr>
      <w:r>
        <w:rPr>
          <w:rFonts w:eastAsia="Calibri"/>
          <w:b/>
          <w:i/>
          <w:szCs w:val="24"/>
          <w:u w:val="single"/>
          <w:lang w:eastAsia="en-US"/>
        </w:rPr>
        <w:t>1</w:t>
      </w:r>
      <w:r w:rsidR="003B6201" w:rsidRPr="00FF1EB1">
        <w:rPr>
          <w:rFonts w:eastAsia="Calibri"/>
          <w:b/>
          <w:i/>
          <w:szCs w:val="24"/>
          <w:u w:val="single"/>
          <w:lang w:eastAsia="en-US"/>
        </w:rPr>
        <w:t>. melléklet</w:t>
      </w:r>
    </w:p>
    <w:p w14:paraId="6765B664" w14:textId="77777777" w:rsidR="003B6201" w:rsidRPr="00FF1EB1" w:rsidRDefault="003B6201" w:rsidP="003B6201">
      <w:pPr>
        <w:suppressAutoHyphens w:val="0"/>
        <w:spacing w:after="160" w:line="259" w:lineRule="auto"/>
        <w:jc w:val="both"/>
        <w:rPr>
          <w:rFonts w:eastAsia="Calibri"/>
          <w:szCs w:val="24"/>
          <w:lang w:eastAsia="en-US"/>
        </w:rPr>
      </w:pPr>
    </w:p>
    <w:p w14:paraId="44131477" w14:textId="2B322C2C" w:rsidR="003B6201" w:rsidRDefault="003B6201" w:rsidP="003B6201">
      <w:pPr>
        <w:suppressAutoHyphens w:val="0"/>
        <w:spacing w:after="160" w:line="259" w:lineRule="auto"/>
        <w:jc w:val="both"/>
        <w:rPr>
          <w:rFonts w:eastAsia="Calibri"/>
          <w:b/>
          <w:szCs w:val="24"/>
          <w:lang w:eastAsia="en-US"/>
        </w:rPr>
      </w:pPr>
      <w:r w:rsidRPr="00FF1EB1">
        <w:rPr>
          <w:rFonts w:eastAsia="Calibri"/>
          <w:b/>
          <w:szCs w:val="24"/>
          <w:lang w:eastAsia="en-US"/>
        </w:rPr>
        <w:t>A közfeladat ellátási kiadásokra megha</w:t>
      </w:r>
      <w:r w:rsidR="00D56D99">
        <w:rPr>
          <w:rFonts w:eastAsia="Calibri"/>
          <w:b/>
          <w:szCs w:val="24"/>
          <w:lang w:eastAsia="en-US"/>
        </w:rPr>
        <w:t xml:space="preserve">tározott </w:t>
      </w:r>
      <w:proofErr w:type="gramStart"/>
      <w:r w:rsidR="00D56D99">
        <w:rPr>
          <w:rFonts w:eastAsia="Calibri"/>
          <w:b/>
          <w:szCs w:val="24"/>
          <w:lang w:eastAsia="en-US"/>
        </w:rPr>
        <w:t>kompenzációs</w:t>
      </w:r>
      <w:proofErr w:type="gramEnd"/>
      <w:r w:rsidR="00D56D99">
        <w:rPr>
          <w:rFonts w:eastAsia="Calibri"/>
          <w:b/>
          <w:szCs w:val="24"/>
          <w:lang w:eastAsia="en-US"/>
        </w:rPr>
        <w:t xml:space="preserve"> összegek</w:t>
      </w:r>
      <w:r w:rsidR="00447070">
        <w:rPr>
          <w:rFonts w:eastAsia="Calibri"/>
          <w:b/>
          <w:szCs w:val="24"/>
          <w:lang w:eastAsia="en-US"/>
        </w:rPr>
        <w:t xml:space="preserve"> 2026</w:t>
      </w:r>
      <w:r>
        <w:rPr>
          <w:rFonts w:eastAsia="Calibri"/>
          <w:b/>
          <w:szCs w:val="24"/>
          <w:lang w:eastAsia="en-US"/>
        </w:rPr>
        <w:t>.</w:t>
      </w:r>
      <w:r w:rsidR="00000E84">
        <w:rPr>
          <w:rFonts w:eastAsia="Calibri"/>
          <w:b/>
          <w:szCs w:val="24"/>
          <w:lang w:eastAsia="en-US"/>
        </w:rPr>
        <w:t xml:space="preserve"> </w:t>
      </w:r>
      <w:r w:rsidR="007E0CB7">
        <w:rPr>
          <w:rFonts w:eastAsia="Calibri"/>
          <w:b/>
          <w:szCs w:val="24"/>
          <w:lang w:eastAsia="en-US"/>
        </w:rPr>
        <w:t>január</w:t>
      </w:r>
      <w:r w:rsidR="00000E84">
        <w:rPr>
          <w:rFonts w:eastAsia="Calibri"/>
          <w:b/>
          <w:szCs w:val="24"/>
          <w:lang w:eastAsia="en-US"/>
        </w:rPr>
        <w:t xml:space="preserve"> </w:t>
      </w:r>
      <w:r>
        <w:rPr>
          <w:rFonts w:eastAsia="Calibri"/>
          <w:b/>
          <w:szCs w:val="24"/>
          <w:lang w:eastAsia="en-US"/>
        </w:rPr>
        <w:t>1-j</w:t>
      </w:r>
      <w:r w:rsidR="00447070">
        <w:rPr>
          <w:rFonts w:eastAsia="Calibri"/>
          <w:b/>
          <w:szCs w:val="24"/>
          <w:lang w:eastAsia="en-US"/>
        </w:rPr>
        <w:t>étől 2026</w:t>
      </w:r>
      <w:r w:rsidRPr="00FF1EB1">
        <w:rPr>
          <w:rFonts w:eastAsia="Calibri"/>
          <w:b/>
          <w:szCs w:val="24"/>
          <w:lang w:eastAsia="en-US"/>
        </w:rPr>
        <w:t>. december 31</w:t>
      </w:r>
      <w:r w:rsidR="007E0CB7">
        <w:rPr>
          <w:rFonts w:eastAsia="Calibri"/>
          <w:b/>
          <w:szCs w:val="24"/>
          <w:lang w:eastAsia="en-US"/>
        </w:rPr>
        <w:t>. napjáig:</w:t>
      </w:r>
    </w:p>
    <w:p w14:paraId="21B3ABA5" w14:textId="77777777" w:rsidR="00F45320" w:rsidRDefault="00F45320" w:rsidP="003B6201">
      <w:pPr>
        <w:suppressAutoHyphens w:val="0"/>
        <w:spacing w:after="160" w:line="259" w:lineRule="auto"/>
        <w:jc w:val="both"/>
        <w:rPr>
          <w:rFonts w:eastAsia="Calibri"/>
          <w:b/>
          <w:szCs w:val="24"/>
          <w:lang w:eastAsia="en-US"/>
        </w:rPr>
      </w:pPr>
    </w:p>
    <w:tbl>
      <w:tblPr>
        <w:tblW w:w="8804" w:type="dxa"/>
        <w:tblInd w:w="55" w:type="dxa"/>
        <w:tblCellMar>
          <w:left w:w="70" w:type="dxa"/>
          <w:right w:w="70" w:type="dxa"/>
        </w:tblCellMar>
        <w:tblLook w:val="04A0" w:firstRow="1" w:lastRow="0" w:firstColumn="1" w:lastColumn="0" w:noHBand="0" w:noVBand="1"/>
      </w:tblPr>
      <w:tblGrid>
        <w:gridCol w:w="640"/>
        <w:gridCol w:w="2640"/>
        <w:gridCol w:w="5524"/>
      </w:tblGrid>
      <w:tr w:rsidR="00F45320" w:rsidRPr="00FF1EB1" w14:paraId="6F1F9659" w14:textId="77777777" w:rsidTr="00394648">
        <w:trPr>
          <w:trHeight w:val="1215"/>
        </w:trPr>
        <w:tc>
          <w:tcPr>
            <w:tcW w:w="640"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0867381A" w14:textId="77777777" w:rsidR="00F45320" w:rsidRPr="00FF1EB1" w:rsidRDefault="00F45320" w:rsidP="00394648">
            <w:pPr>
              <w:suppressAutoHyphens w:val="0"/>
              <w:spacing w:after="160" w:line="259" w:lineRule="auto"/>
              <w:rPr>
                <w:rFonts w:eastAsia="Calibri"/>
                <w:color w:val="000000"/>
                <w:szCs w:val="24"/>
                <w:lang w:eastAsia="hu-HU"/>
              </w:rPr>
            </w:pPr>
            <w:r w:rsidRPr="00FF1EB1">
              <w:rPr>
                <w:rFonts w:eastAsia="Calibri"/>
                <w:color w:val="000000"/>
                <w:szCs w:val="24"/>
                <w:lang w:eastAsia="hu-HU"/>
              </w:rPr>
              <w:t> </w:t>
            </w:r>
          </w:p>
        </w:tc>
        <w:tc>
          <w:tcPr>
            <w:tcW w:w="2640" w:type="dxa"/>
            <w:tcBorders>
              <w:top w:val="single" w:sz="8" w:space="0" w:color="auto"/>
              <w:left w:val="nil"/>
              <w:bottom w:val="single" w:sz="8" w:space="0" w:color="auto"/>
              <w:right w:val="single" w:sz="8" w:space="0" w:color="auto"/>
            </w:tcBorders>
            <w:shd w:val="clear" w:color="000000" w:fill="DCE6F1"/>
            <w:vAlign w:val="center"/>
            <w:hideMark/>
          </w:tcPr>
          <w:p w14:paraId="7ADFE741" w14:textId="77777777" w:rsidR="00F45320" w:rsidRPr="00FF1EB1" w:rsidRDefault="00F45320" w:rsidP="00394648">
            <w:pPr>
              <w:suppressAutoHyphens w:val="0"/>
              <w:spacing w:after="160" w:line="259" w:lineRule="auto"/>
              <w:rPr>
                <w:rFonts w:eastAsia="Calibri"/>
                <w:color w:val="000000"/>
                <w:szCs w:val="24"/>
                <w:lang w:eastAsia="hu-HU"/>
              </w:rPr>
            </w:pPr>
            <w:r w:rsidRPr="00FF1EB1">
              <w:rPr>
                <w:rFonts w:eastAsia="Calibri"/>
                <w:color w:val="000000"/>
                <w:szCs w:val="24"/>
                <w:lang w:eastAsia="hu-HU"/>
              </w:rPr>
              <w:t>közfeladat megnevezése</w:t>
            </w:r>
          </w:p>
        </w:tc>
        <w:tc>
          <w:tcPr>
            <w:tcW w:w="5524" w:type="dxa"/>
            <w:tcBorders>
              <w:top w:val="single" w:sz="8" w:space="0" w:color="auto"/>
              <w:left w:val="nil"/>
              <w:bottom w:val="single" w:sz="8" w:space="0" w:color="auto"/>
              <w:right w:val="single" w:sz="8" w:space="0" w:color="auto"/>
            </w:tcBorders>
            <w:shd w:val="clear" w:color="000000" w:fill="DCE6F1"/>
            <w:vAlign w:val="center"/>
            <w:hideMark/>
          </w:tcPr>
          <w:p w14:paraId="7AB79016" w14:textId="77777777" w:rsidR="00F45320" w:rsidRPr="00FF1EB1" w:rsidRDefault="00F45320" w:rsidP="00394648">
            <w:pPr>
              <w:suppressAutoHyphens w:val="0"/>
              <w:spacing w:after="160" w:line="259" w:lineRule="auto"/>
              <w:rPr>
                <w:rFonts w:eastAsia="Calibri"/>
                <w:color w:val="000000"/>
                <w:szCs w:val="24"/>
                <w:lang w:eastAsia="hu-HU"/>
              </w:rPr>
            </w:pPr>
            <w:r w:rsidRPr="00FF1EB1">
              <w:rPr>
                <w:rFonts w:eastAsia="Calibri"/>
                <w:color w:val="000000"/>
                <w:szCs w:val="24"/>
                <w:lang w:eastAsia="hu-HU"/>
              </w:rPr>
              <w:t xml:space="preserve">A közfeladathoz kapcsolódó </w:t>
            </w:r>
            <w:proofErr w:type="gramStart"/>
            <w:r w:rsidRPr="00FF1EB1">
              <w:rPr>
                <w:rFonts w:eastAsia="Calibri"/>
                <w:color w:val="000000"/>
                <w:szCs w:val="24"/>
                <w:lang w:eastAsia="hu-HU"/>
              </w:rPr>
              <w:t>kompenzáció</w:t>
            </w:r>
            <w:proofErr w:type="gramEnd"/>
            <w:r w:rsidRPr="00FF1EB1">
              <w:rPr>
                <w:rFonts w:eastAsia="Calibri"/>
                <w:color w:val="000000"/>
                <w:szCs w:val="24"/>
                <w:lang w:eastAsia="hu-HU"/>
              </w:rPr>
              <w:t xml:space="preserve"> mértéke</w:t>
            </w:r>
          </w:p>
        </w:tc>
      </w:tr>
      <w:tr w:rsidR="00F45320" w:rsidRPr="00FF1EB1" w14:paraId="4CCC0CD4" w14:textId="77777777" w:rsidTr="00394648">
        <w:trPr>
          <w:trHeight w:val="90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29D7C600" w14:textId="77777777" w:rsidR="00F45320" w:rsidRPr="00FF1EB1" w:rsidRDefault="00F45320" w:rsidP="00394648">
            <w:pPr>
              <w:suppressAutoHyphens w:val="0"/>
              <w:spacing w:after="160" w:line="259" w:lineRule="auto"/>
              <w:rPr>
                <w:rFonts w:eastAsia="Calibri"/>
                <w:color w:val="000000"/>
                <w:szCs w:val="24"/>
                <w:lang w:eastAsia="hu-HU"/>
              </w:rPr>
            </w:pPr>
            <w:r w:rsidRPr="00FF1EB1">
              <w:rPr>
                <w:rFonts w:eastAsia="Calibri"/>
                <w:color w:val="000000"/>
                <w:szCs w:val="24"/>
                <w:lang w:eastAsia="hu-HU"/>
              </w:rPr>
              <w:t>1.</w:t>
            </w:r>
          </w:p>
        </w:tc>
        <w:tc>
          <w:tcPr>
            <w:tcW w:w="2640" w:type="dxa"/>
            <w:tcBorders>
              <w:top w:val="nil"/>
              <w:left w:val="nil"/>
              <w:bottom w:val="single" w:sz="8" w:space="0" w:color="auto"/>
              <w:right w:val="single" w:sz="8" w:space="0" w:color="auto"/>
            </w:tcBorders>
            <w:shd w:val="clear" w:color="auto" w:fill="auto"/>
            <w:vAlign w:val="center"/>
            <w:hideMark/>
          </w:tcPr>
          <w:p w14:paraId="55D3B69B" w14:textId="77777777" w:rsidR="00F45320" w:rsidRPr="00FF1EB1" w:rsidRDefault="00F45320" w:rsidP="00394648">
            <w:pPr>
              <w:suppressAutoHyphens w:val="0"/>
              <w:spacing w:after="160" w:line="259" w:lineRule="auto"/>
              <w:rPr>
                <w:rFonts w:eastAsia="Calibri"/>
                <w:color w:val="000000"/>
                <w:szCs w:val="24"/>
                <w:lang w:eastAsia="hu-HU"/>
              </w:rPr>
            </w:pPr>
            <w:r w:rsidRPr="00FF1EB1">
              <w:rPr>
                <w:rFonts w:eastAsia="Calibri"/>
                <w:color w:val="000000"/>
                <w:szCs w:val="24"/>
                <w:lang w:eastAsia="hu-HU"/>
              </w:rPr>
              <w:t>Városi piac üzemeltetése</w:t>
            </w:r>
          </w:p>
        </w:tc>
        <w:tc>
          <w:tcPr>
            <w:tcW w:w="5524" w:type="dxa"/>
            <w:tcBorders>
              <w:top w:val="nil"/>
              <w:left w:val="nil"/>
              <w:bottom w:val="single" w:sz="8" w:space="0" w:color="auto"/>
              <w:right w:val="single" w:sz="8" w:space="0" w:color="auto"/>
            </w:tcBorders>
            <w:shd w:val="clear" w:color="auto" w:fill="auto"/>
            <w:noWrap/>
            <w:vAlign w:val="bottom"/>
            <w:hideMark/>
          </w:tcPr>
          <w:p w14:paraId="36113286" w14:textId="3D3D170C" w:rsidR="00F45320" w:rsidRPr="00FF1EB1" w:rsidRDefault="00EF0F86" w:rsidP="00394648">
            <w:pPr>
              <w:suppressAutoHyphens w:val="0"/>
              <w:spacing w:after="160" w:line="259" w:lineRule="auto"/>
              <w:jc w:val="right"/>
              <w:rPr>
                <w:rFonts w:eastAsia="Calibri"/>
                <w:color w:val="000000"/>
                <w:szCs w:val="24"/>
                <w:lang w:eastAsia="hu-HU"/>
              </w:rPr>
            </w:pPr>
            <w:r>
              <w:rPr>
                <w:rFonts w:eastAsia="Calibri"/>
                <w:color w:val="000000"/>
                <w:szCs w:val="24"/>
                <w:lang w:eastAsia="hu-HU"/>
              </w:rPr>
              <w:t>12</w:t>
            </w:r>
            <w:r w:rsidR="002A58E5">
              <w:rPr>
                <w:rFonts w:eastAsia="Calibri"/>
                <w:color w:val="000000"/>
                <w:szCs w:val="24"/>
                <w:lang w:eastAsia="hu-HU"/>
              </w:rPr>
              <w:t xml:space="preserve"> 000 000 </w:t>
            </w:r>
            <w:r w:rsidR="00F45320" w:rsidRPr="00FF1EB1">
              <w:rPr>
                <w:rFonts w:eastAsia="Calibri"/>
                <w:color w:val="000000"/>
                <w:szCs w:val="24"/>
                <w:lang w:eastAsia="hu-HU"/>
              </w:rPr>
              <w:t>Ft</w:t>
            </w:r>
          </w:p>
        </w:tc>
      </w:tr>
      <w:tr w:rsidR="00F45320" w:rsidRPr="008528A8" w14:paraId="31EE98B8" w14:textId="77777777" w:rsidTr="00394648">
        <w:trPr>
          <w:trHeight w:val="90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4B150C2A" w14:textId="77777777" w:rsidR="00F45320" w:rsidRPr="00FF1EB1" w:rsidRDefault="00F45320" w:rsidP="00394648">
            <w:pPr>
              <w:suppressAutoHyphens w:val="0"/>
              <w:spacing w:after="160" w:line="259" w:lineRule="auto"/>
              <w:rPr>
                <w:rFonts w:eastAsia="Calibri"/>
                <w:color w:val="000000"/>
                <w:szCs w:val="24"/>
                <w:lang w:eastAsia="hu-HU"/>
              </w:rPr>
            </w:pPr>
            <w:r w:rsidRPr="00FF1EB1">
              <w:rPr>
                <w:rFonts w:eastAsia="Calibri"/>
                <w:color w:val="000000"/>
                <w:szCs w:val="24"/>
                <w:lang w:eastAsia="hu-HU"/>
              </w:rPr>
              <w:t>2.</w:t>
            </w:r>
          </w:p>
        </w:tc>
        <w:tc>
          <w:tcPr>
            <w:tcW w:w="2640" w:type="dxa"/>
            <w:tcBorders>
              <w:top w:val="nil"/>
              <w:left w:val="nil"/>
              <w:bottom w:val="single" w:sz="8" w:space="0" w:color="auto"/>
              <w:right w:val="single" w:sz="8" w:space="0" w:color="auto"/>
            </w:tcBorders>
            <w:shd w:val="clear" w:color="auto" w:fill="auto"/>
            <w:vAlign w:val="center"/>
            <w:hideMark/>
          </w:tcPr>
          <w:p w14:paraId="0180775C" w14:textId="77777777" w:rsidR="00F45320" w:rsidRPr="00FF1EB1" w:rsidRDefault="00F45320" w:rsidP="00394648">
            <w:pPr>
              <w:suppressAutoHyphens w:val="0"/>
              <w:spacing w:after="160" w:line="259" w:lineRule="auto"/>
              <w:rPr>
                <w:rFonts w:eastAsia="Calibri"/>
                <w:color w:val="000000"/>
                <w:szCs w:val="24"/>
                <w:lang w:eastAsia="hu-HU"/>
              </w:rPr>
            </w:pPr>
            <w:r w:rsidRPr="00FF1EB1">
              <w:rPr>
                <w:rFonts w:eastAsia="Calibri"/>
                <w:color w:val="000000"/>
                <w:szCs w:val="24"/>
                <w:lang w:eastAsia="hu-HU"/>
              </w:rPr>
              <w:t>Városüzemeltetési és parkgondozási feladatok</w:t>
            </w:r>
          </w:p>
        </w:tc>
        <w:tc>
          <w:tcPr>
            <w:tcW w:w="5524" w:type="dxa"/>
            <w:tcBorders>
              <w:top w:val="nil"/>
              <w:left w:val="nil"/>
              <w:bottom w:val="single" w:sz="8" w:space="0" w:color="auto"/>
              <w:right w:val="single" w:sz="8" w:space="0" w:color="auto"/>
            </w:tcBorders>
            <w:shd w:val="clear" w:color="auto" w:fill="auto"/>
            <w:noWrap/>
            <w:vAlign w:val="center"/>
            <w:hideMark/>
          </w:tcPr>
          <w:p w14:paraId="386FBE91" w14:textId="0273A832" w:rsidR="0029540D" w:rsidRPr="0029540D" w:rsidRDefault="00447070" w:rsidP="00F30BAE">
            <w:pPr>
              <w:suppressAutoHyphens w:val="0"/>
              <w:spacing w:after="160" w:line="259" w:lineRule="auto"/>
              <w:jc w:val="right"/>
              <w:rPr>
                <w:rFonts w:eastAsia="Calibri"/>
                <w:color w:val="000000"/>
                <w:szCs w:val="24"/>
                <w:lang w:eastAsia="hu-HU"/>
              </w:rPr>
            </w:pPr>
            <w:r>
              <w:rPr>
                <w:rFonts w:eastAsia="Calibri"/>
                <w:szCs w:val="24"/>
                <w:lang w:eastAsia="hu-HU"/>
              </w:rPr>
              <w:t>5</w:t>
            </w:r>
            <w:r w:rsidR="00EF0F86">
              <w:rPr>
                <w:rFonts w:eastAsia="Calibri"/>
                <w:szCs w:val="24"/>
                <w:lang w:eastAsia="hu-HU"/>
              </w:rPr>
              <w:t>1 500 000</w:t>
            </w:r>
            <w:r w:rsidR="0029540D" w:rsidRPr="0029540D">
              <w:rPr>
                <w:rFonts w:eastAsia="Calibri"/>
                <w:szCs w:val="24"/>
                <w:lang w:eastAsia="hu-HU"/>
              </w:rPr>
              <w:t xml:space="preserve"> Ft</w:t>
            </w:r>
          </w:p>
        </w:tc>
      </w:tr>
      <w:tr w:rsidR="00F45320" w:rsidRPr="00FF1EB1" w14:paraId="30534EA2" w14:textId="77777777" w:rsidTr="00394648">
        <w:trPr>
          <w:trHeight w:val="900"/>
        </w:trPr>
        <w:tc>
          <w:tcPr>
            <w:tcW w:w="640" w:type="dxa"/>
            <w:tcBorders>
              <w:top w:val="nil"/>
              <w:left w:val="single" w:sz="8" w:space="0" w:color="auto"/>
              <w:bottom w:val="single" w:sz="8" w:space="0" w:color="auto"/>
              <w:right w:val="single" w:sz="8" w:space="0" w:color="auto"/>
            </w:tcBorders>
            <w:shd w:val="clear" w:color="auto" w:fill="auto"/>
            <w:noWrap/>
            <w:vAlign w:val="center"/>
          </w:tcPr>
          <w:p w14:paraId="29659A32" w14:textId="77777777" w:rsidR="00F45320" w:rsidRPr="00FF1EB1" w:rsidRDefault="00F45320" w:rsidP="00394648">
            <w:pPr>
              <w:suppressAutoHyphens w:val="0"/>
              <w:spacing w:after="160" w:line="259" w:lineRule="auto"/>
              <w:rPr>
                <w:rFonts w:eastAsia="Calibri"/>
                <w:color w:val="000000"/>
                <w:szCs w:val="24"/>
                <w:lang w:eastAsia="hu-HU"/>
              </w:rPr>
            </w:pPr>
            <w:r w:rsidRPr="00FF1EB1">
              <w:rPr>
                <w:rFonts w:eastAsia="Calibri"/>
                <w:color w:val="000000"/>
                <w:szCs w:val="24"/>
                <w:lang w:eastAsia="hu-HU"/>
              </w:rPr>
              <w:t>3.</w:t>
            </w:r>
          </w:p>
        </w:tc>
        <w:tc>
          <w:tcPr>
            <w:tcW w:w="2640" w:type="dxa"/>
            <w:tcBorders>
              <w:top w:val="nil"/>
              <w:left w:val="nil"/>
              <w:bottom w:val="single" w:sz="8" w:space="0" w:color="auto"/>
              <w:right w:val="single" w:sz="8" w:space="0" w:color="auto"/>
            </w:tcBorders>
            <w:shd w:val="clear" w:color="auto" w:fill="auto"/>
            <w:vAlign w:val="center"/>
          </w:tcPr>
          <w:p w14:paraId="39D9315A" w14:textId="77777777" w:rsidR="00F45320" w:rsidRPr="00FF1EB1" w:rsidRDefault="00F45320" w:rsidP="00394648">
            <w:pPr>
              <w:suppressAutoHyphens w:val="0"/>
              <w:spacing w:after="160" w:line="259" w:lineRule="auto"/>
              <w:rPr>
                <w:rFonts w:eastAsia="Calibri"/>
                <w:color w:val="000000"/>
                <w:szCs w:val="24"/>
                <w:lang w:eastAsia="hu-HU"/>
              </w:rPr>
            </w:pPr>
            <w:r w:rsidRPr="00FF1EB1">
              <w:rPr>
                <w:rFonts w:eastAsia="Calibri"/>
                <w:color w:val="000000"/>
                <w:szCs w:val="24"/>
                <w:lang w:eastAsia="hu-HU"/>
              </w:rPr>
              <w:t>Híd- és közút üzemeltetés</w:t>
            </w:r>
          </w:p>
        </w:tc>
        <w:tc>
          <w:tcPr>
            <w:tcW w:w="5524" w:type="dxa"/>
            <w:tcBorders>
              <w:top w:val="nil"/>
              <w:left w:val="nil"/>
              <w:bottom w:val="single" w:sz="8" w:space="0" w:color="auto"/>
              <w:right w:val="single" w:sz="8" w:space="0" w:color="auto"/>
            </w:tcBorders>
            <w:shd w:val="clear" w:color="auto" w:fill="auto"/>
            <w:noWrap/>
            <w:vAlign w:val="center"/>
          </w:tcPr>
          <w:p w14:paraId="61D18F57" w14:textId="05F2DAB1" w:rsidR="00DF1E7E" w:rsidRPr="00DE4B98" w:rsidRDefault="00DE4B98" w:rsidP="00DE4B98">
            <w:pPr>
              <w:suppressAutoHyphens w:val="0"/>
              <w:spacing w:after="160" w:line="259" w:lineRule="auto"/>
              <w:ind w:left="3952"/>
              <w:rPr>
                <w:rFonts w:eastAsia="Calibri"/>
                <w:color w:val="00B050"/>
                <w:szCs w:val="24"/>
                <w:lang w:eastAsia="hu-HU"/>
              </w:rPr>
            </w:pPr>
            <w:r w:rsidRPr="00DE4B98">
              <w:rPr>
                <w:rFonts w:eastAsia="Calibri"/>
                <w:color w:val="00B050"/>
                <w:szCs w:val="24"/>
                <w:lang w:eastAsia="hu-HU"/>
              </w:rPr>
              <w:t xml:space="preserve"> 28 016 000 Ft</w:t>
            </w:r>
          </w:p>
          <w:p w14:paraId="5C472495" w14:textId="173C49E7" w:rsidR="00382317" w:rsidRPr="00DE4B98" w:rsidRDefault="00382317" w:rsidP="00447070">
            <w:pPr>
              <w:suppressAutoHyphens w:val="0"/>
              <w:spacing w:after="160" w:line="259" w:lineRule="auto"/>
              <w:jc w:val="right"/>
              <w:rPr>
                <w:rFonts w:eastAsia="Calibri"/>
                <w:strike/>
                <w:color w:val="000000"/>
                <w:szCs w:val="24"/>
                <w:lang w:eastAsia="hu-HU"/>
              </w:rPr>
            </w:pPr>
            <w:r w:rsidRPr="00DE4B98">
              <w:rPr>
                <w:rFonts w:eastAsia="Calibri"/>
                <w:strike/>
                <w:color w:val="FF0000"/>
                <w:szCs w:val="24"/>
                <w:lang w:eastAsia="hu-HU"/>
              </w:rPr>
              <w:t>2</w:t>
            </w:r>
            <w:r w:rsidR="00447070" w:rsidRPr="00DE4B98">
              <w:rPr>
                <w:rFonts w:eastAsia="Calibri"/>
                <w:strike/>
                <w:color w:val="FF0000"/>
                <w:szCs w:val="24"/>
                <w:lang w:eastAsia="hu-HU"/>
              </w:rPr>
              <w:t>7</w:t>
            </w:r>
            <w:r w:rsidRPr="00DE4B98">
              <w:rPr>
                <w:rFonts w:eastAsia="Calibri"/>
                <w:strike/>
                <w:color w:val="FF0000"/>
                <w:szCs w:val="24"/>
                <w:lang w:eastAsia="hu-HU"/>
              </w:rPr>
              <w:t> 500 000 Ft</w:t>
            </w:r>
          </w:p>
        </w:tc>
      </w:tr>
      <w:tr w:rsidR="00447070" w:rsidRPr="00447070" w14:paraId="6F061F86" w14:textId="77777777" w:rsidTr="00394648">
        <w:trPr>
          <w:trHeight w:val="90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06FC62EA" w14:textId="77777777" w:rsidR="00F45320" w:rsidRPr="00447070" w:rsidRDefault="00F45320" w:rsidP="00394648">
            <w:pPr>
              <w:suppressAutoHyphens w:val="0"/>
              <w:spacing w:after="160" w:line="259" w:lineRule="auto"/>
              <w:rPr>
                <w:rFonts w:eastAsia="Calibri"/>
                <w:szCs w:val="24"/>
                <w:lang w:eastAsia="hu-HU"/>
              </w:rPr>
            </w:pPr>
            <w:r w:rsidRPr="00447070">
              <w:rPr>
                <w:rFonts w:eastAsia="Calibri"/>
                <w:szCs w:val="24"/>
                <w:lang w:eastAsia="hu-HU"/>
              </w:rPr>
              <w:t>4.</w:t>
            </w:r>
          </w:p>
        </w:tc>
        <w:tc>
          <w:tcPr>
            <w:tcW w:w="2640" w:type="dxa"/>
            <w:tcBorders>
              <w:top w:val="nil"/>
              <w:left w:val="nil"/>
              <w:bottom w:val="single" w:sz="8" w:space="0" w:color="auto"/>
              <w:right w:val="single" w:sz="8" w:space="0" w:color="auto"/>
            </w:tcBorders>
            <w:shd w:val="clear" w:color="auto" w:fill="auto"/>
            <w:vAlign w:val="center"/>
            <w:hideMark/>
          </w:tcPr>
          <w:p w14:paraId="1B6B581E" w14:textId="329CC71A" w:rsidR="00F45320" w:rsidRPr="00447070" w:rsidRDefault="007E0CB7" w:rsidP="006557B3">
            <w:pPr>
              <w:suppressAutoHyphens w:val="0"/>
              <w:spacing w:after="160" w:line="259" w:lineRule="auto"/>
              <w:rPr>
                <w:rFonts w:eastAsia="Calibri"/>
                <w:szCs w:val="24"/>
                <w:lang w:eastAsia="hu-HU"/>
              </w:rPr>
            </w:pPr>
            <w:r w:rsidRPr="00447070">
              <w:rPr>
                <w:rFonts w:eastAsia="Calibri"/>
                <w:szCs w:val="24"/>
                <w:lang w:eastAsia="hu-HU"/>
              </w:rPr>
              <w:t>In</w:t>
            </w:r>
            <w:r w:rsidR="006557B3" w:rsidRPr="00447070">
              <w:rPr>
                <w:rFonts w:eastAsia="Calibri"/>
                <w:szCs w:val="24"/>
                <w:lang w:eastAsia="hu-HU"/>
              </w:rPr>
              <w:t>gatlan</w:t>
            </w:r>
            <w:r w:rsidR="00F45320" w:rsidRPr="00447070">
              <w:rPr>
                <w:rFonts w:eastAsia="Calibri"/>
                <w:szCs w:val="24"/>
                <w:lang w:eastAsia="hu-HU"/>
              </w:rPr>
              <w:t xml:space="preserve"> üzemeltetés</w:t>
            </w:r>
          </w:p>
        </w:tc>
        <w:tc>
          <w:tcPr>
            <w:tcW w:w="5524" w:type="dxa"/>
            <w:tcBorders>
              <w:top w:val="nil"/>
              <w:left w:val="nil"/>
              <w:bottom w:val="single" w:sz="8" w:space="0" w:color="auto"/>
              <w:right w:val="single" w:sz="8" w:space="0" w:color="auto"/>
            </w:tcBorders>
            <w:shd w:val="clear" w:color="auto" w:fill="auto"/>
            <w:noWrap/>
            <w:vAlign w:val="center"/>
            <w:hideMark/>
          </w:tcPr>
          <w:p w14:paraId="3CC1A7FD" w14:textId="26ED6FAD" w:rsidR="00DF1E7E" w:rsidRPr="00867580" w:rsidRDefault="00447070" w:rsidP="00394648">
            <w:pPr>
              <w:suppressAutoHyphens w:val="0"/>
              <w:spacing w:after="160" w:line="259" w:lineRule="auto"/>
              <w:jc w:val="right"/>
              <w:rPr>
                <w:rFonts w:eastAsia="Calibri"/>
                <w:color w:val="00B050"/>
                <w:szCs w:val="24"/>
                <w:lang w:eastAsia="hu-HU"/>
              </w:rPr>
            </w:pPr>
            <w:r w:rsidRPr="00867580">
              <w:rPr>
                <w:rFonts w:eastAsia="Calibri"/>
                <w:color w:val="00B050"/>
                <w:szCs w:val="24"/>
                <w:lang w:eastAsia="hu-HU"/>
              </w:rPr>
              <w:t>8 086 000 Ft</w:t>
            </w:r>
          </w:p>
          <w:p w14:paraId="002037B7" w14:textId="43278A86" w:rsidR="00BB4534" w:rsidRPr="00447070" w:rsidRDefault="00447070" w:rsidP="00394648">
            <w:pPr>
              <w:suppressAutoHyphens w:val="0"/>
              <w:spacing w:after="160" w:line="259" w:lineRule="auto"/>
              <w:jc w:val="right"/>
              <w:rPr>
                <w:rFonts w:eastAsia="Calibri"/>
                <w:strike/>
                <w:szCs w:val="24"/>
                <w:lang w:eastAsia="hu-HU"/>
              </w:rPr>
            </w:pPr>
            <w:r w:rsidRPr="00447070">
              <w:rPr>
                <w:rFonts w:eastAsia="Calibri"/>
                <w:strike/>
                <w:color w:val="FF0000"/>
                <w:szCs w:val="24"/>
                <w:lang w:eastAsia="hu-HU"/>
              </w:rPr>
              <w:t>6</w:t>
            </w:r>
            <w:r w:rsidR="00BB4534" w:rsidRPr="00447070">
              <w:rPr>
                <w:rFonts w:eastAsia="Calibri"/>
                <w:strike/>
                <w:color w:val="FF0000"/>
                <w:szCs w:val="24"/>
                <w:lang w:eastAsia="hu-HU"/>
              </w:rPr>
              <w:t> 300 000 Ft</w:t>
            </w:r>
          </w:p>
        </w:tc>
      </w:tr>
      <w:tr w:rsidR="00447070" w:rsidRPr="00447070" w14:paraId="41B20A20" w14:textId="77777777" w:rsidTr="00394648">
        <w:trPr>
          <w:trHeight w:val="90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58F452CA" w14:textId="77777777" w:rsidR="00F45320" w:rsidRPr="00447070" w:rsidRDefault="00F45320" w:rsidP="00394648">
            <w:pPr>
              <w:suppressAutoHyphens w:val="0"/>
              <w:spacing w:after="160" w:line="259" w:lineRule="auto"/>
              <w:rPr>
                <w:rFonts w:eastAsia="Calibri"/>
                <w:szCs w:val="24"/>
                <w:lang w:eastAsia="hu-HU"/>
              </w:rPr>
            </w:pPr>
            <w:r w:rsidRPr="00447070">
              <w:rPr>
                <w:rFonts w:eastAsia="Calibri"/>
                <w:szCs w:val="24"/>
                <w:lang w:eastAsia="hu-HU"/>
              </w:rPr>
              <w:t>5.</w:t>
            </w:r>
          </w:p>
        </w:tc>
        <w:tc>
          <w:tcPr>
            <w:tcW w:w="2640" w:type="dxa"/>
            <w:tcBorders>
              <w:top w:val="nil"/>
              <w:left w:val="nil"/>
              <w:bottom w:val="single" w:sz="8" w:space="0" w:color="auto"/>
              <w:right w:val="single" w:sz="8" w:space="0" w:color="auto"/>
            </w:tcBorders>
            <w:shd w:val="clear" w:color="auto" w:fill="auto"/>
            <w:vAlign w:val="center"/>
            <w:hideMark/>
          </w:tcPr>
          <w:p w14:paraId="3018E208" w14:textId="77777777" w:rsidR="00F45320" w:rsidRPr="00447070" w:rsidRDefault="00F45320" w:rsidP="00394648">
            <w:pPr>
              <w:suppressAutoHyphens w:val="0"/>
              <w:spacing w:after="160" w:line="259" w:lineRule="auto"/>
              <w:contextualSpacing/>
              <w:jc w:val="both"/>
              <w:rPr>
                <w:rFonts w:eastAsia="Calibri"/>
                <w:szCs w:val="24"/>
                <w:lang w:eastAsia="hu-HU"/>
              </w:rPr>
            </w:pPr>
            <w:r w:rsidRPr="00447070">
              <w:rPr>
                <w:rFonts w:eastAsia="Calibri"/>
                <w:szCs w:val="24"/>
                <w:lang w:eastAsia="hu-HU"/>
              </w:rPr>
              <w:t>Sportcsarnok üzemeltetés</w:t>
            </w:r>
          </w:p>
        </w:tc>
        <w:tc>
          <w:tcPr>
            <w:tcW w:w="5524" w:type="dxa"/>
            <w:tcBorders>
              <w:top w:val="nil"/>
              <w:left w:val="nil"/>
              <w:bottom w:val="single" w:sz="8" w:space="0" w:color="auto"/>
              <w:right w:val="single" w:sz="8" w:space="0" w:color="auto"/>
            </w:tcBorders>
            <w:shd w:val="clear" w:color="auto" w:fill="auto"/>
            <w:noWrap/>
            <w:vAlign w:val="center"/>
            <w:hideMark/>
          </w:tcPr>
          <w:p w14:paraId="45A40DCB" w14:textId="2353576D" w:rsidR="00F45320" w:rsidRPr="00447070" w:rsidRDefault="00E20B5A" w:rsidP="00394648">
            <w:pPr>
              <w:suppressAutoHyphens w:val="0"/>
              <w:spacing w:after="160" w:line="259" w:lineRule="auto"/>
              <w:jc w:val="right"/>
              <w:rPr>
                <w:rFonts w:eastAsia="Calibri"/>
                <w:szCs w:val="24"/>
                <w:lang w:eastAsia="hu-HU"/>
              </w:rPr>
            </w:pPr>
            <w:r w:rsidRPr="00447070">
              <w:rPr>
                <w:rFonts w:eastAsia="Calibri"/>
                <w:szCs w:val="24"/>
                <w:lang w:eastAsia="hu-HU"/>
              </w:rPr>
              <w:t>14 832 000</w:t>
            </w:r>
            <w:r w:rsidR="00F45320" w:rsidRPr="00447070">
              <w:rPr>
                <w:rFonts w:eastAsia="Calibri"/>
                <w:szCs w:val="24"/>
                <w:lang w:eastAsia="hu-HU"/>
              </w:rPr>
              <w:t xml:space="preserve"> Ft</w:t>
            </w:r>
          </w:p>
        </w:tc>
      </w:tr>
      <w:tr w:rsidR="00447070" w:rsidRPr="00447070" w14:paraId="0A950FFD" w14:textId="77777777" w:rsidTr="00394648">
        <w:trPr>
          <w:trHeight w:val="900"/>
        </w:trPr>
        <w:tc>
          <w:tcPr>
            <w:tcW w:w="640" w:type="dxa"/>
            <w:tcBorders>
              <w:top w:val="nil"/>
              <w:left w:val="single" w:sz="8" w:space="0" w:color="auto"/>
              <w:bottom w:val="single" w:sz="8" w:space="0" w:color="auto"/>
              <w:right w:val="single" w:sz="8" w:space="0" w:color="auto"/>
            </w:tcBorders>
            <w:shd w:val="clear" w:color="000000" w:fill="D9D9D9"/>
            <w:noWrap/>
            <w:vAlign w:val="center"/>
            <w:hideMark/>
          </w:tcPr>
          <w:p w14:paraId="663B3E3F" w14:textId="77777777" w:rsidR="00F45320" w:rsidRPr="00447070" w:rsidRDefault="00F45320" w:rsidP="00394648">
            <w:pPr>
              <w:suppressAutoHyphens w:val="0"/>
              <w:spacing w:after="160" w:line="259" w:lineRule="auto"/>
              <w:rPr>
                <w:rFonts w:eastAsia="Calibri"/>
                <w:b/>
                <w:bCs/>
                <w:szCs w:val="24"/>
                <w:lang w:eastAsia="hu-HU"/>
              </w:rPr>
            </w:pPr>
            <w:r w:rsidRPr="00447070">
              <w:rPr>
                <w:rFonts w:eastAsia="Calibri"/>
                <w:b/>
                <w:bCs/>
                <w:szCs w:val="24"/>
                <w:lang w:eastAsia="hu-HU"/>
              </w:rPr>
              <w:t> </w:t>
            </w:r>
          </w:p>
        </w:tc>
        <w:tc>
          <w:tcPr>
            <w:tcW w:w="2640" w:type="dxa"/>
            <w:tcBorders>
              <w:top w:val="nil"/>
              <w:left w:val="nil"/>
              <w:bottom w:val="single" w:sz="8" w:space="0" w:color="auto"/>
              <w:right w:val="single" w:sz="8" w:space="0" w:color="auto"/>
            </w:tcBorders>
            <w:shd w:val="clear" w:color="000000" w:fill="D9D9D9"/>
            <w:vAlign w:val="center"/>
            <w:hideMark/>
          </w:tcPr>
          <w:p w14:paraId="09CFE1D0" w14:textId="77777777" w:rsidR="00F45320" w:rsidRPr="00447070" w:rsidRDefault="00F45320" w:rsidP="00394648">
            <w:pPr>
              <w:suppressAutoHyphens w:val="0"/>
              <w:spacing w:after="160" w:line="259" w:lineRule="auto"/>
              <w:rPr>
                <w:rFonts w:eastAsia="Calibri"/>
                <w:b/>
                <w:bCs/>
                <w:szCs w:val="24"/>
                <w:lang w:eastAsia="hu-HU"/>
              </w:rPr>
            </w:pPr>
            <w:r w:rsidRPr="00447070">
              <w:rPr>
                <w:rFonts w:eastAsia="Calibri"/>
                <w:b/>
                <w:bCs/>
                <w:szCs w:val="24"/>
                <w:lang w:eastAsia="hu-HU"/>
              </w:rPr>
              <w:t>Mindösszesen:</w:t>
            </w:r>
          </w:p>
        </w:tc>
        <w:tc>
          <w:tcPr>
            <w:tcW w:w="5524" w:type="dxa"/>
            <w:tcBorders>
              <w:top w:val="nil"/>
              <w:left w:val="nil"/>
              <w:bottom w:val="single" w:sz="8" w:space="0" w:color="auto"/>
              <w:right w:val="single" w:sz="8" w:space="0" w:color="auto"/>
            </w:tcBorders>
            <w:shd w:val="clear" w:color="000000" w:fill="D9D9D9"/>
            <w:noWrap/>
            <w:vAlign w:val="center"/>
            <w:hideMark/>
          </w:tcPr>
          <w:p w14:paraId="4F7744B0" w14:textId="715E26EB" w:rsidR="0029540D" w:rsidRPr="00447070" w:rsidRDefault="0029540D" w:rsidP="00BB4534">
            <w:pPr>
              <w:suppressAutoHyphens w:val="0"/>
              <w:spacing w:after="160" w:line="259" w:lineRule="auto"/>
              <w:jc w:val="center"/>
              <w:rPr>
                <w:rFonts w:eastAsia="Calibri"/>
                <w:b/>
                <w:bCs/>
                <w:strike/>
                <w:szCs w:val="24"/>
                <w:lang w:eastAsia="hu-HU"/>
              </w:rPr>
            </w:pPr>
          </w:p>
          <w:p w14:paraId="7794F965" w14:textId="430B6F66" w:rsidR="00036385" w:rsidRPr="00DE4B98" w:rsidRDefault="00DE4B98" w:rsidP="00F30BAE">
            <w:pPr>
              <w:suppressAutoHyphens w:val="0"/>
              <w:spacing w:after="160" w:line="259" w:lineRule="auto"/>
              <w:jc w:val="right"/>
              <w:rPr>
                <w:rFonts w:eastAsia="Calibri"/>
                <w:b/>
                <w:bCs/>
                <w:color w:val="00B050"/>
                <w:szCs w:val="24"/>
                <w:lang w:eastAsia="hu-HU"/>
              </w:rPr>
            </w:pPr>
            <w:r w:rsidRPr="00DE4B98">
              <w:rPr>
                <w:rFonts w:eastAsia="Calibri"/>
                <w:b/>
                <w:bCs/>
                <w:color w:val="00B050"/>
                <w:szCs w:val="24"/>
                <w:lang w:eastAsia="hu-HU"/>
              </w:rPr>
              <w:t>114 434 000 Ft</w:t>
            </w:r>
          </w:p>
          <w:p w14:paraId="0716A3C2" w14:textId="26496658" w:rsidR="00BB4534" w:rsidRPr="00DE4B98" w:rsidRDefault="00447070" w:rsidP="00F30BAE">
            <w:pPr>
              <w:suppressAutoHyphens w:val="0"/>
              <w:spacing w:after="160" w:line="259" w:lineRule="auto"/>
              <w:jc w:val="right"/>
              <w:rPr>
                <w:rFonts w:eastAsia="Calibri"/>
                <w:b/>
                <w:bCs/>
                <w:strike/>
                <w:szCs w:val="24"/>
                <w:lang w:eastAsia="hu-HU"/>
              </w:rPr>
            </w:pPr>
            <w:r w:rsidRPr="00DE4B98">
              <w:rPr>
                <w:rFonts w:eastAsia="Calibri"/>
                <w:b/>
                <w:bCs/>
                <w:strike/>
                <w:color w:val="FF0000"/>
                <w:szCs w:val="24"/>
                <w:lang w:eastAsia="hu-HU"/>
              </w:rPr>
              <w:t>112</w:t>
            </w:r>
            <w:r w:rsidR="00BB4534" w:rsidRPr="00DE4B98">
              <w:rPr>
                <w:rFonts w:eastAsia="Calibri"/>
                <w:b/>
                <w:bCs/>
                <w:strike/>
                <w:color w:val="FF0000"/>
                <w:szCs w:val="24"/>
                <w:lang w:eastAsia="hu-HU"/>
              </w:rPr>
              <w:t> 132 000 Ft</w:t>
            </w:r>
          </w:p>
        </w:tc>
      </w:tr>
    </w:tbl>
    <w:p w14:paraId="4D99A371" w14:textId="77777777" w:rsidR="00F45320" w:rsidRPr="00447070" w:rsidRDefault="00F45320" w:rsidP="003B6201">
      <w:pPr>
        <w:suppressAutoHyphens w:val="0"/>
        <w:spacing w:after="160" w:line="259" w:lineRule="auto"/>
        <w:jc w:val="both"/>
        <w:rPr>
          <w:rFonts w:eastAsia="Calibri"/>
          <w:b/>
          <w:szCs w:val="24"/>
          <w:lang w:eastAsia="en-US"/>
        </w:rPr>
      </w:pPr>
    </w:p>
    <w:p w14:paraId="5A57CC1A" w14:textId="77777777" w:rsidR="00F45320" w:rsidRPr="00FF1EB1" w:rsidRDefault="00F45320" w:rsidP="003B6201">
      <w:pPr>
        <w:suppressAutoHyphens w:val="0"/>
        <w:spacing w:after="160" w:line="259" w:lineRule="auto"/>
        <w:jc w:val="both"/>
        <w:rPr>
          <w:rFonts w:eastAsia="Calibri"/>
          <w:b/>
          <w:szCs w:val="24"/>
          <w:lang w:eastAsia="en-US"/>
        </w:rPr>
      </w:pPr>
    </w:p>
    <w:p w14:paraId="6A373E6C" w14:textId="64629644" w:rsidR="00A54918" w:rsidRPr="00EB23B4" w:rsidRDefault="00A54918">
      <w:pPr>
        <w:rPr>
          <w:szCs w:val="24"/>
        </w:rPr>
      </w:pPr>
    </w:p>
    <w:p w14:paraId="528CF651" w14:textId="33962453" w:rsidR="00447070" w:rsidRDefault="004D1057" w:rsidP="00447070">
      <w:pPr>
        <w:suppressAutoHyphens w:val="0"/>
        <w:autoSpaceDE w:val="0"/>
        <w:autoSpaceDN w:val="0"/>
        <w:adjustRightInd w:val="0"/>
        <w:spacing w:after="160" w:line="259" w:lineRule="atLeast"/>
        <w:jc w:val="center"/>
        <w:rPr>
          <w:rFonts w:eastAsia="Calibri"/>
          <w:b/>
          <w:bCs/>
          <w:sz w:val="32"/>
          <w:szCs w:val="32"/>
          <w:lang w:eastAsia="en-US"/>
        </w:rPr>
      </w:pPr>
      <w:r w:rsidRPr="00EB23B4">
        <w:rPr>
          <w:szCs w:val="24"/>
        </w:rPr>
        <w:br w:type="page"/>
      </w:r>
      <w:proofErr w:type="spellStart"/>
      <w:r w:rsidR="00447070" w:rsidRPr="00FF1EB1">
        <w:rPr>
          <w:rFonts w:eastAsia="Calibri"/>
          <w:b/>
          <w:bCs/>
          <w:sz w:val="32"/>
          <w:szCs w:val="32"/>
          <w:lang w:val="en-US" w:eastAsia="en-US"/>
        </w:rPr>
        <w:lastRenderedPageBreak/>
        <w:t>Közfeladat-ellátási</w:t>
      </w:r>
      <w:proofErr w:type="spellEnd"/>
      <w:r w:rsidR="00447070" w:rsidRPr="00FF1EB1">
        <w:rPr>
          <w:rFonts w:eastAsia="Calibri"/>
          <w:b/>
          <w:bCs/>
          <w:sz w:val="32"/>
          <w:szCs w:val="32"/>
          <w:lang w:val="en-US" w:eastAsia="en-US"/>
        </w:rPr>
        <w:t xml:space="preserve"> </w:t>
      </w:r>
      <w:proofErr w:type="spellStart"/>
      <w:r w:rsidR="00447070" w:rsidRPr="00FF1EB1">
        <w:rPr>
          <w:rFonts w:eastAsia="Calibri"/>
          <w:b/>
          <w:bCs/>
          <w:sz w:val="32"/>
          <w:szCs w:val="32"/>
          <w:lang w:val="en-US" w:eastAsia="en-US"/>
        </w:rPr>
        <w:t>szerz</w:t>
      </w:r>
      <w:r w:rsidR="00447070" w:rsidRPr="00FF1EB1">
        <w:rPr>
          <w:rFonts w:eastAsia="Calibri"/>
          <w:b/>
          <w:bCs/>
          <w:sz w:val="32"/>
          <w:szCs w:val="32"/>
          <w:lang w:eastAsia="en-US"/>
        </w:rPr>
        <w:t>ődés</w:t>
      </w:r>
      <w:proofErr w:type="spellEnd"/>
    </w:p>
    <w:p w14:paraId="21FC530E" w14:textId="6AB8C9A8" w:rsidR="00447070" w:rsidRPr="00447070" w:rsidRDefault="00447070" w:rsidP="00447070">
      <w:pPr>
        <w:suppressAutoHyphens w:val="0"/>
        <w:autoSpaceDE w:val="0"/>
        <w:autoSpaceDN w:val="0"/>
        <w:adjustRightInd w:val="0"/>
        <w:spacing w:after="160" w:line="259" w:lineRule="atLeast"/>
        <w:jc w:val="center"/>
        <w:rPr>
          <w:rFonts w:eastAsia="Calibri"/>
          <w:bCs/>
          <w:sz w:val="22"/>
          <w:szCs w:val="22"/>
          <w:lang w:eastAsia="en-US"/>
        </w:rPr>
      </w:pPr>
      <w:r w:rsidRPr="00447070">
        <w:rPr>
          <w:rFonts w:eastAsia="Calibri"/>
          <w:bCs/>
          <w:sz w:val="22"/>
          <w:szCs w:val="22"/>
          <w:lang w:eastAsia="en-US"/>
        </w:rPr>
        <w:t>-egységes szerkezetbe foglalt szöveg-</w:t>
      </w:r>
    </w:p>
    <w:p w14:paraId="04D25DE4" w14:textId="77777777" w:rsidR="00447070" w:rsidRPr="00FF1EB1" w:rsidRDefault="00447070" w:rsidP="00447070">
      <w:pPr>
        <w:suppressAutoHyphens w:val="0"/>
        <w:autoSpaceDE w:val="0"/>
        <w:autoSpaceDN w:val="0"/>
        <w:adjustRightInd w:val="0"/>
        <w:spacing w:after="160" w:line="259" w:lineRule="atLeast"/>
        <w:jc w:val="both"/>
        <w:rPr>
          <w:rFonts w:eastAsia="Calibri"/>
          <w:szCs w:val="24"/>
          <w:lang w:eastAsia="en-US"/>
        </w:rPr>
      </w:pPr>
      <w:proofErr w:type="spellStart"/>
      <w:r w:rsidRPr="00FF1EB1">
        <w:rPr>
          <w:rFonts w:eastAsia="Calibri"/>
          <w:szCs w:val="24"/>
          <w:lang w:val="en-US" w:eastAsia="en-US"/>
        </w:rPr>
        <w:t>amely</w:t>
      </w:r>
      <w:proofErr w:type="spellEnd"/>
      <w:r w:rsidRPr="00FF1EB1">
        <w:rPr>
          <w:rFonts w:eastAsia="Calibri"/>
          <w:szCs w:val="24"/>
          <w:lang w:val="en-US" w:eastAsia="en-US"/>
        </w:rPr>
        <w:t xml:space="preserve"> </w:t>
      </w:r>
      <w:proofErr w:type="spellStart"/>
      <w:r w:rsidRPr="00FF1EB1">
        <w:rPr>
          <w:rFonts w:eastAsia="Calibri"/>
          <w:szCs w:val="24"/>
          <w:lang w:val="en-US" w:eastAsia="en-US"/>
        </w:rPr>
        <w:t>létrejött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egyrészr</w:t>
      </w:r>
      <w:r w:rsidRPr="00FF1EB1">
        <w:rPr>
          <w:rFonts w:eastAsia="Calibri"/>
          <w:szCs w:val="24"/>
          <w:lang w:eastAsia="en-US"/>
        </w:rPr>
        <w:t>ől</w:t>
      </w:r>
      <w:proofErr w:type="spellEnd"/>
      <w:r w:rsidRPr="00FF1EB1">
        <w:rPr>
          <w:rFonts w:eastAsia="Calibri"/>
          <w:szCs w:val="24"/>
          <w:lang w:eastAsia="en-US"/>
        </w:rPr>
        <w:t xml:space="preserve"> </w:t>
      </w:r>
      <w:r w:rsidRPr="00FF1EB1">
        <w:rPr>
          <w:rFonts w:eastAsia="Calibri"/>
          <w:b/>
          <w:bCs/>
          <w:szCs w:val="24"/>
          <w:lang w:val="en-US" w:eastAsia="en-US"/>
        </w:rPr>
        <w:t xml:space="preserve">Bátaszék </w:t>
      </w:r>
      <w:r w:rsidRPr="00FF1EB1">
        <w:rPr>
          <w:rFonts w:eastAsia="Calibri"/>
          <w:b/>
          <w:bCs/>
          <w:szCs w:val="24"/>
          <w:lang w:eastAsia="en-US"/>
        </w:rPr>
        <w:t xml:space="preserve">Város Önkormányzata </w:t>
      </w:r>
      <w:r w:rsidRPr="00FF1EB1">
        <w:rPr>
          <w:rFonts w:eastAsia="Calibri"/>
          <w:szCs w:val="24"/>
          <w:lang w:eastAsia="en-US"/>
        </w:rPr>
        <w:t xml:space="preserve">(7140 Bátaszék, Szabadság u. 4., adószáma: 15733304-2-17, képviseletében: </w:t>
      </w:r>
      <w:r w:rsidRPr="00FF1EB1">
        <w:rPr>
          <w:rFonts w:eastAsia="Calibri"/>
          <w:iCs/>
          <w:szCs w:val="24"/>
          <w:lang w:eastAsia="en-US"/>
        </w:rPr>
        <w:t>Dr. Bozsolik Róbert</w:t>
      </w:r>
      <w:r w:rsidRPr="00FF1EB1">
        <w:rPr>
          <w:rFonts w:eastAsia="Calibri"/>
          <w:i/>
          <w:iCs/>
          <w:szCs w:val="24"/>
          <w:lang w:eastAsia="en-US"/>
        </w:rPr>
        <w:t xml:space="preserve"> </w:t>
      </w:r>
      <w:r w:rsidRPr="00FF1EB1">
        <w:rPr>
          <w:rFonts w:eastAsia="Calibri"/>
          <w:szCs w:val="24"/>
          <w:lang w:eastAsia="en-US"/>
        </w:rPr>
        <w:t>polgármester,) továbbiakban: Önkormányzat</w:t>
      </w:r>
    </w:p>
    <w:p w14:paraId="1568ACDA" w14:textId="77777777" w:rsidR="00447070" w:rsidRPr="00FF1EB1" w:rsidRDefault="00447070" w:rsidP="00447070">
      <w:pPr>
        <w:suppressAutoHyphens w:val="0"/>
        <w:autoSpaceDE w:val="0"/>
        <w:autoSpaceDN w:val="0"/>
        <w:adjustRightInd w:val="0"/>
        <w:spacing w:line="259" w:lineRule="atLeast"/>
        <w:jc w:val="both"/>
        <w:rPr>
          <w:rFonts w:eastAsia="Calibri"/>
          <w:szCs w:val="24"/>
          <w:lang w:val="en-US" w:eastAsia="en-US"/>
        </w:rPr>
      </w:pPr>
      <w:proofErr w:type="spellStart"/>
      <w:r w:rsidRPr="00FF1EB1">
        <w:rPr>
          <w:rFonts w:eastAsia="Calibri"/>
          <w:szCs w:val="24"/>
          <w:lang w:val="en-US" w:eastAsia="en-US"/>
        </w:rPr>
        <w:t>másrészr</w:t>
      </w:r>
      <w:r w:rsidRPr="00FF1EB1">
        <w:rPr>
          <w:rFonts w:eastAsia="Calibri"/>
          <w:szCs w:val="24"/>
          <w:lang w:eastAsia="en-US"/>
        </w:rPr>
        <w:t>ől</w:t>
      </w:r>
      <w:proofErr w:type="spellEnd"/>
      <w:r w:rsidRPr="00FF1EB1">
        <w:rPr>
          <w:rFonts w:eastAsia="Calibri"/>
          <w:szCs w:val="24"/>
          <w:lang w:eastAsia="en-US"/>
        </w:rPr>
        <w:t xml:space="preserve"> </w:t>
      </w:r>
      <w:r w:rsidRPr="00FF1EB1">
        <w:rPr>
          <w:rFonts w:eastAsia="Calibri"/>
          <w:b/>
          <w:bCs/>
          <w:szCs w:val="24"/>
          <w:lang w:val="en-US" w:eastAsia="en-US"/>
        </w:rPr>
        <w:t xml:space="preserve">BÁT-KOM 2004. </w:t>
      </w:r>
      <w:proofErr w:type="spellStart"/>
      <w:r w:rsidRPr="00FF1EB1">
        <w:rPr>
          <w:rFonts w:eastAsia="Calibri"/>
          <w:b/>
          <w:bCs/>
          <w:szCs w:val="24"/>
          <w:lang w:val="en-US" w:eastAsia="en-US"/>
        </w:rPr>
        <w:t>Városüzemeltető</w:t>
      </w:r>
      <w:proofErr w:type="spellEnd"/>
      <w:r w:rsidRPr="00FF1EB1">
        <w:rPr>
          <w:rFonts w:eastAsia="Calibri"/>
          <w:b/>
          <w:bCs/>
          <w:szCs w:val="24"/>
          <w:lang w:val="en-US" w:eastAsia="en-US"/>
        </w:rPr>
        <w:t xml:space="preserve"> </w:t>
      </w:r>
      <w:proofErr w:type="spellStart"/>
      <w:r w:rsidRPr="00FF1EB1">
        <w:rPr>
          <w:rFonts w:eastAsia="Calibri"/>
          <w:b/>
          <w:bCs/>
          <w:szCs w:val="24"/>
          <w:lang w:val="en-US" w:eastAsia="en-US"/>
        </w:rPr>
        <w:t>és</w:t>
      </w:r>
      <w:proofErr w:type="spellEnd"/>
      <w:r w:rsidRPr="00FF1EB1">
        <w:rPr>
          <w:rFonts w:eastAsia="Calibri"/>
          <w:b/>
          <w:bCs/>
          <w:szCs w:val="24"/>
          <w:lang w:val="en-US" w:eastAsia="en-US"/>
        </w:rPr>
        <w:t xml:space="preserve"> </w:t>
      </w:r>
      <w:proofErr w:type="spellStart"/>
      <w:r w:rsidRPr="00FF1EB1">
        <w:rPr>
          <w:rFonts w:eastAsia="Calibri"/>
          <w:b/>
          <w:bCs/>
          <w:szCs w:val="24"/>
          <w:lang w:val="en-US" w:eastAsia="en-US"/>
        </w:rPr>
        <w:t>Szolgáltató</w:t>
      </w:r>
      <w:proofErr w:type="spellEnd"/>
      <w:r w:rsidRPr="00FF1EB1">
        <w:rPr>
          <w:rFonts w:eastAsia="Calibri"/>
          <w:b/>
          <w:bCs/>
          <w:szCs w:val="24"/>
          <w:lang w:val="en-US" w:eastAsia="en-US"/>
        </w:rPr>
        <w:t xml:space="preserve"> </w:t>
      </w:r>
      <w:r w:rsidRPr="00FF1EB1">
        <w:rPr>
          <w:rFonts w:eastAsia="Calibri"/>
          <w:b/>
          <w:bCs/>
          <w:szCs w:val="24"/>
          <w:lang w:eastAsia="en-US"/>
        </w:rPr>
        <w:t>Korlátolt Felelősségű Társaság</w:t>
      </w:r>
      <w:r w:rsidRPr="00FF1EB1">
        <w:rPr>
          <w:rFonts w:eastAsia="Calibri"/>
          <w:szCs w:val="24"/>
          <w:lang w:eastAsia="en-US"/>
        </w:rPr>
        <w:t xml:space="preserve"> (7140 Bátaszék, Baross u. 1/A., adószáma: 13318871-2-17, cégjegyzékszám: 17-09-0</w:t>
      </w:r>
      <w:r>
        <w:rPr>
          <w:rFonts w:eastAsia="Calibri"/>
          <w:szCs w:val="24"/>
          <w:lang w:eastAsia="en-US"/>
        </w:rPr>
        <w:t>05090, képviseletében: Szőke Gergő</w:t>
      </w:r>
      <w:r w:rsidRPr="00FF1EB1">
        <w:rPr>
          <w:rFonts w:eastAsia="Calibri"/>
          <w:szCs w:val="24"/>
          <w:lang w:eastAsia="en-US"/>
        </w:rPr>
        <w:t xml:space="preserve"> ügyvezető) </w:t>
      </w:r>
      <w:proofErr w:type="spellStart"/>
      <w:proofErr w:type="gramStart"/>
      <w:r w:rsidRPr="00FF1EB1">
        <w:rPr>
          <w:rFonts w:eastAsia="Calibri"/>
          <w:szCs w:val="24"/>
          <w:lang w:eastAsia="en-US"/>
        </w:rPr>
        <w:t>továbbiakban:Kft</w:t>
      </w:r>
      <w:proofErr w:type="spellEnd"/>
      <w:proofErr w:type="gramEnd"/>
      <w:r w:rsidRPr="00FF1EB1">
        <w:rPr>
          <w:rFonts w:eastAsia="Calibri"/>
          <w:szCs w:val="24"/>
          <w:lang w:eastAsia="en-US"/>
        </w:rPr>
        <w:t xml:space="preserve">. </w:t>
      </w:r>
      <w:proofErr w:type="gramStart"/>
      <w:r w:rsidRPr="00FF1EB1">
        <w:rPr>
          <w:rFonts w:eastAsia="Calibri"/>
          <w:szCs w:val="24"/>
          <w:lang w:eastAsia="en-US"/>
        </w:rPr>
        <w:t>között</w:t>
      </w:r>
      <w:proofErr w:type="gramEnd"/>
      <w:r w:rsidRPr="00FF1EB1">
        <w:rPr>
          <w:rFonts w:eastAsia="Calibri"/>
          <w:szCs w:val="24"/>
          <w:lang w:eastAsia="en-US"/>
        </w:rPr>
        <w:t xml:space="preserve"> – együttesen: Szerződő felek –,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alulírott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napon</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helyen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alábbi</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feltételekkel</w:t>
      </w:r>
      <w:proofErr w:type="spellEnd"/>
      <w:r w:rsidRPr="00FF1EB1">
        <w:rPr>
          <w:rFonts w:eastAsia="Calibri"/>
          <w:szCs w:val="24"/>
          <w:lang w:val="en-US" w:eastAsia="en-US"/>
        </w:rPr>
        <w:t>:</w:t>
      </w:r>
    </w:p>
    <w:p w14:paraId="6BBBE36F" w14:textId="77777777" w:rsidR="00447070" w:rsidRPr="00FF1EB1" w:rsidRDefault="00447070" w:rsidP="00447070">
      <w:pPr>
        <w:suppressAutoHyphens w:val="0"/>
        <w:autoSpaceDE w:val="0"/>
        <w:autoSpaceDN w:val="0"/>
        <w:adjustRightInd w:val="0"/>
        <w:spacing w:line="259" w:lineRule="atLeast"/>
        <w:jc w:val="both"/>
        <w:rPr>
          <w:rFonts w:eastAsia="Calibri"/>
          <w:szCs w:val="24"/>
          <w:lang w:val="en-US" w:eastAsia="en-US"/>
        </w:rPr>
      </w:pPr>
    </w:p>
    <w:p w14:paraId="22111B07" w14:textId="77777777" w:rsidR="00447070" w:rsidRPr="00FF1EB1" w:rsidRDefault="00447070" w:rsidP="00447070">
      <w:pPr>
        <w:suppressAutoHyphens w:val="0"/>
        <w:autoSpaceDE w:val="0"/>
        <w:autoSpaceDN w:val="0"/>
        <w:adjustRightInd w:val="0"/>
        <w:spacing w:line="259" w:lineRule="atLeast"/>
        <w:jc w:val="center"/>
        <w:rPr>
          <w:rFonts w:eastAsia="Calibri"/>
          <w:b/>
          <w:bCs/>
          <w:sz w:val="28"/>
          <w:szCs w:val="28"/>
          <w:lang w:val="en-US" w:eastAsia="en-US"/>
        </w:rPr>
      </w:pPr>
      <w:r w:rsidRPr="00FF1EB1">
        <w:rPr>
          <w:rFonts w:eastAsia="Calibri"/>
          <w:b/>
          <w:bCs/>
          <w:sz w:val="28"/>
          <w:szCs w:val="28"/>
          <w:lang w:val="en-US" w:eastAsia="en-US"/>
        </w:rPr>
        <w:t>I. ELŐZMÉNYEK</w:t>
      </w:r>
    </w:p>
    <w:p w14:paraId="05469F35" w14:textId="77777777" w:rsidR="00447070" w:rsidRPr="00FF1EB1" w:rsidRDefault="00447070" w:rsidP="00447070">
      <w:pPr>
        <w:suppressAutoHyphens w:val="0"/>
        <w:autoSpaceDE w:val="0"/>
        <w:autoSpaceDN w:val="0"/>
        <w:adjustRightInd w:val="0"/>
        <w:spacing w:line="259" w:lineRule="atLeast"/>
        <w:jc w:val="center"/>
        <w:rPr>
          <w:rFonts w:eastAsia="Calibri"/>
          <w:b/>
          <w:bCs/>
          <w:sz w:val="28"/>
          <w:szCs w:val="28"/>
          <w:lang w:eastAsia="en-US"/>
        </w:rPr>
      </w:pPr>
    </w:p>
    <w:p w14:paraId="0156688F" w14:textId="77777777" w:rsidR="00447070" w:rsidRPr="00FF1EB1" w:rsidRDefault="00447070" w:rsidP="00447070">
      <w:pPr>
        <w:numPr>
          <w:ilvl w:val="0"/>
          <w:numId w:val="5"/>
        </w:numPr>
        <w:suppressAutoHyphens w:val="0"/>
        <w:autoSpaceDE w:val="0"/>
        <w:autoSpaceDN w:val="0"/>
        <w:adjustRightInd w:val="0"/>
        <w:spacing w:after="160" w:line="259" w:lineRule="atLeast"/>
        <w:ind w:left="284" w:hanging="284"/>
        <w:contextualSpacing/>
        <w:jc w:val="both"/>
        <w:rPr>
          <w:rFonts w:eastAsia="Calibri"/>
          <w:szCs w:val="24"/>
          <w:lang w:eastAsia="en-US"/>
        </w:rPr>
      </w:pPr>
      <w:proofErr w:type="spellStart"/>
      <w:r w:rsidRPr="00FF1EB1">
        <w:rPr>
          <w:rFonts w:eastAsia="Calibri"/>
          <w:szCs w:val="24"/>
          <w:lang w:val="en-US" w:eastAsia="en-US"/>
        </w:rPr>
        <w:t>Szerz</w:t>
      </w:r>
      <w:r w:rsidRPr="00FF1EB1">
        <w:rPr>
          <w:rFonts w:eastAsia="Calibri"/>
          <w:szCs w:val="24"/>
          <w:lang w:eastAsia="en-US"/>
        </w:rPr>
        <w:t>ődő</w:t>
      </w:r>
      <w:proofErr w:type="spellEnd"/>
      <w:r w:rsidRPr="00FF1EB1">
        <w:rPr>
          <w:rFonts w:eastAsia="Calibri"/>
          <w:szCs w:val="24"/>
          <w:lang w:eastAsia="en-US"/>
        </w:rPr>
        <w:t xml:space="preserve"> felek jelen szerződést annak érdekében kötik, hogy az Önkormányzat a Magyarország helyi önkormányzatairól szóló 2011. évi CLXXXIX. törvény (továbbiakban: </w:t>
      </w:r>
      <w:proofErr w:type="spellStart"/>
      <w:r w:rsidRPr="00FF1EB1">
        <w:rPr>
          <w:rFonts w:eastAsia="Calibri"/>
          <w:szCs w:val="24"/>
          <w:lang w:eastAsia="en-US"/>
        </w:rPr>
        <w:t>Mötv</w:t>
      </w:r>
      <w:proofErr w:type="spellEnd"/>
      <w:r w:rsidRPr="00FF1EB1">
        <w:rPr>
          <w:rFonts w:eastAsia="Calibri"/>
          <w:szCs w:val="24"/>
          <w:lang w:eastAsia="en-US"/>
        </w:rPr>
        <w:t>.) által meghatározott kötelező önkormányzati feladatok ellátását a lehető leghatékonyabb módon tudja biztosítani az érintettek számára.</w:t>
      </w:r>
    </w:p>
    <w:p w14:paraId="6AF5E12E" w14:textId="77777777" w:rsidR="00447070" w:rsidRPr="00FF1EB1" w:rsidRDefault="00447070" w:rsidP="00447070">
      <w:pPr>
        <w:suppressAutoHyphens w:val="0"/>
        <w:autoSpaceDE w:val="0"/>
        <w:autoSpaceDN w:val="0"/>
        <w:adjustRightInd w:val="0"/>
        <w:spacing w:after="160" w:line="259" w:lineRule="atLeast"/>
        <w:ind w:left="284"/>
        <w:contextualSpacing/>
        <w:jc w:val="both"/>
        <w:rPr>
          <w:rFonts w:eastAsia="Calibri"/>
          <w:szCs w:val="24"/>
          <w:lang w:eastAsia="en-US"/>
        </w:rPr>
      </w:pPr>
    </w:p>
    <w:p w14:paraId="75CC9A7E" w14:textId="77777777" w:rsidR="00447070" w:rsidRPr="00FF1EB1" w:rsidRDefault="00447070" w:rsidP="00447070">
      <w:pPr>
        <w:numPr>
          <w:ilvl w:val="0"/>
          <w:numId w:val="5"/>
        </w:numPr>
        <w:suppressAutoHyphens w:val="0"/>
        <w:autoSpaceDE w:val="0"/>
        <w:autoSpaceDN w:val="0"/>
        <w:adjustRightInd w:val="0"/>
        <w:spacing w:after="160" w:line="259" w:lineRule="atLeast"/>
        <w:ind w:left="284" w:hanging="284"/>
        <w:contextualSpacing/>
        <w:jc w:val="both"/>
        <w:rPr>
          <w:rFonts w:eastAsia="Calibri"/>
          <w:szCs w:val="24"/>
          <w:lang w:eastAsia="en-US"/>
        </w:rPr>
      </w:pPr>
      <w:r w:rsidRPr="00FF1EB1">
        <w:rPr>
          <w:rFonts w:eastAsia="Calibri"/>
          <w:szCs w:val="24"/>
          <w:lang w:val="en-US" w:eastAsia="en-US"/>
        </w:rPr>
        <w:t xml:space="preserve">A </w:t>
      </w:r>
      <w:proofErr w:type="spellStart"/>
      <w:r w:rsidRPr="00FF1EB1">
        <w:rPr>
          <w:rFonts w:eastAsia="Calibri"/>
          <w:szCs w:val="24"/>
          <w:lang w:val="en-US" w:eastAsia="en-US"/>
        </w:rPr>
        <w:t>Mötv</w:t>
      </w:r>
      <w:proofErr w:type="spellEnd"/>
      <w:r w:rsidRPr="00FF1EB1">
        <w:rPr>
          <w:rFonts w:eastAsia="Calibri"/>
          <w:szCs w:val="24"/>
          <w:lang w:val="en-US" w:eastAsia="en-US"/>
        </w:rPr>
        <w:t xml:space="preserve">. 13. § (1) </w:t>
      </w:r>
      <w:proofErr w:type="spellStart"/>
      <w:r w:rsidRPr="00FF1EB1">
        <w:rPr>
          <w:rFonts w:eastAsia="Calibri"/>
          <w:szCs w:val="24"/>
          <w:lang w:val="en-US" w:eastAsia="en-US"/>
        </w:rPr>
        <w:t>bekezdése</w:t>
      </w:r>
      <w:proofErr w:type="spellEnd"/>
      <w:r w:rsidRPr="00FF1EB1">
        <w:rPr>
          <w:rFonts w:eastAsia="Calibri"/>
          <w:szCs w:val="24"/>
          <w:lang w:val="en-US" w:eastAsia="en-US"/>
        </w:rPr>
        <w:t xml:space="preserve"> </w:t>
      </w:r>
      <w:proofErr w:type="spellStart"/>
      <w:r w:rsidRPr="00FF1EB1">
        <w:rPr>
          <w:rFonts w:eastAsia="Calibri"/>
          <w:szCs w:val="24"/>
          <w:lang w:val="en-US" w:eastAsia="en-US"/>
        </w:rPr>
        <w:t>határozza</w:t>
      </w:r>
      <w:proofErr w:type="spellEnd"/>
      <w:r w:rsidRPr="00FF1EB1">
        <w:rPr>
          <w:rFonts w:eastAsia="Calibri"/>
          <w:szCs w:val="24"/>
          <w:lang w:val="en-US" w:eastAsia="en-US"/>
        </w:rPr>
        <w:t xml:space="preserve"> meg a </w:t>
      </w:r>
      <w:proofErr w:type="spellStart"/>
      <w:r w:rsidRPr="00FF1EB1">
        <w:rPr>
          <w:rFonts w:eastAsia="Calibri"/>
          <w:szCs w:val="24"/>
          <w:lang w:val="en-US" w:eastAsia="en-US"/>
        </w:rPr>
        <w:t>helyi</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közügyek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valamint</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helyben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biztosítható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közfeladatok</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körében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ellátandó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helyi</w:t>
      </w:r>
      <w:proofErr w:type="spellEnd"/>
      <w:r w:rsidRPr="00FF1EB1">
        <w:rPr>
          <w:rFonts w:eastAsia="Calibri"/>
          <w:szCs w:val="24"/>
          <w:lang w:val="en-US" w:eastAsia="en-US"/>
        </w:rPr>
        <w:t xml:space="preserve"> </w:t>
      </w:r>
      <w:proofErr w:type="spellStart"/>
      <w:r w:rsidRPr="00FF1EB1">
        <w:rPr>
          <w:rFonts w:eastAsia="Calibri"/>
          <w:szCs w:val="24"/>
          <w:lang w:val="en-US" w:eastAsia="en-US"/>
        </w:rPr>
        <w:t>önkormányzati</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feladatokat</w:t>
      </w:r>
      <w:proofErr w:type="spellEnd"/>
      <w:r w:rsidRPr="00FF1EB1">
        <w:rPr>
          <w:rFonts w:eastAsia="Calibri"/>
          <w:szCs w:val="24"/>
          <w:lang w:val="en-US" w:eastAsia="en-US"/>
        </w:rPr>
        <w:t xml:space="preserve">, </w:t>
      </w:r>
      <w:proofErr w:type="spellStart"/>
      <w:r w:rsidRPr="00FF1EB1">
        <w:rPr>
          <w:rFonts w:eastAsia="Calibri"/>
          <w:szCs w:val="24"/>
          <w:lang w:val="en-US" w:eastAsia="en-US"/>
        </w:rPr>
        <w:t>melyek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w:t>
      </w:r>
      <w:r w:rsidRPr="00FF1EB1">
        <w:rPr>
          <w:rFonts w:eastAsia="Calibri"/>
          <w:szCs w:val="24"/>
          <w:lang w:eastAsia="en-US"/>
        </w:rPr>
        <w:t>ődésnek</w:t>
      </w:r>
      <w:proofErr w:type="spellEnd"/>
      <w:r w:rsidRPr="00FF1EB1">
        <w:rPr>
          <w:rFonts w:eastAsia="Calibri"/>
          <w:szCs w:val="24"/>
          <w:lang w:eastAsia="en-US"/>
        </w:rPr>
        <w:t xml:space="preserve"> is tárgyát képezik, így: </w:t>
      </w:r>
    </w:p>
    <w:p w14:paraId="454FD806" w14:textId="77777777" w:rsidR="00447070" w:rsidRPr="00FF1EB1" w:rsidRDefault="00447070" w:rsidP="00447070">
      <w:pPr>
        <w:numPr>
          <w:ilvl w:val="0"/>
          <w:numId w:val="6"/>
        </w:numPr>
        <w:suppressAutoHyphens w:val="0"/>
        <w:spacing w:after="160" w:line="259" w:lineRule="auto"/>
        <w:contextualSpacing/>
        <w:jc w:val="both"/>
        <w:rPr>
          <w:rFonts w:eastAsia="Calibri"/>
          <w:szCs w:val="24"/>
          <w:lang w:eastAsia="en-US"/>
        </w:rPr>
      </w:pPr>
      <w:r w:rsidRPr="00FF1EB1">
        <w:rPr>
          <w:rFonts w:eastAsia="Calibri"/>
          <w:szCs w:val="24"/>
          <w:lang w:eastAsia="en-US"/>
        </w:rPr>
        <w:t>településüzemeltetés (a helyi közutak és tartozékainak kialakítása és fenntartása, közparkok és egyéb közterületek kialakítása és fenntartása);</w:t>
      </w:r>
    </w:p>
    <w:p w14:paraId="231F2896" w14:textId="77777777" w:rsidR="00447070" w:rsidRPr="00FF1EB1" w:rsidRDefault="00447070" w:rsidP="00447070">
      <w:pPr>
        <w:numPr>
          <w:ilvl w:val="0"/>
          <w:numId w:val="6"/>
        </w:numPr>
        <w:suppressAutoHyphens w:val="0"/>
        <w:spacing w:after="160" w:line="259" w:lineRule="auto"/>
        <w:contextualSpacing/>
        <w:jc w:val="both"/>
        <w:rPr>
          <w:rFonts w:eastAsia="Calibri"/>
          <w:szCs w:val="24"/>
          <w:lang w:eastAsia="en-US"/>
        </w:rPr>
      </w:pPr>
      <w:r w:rsidRPr="00FF1EB1">
        <w:rPr>
          <w:rFonts w:eastAsia="Calibri"/>
          <w:szCs w:val="24"/>
          <w:lang w:eastAsia="en-US"/>
        </w:rPr>
        <w:t>környezet-egészségügy (köztisztaság, települési környezet tisztaságának biztosítása, rovar- és rágcsálóirtás);</w:t>
      </w:r>
    </w:p>
    <w:p w14:paraId="7D64C420" w14:textId="77777777" w:rsidR="00447070" w:rsidRPr="00FF1EB1" w:rsidRDefault="00447070" w:rsidP="00447070">
      <w:pPr>
        <w:numPr>
          <w:ilvl w:val="0"/>
          <w:numId w:val="6"/>
        </w:numPr>
        <w:suppressAutoHyphens w:val="0"/>
        <w:spacing w:after="160" w:line="259" w:lineRule="auto"/>
        <w:contextualSpacing/>
        <w:jc w:val="both"/>
        <w:rPr>
          <w:rFonts w:eastAsia="Calibri"/>
          <w:szCs w:val="24"/>
          <w:lang w:eastAsia="en-US"/>
        </w:rPr>
      </w:pPr>
      <w:r w:rsidRPr="00FF1EB1">
        <w:rPr>
          <w:rFonts w:eastAsia="Calibri"/>
          <w:szCs w:val="24"/>
          <w:lang w:eastAsia="en-US"/>
        </w:rPr>
        <w:t>a kistermelők, őstermelők számára – jogszabályban meghatározott termékeik – értékesítési lehetőségeinek biztosítása, ideértve a hétvégi árusítás lehetőségét is;</w:t>
      </w:r>
    </w:p>
    <w:p w14:paraId="1DC50453" w14:textId="77777777" w:rsidR="00447070" w:rsidRPr="00FF1EB1" w:rsidRDefault="00447070" w:rsidP="00447070">
      <w:pPr>
        <w:numPr>
          <w:ilvl w:val="0"/>
          <w:numId w:val="6"/>
        </w:numPr>
        <w:suppressAutoHyphens w:val="0"/>
        <w:spacing w:after="160" w:line="259" w:lineRule="auto"/>
        <w:contextualSpacing/>
        <w:jc w:val="both"/>
        <w:rPr>
          <w:rFonts w:eastAsia="Calibri"/>
          <w:szCs w:val="24"/>
          <w:lang w:eastAsia="en-US"/>
        </w:rPr>
      </w:pPr>
      <w:r w:rsidRPr="00FF1EB1">
        <w:rPr>
          <w:rFonts w:eastAsia="Calibri"/>
          <w:szCs w:val="24"/>
          <w:lang w:eastAsia="en-US"/>
        </w:rPr>
        <w:t>sport</w:t>
      </w:r>
    </w:p>
    <w:p w14:paraId="2A43B201" w14:textId="77777777" w:rsidR="00447070" w:rsidRPr="00FF1EB1" w:rsidRDefault="00447070" w:rsidP="00447070">
      <w:pPr>
        <w:numPr>
          <w:ilvl w:val="0"/>
          <w:numId w:val="6"/>
        </w:numPr>
        <w:suppressAutoHyphens w:val="0"/>
        <w:spacing w:after="160" w:line="259" w:lineRule="auto"/>
        <w:contextualSpacing/>
        <w:jc w:val="both"/>
        <w:rPr>
          <w:rFonts w:eastAsia="Calibri"/>
          <w:szCs w:val="24"/>
          <w:lang w:eastAsia="en-US"/>
        </w:rPr>
      </w:pPr>
      <w:r w:rsidRPr="00FF1EB1">
        <w:rPr>
          <w:rFonts w:eastAsia="Calibri"/>
          <w:szCs w:val="24"/>
          <w:lang w:eastAsia="en-US"/>
        </w:rPr>
        <w:t>vízkárelhárítás.</w:t>
      </w:r>
    </w:p>
    <w:p w14:paraId="02109FA4" w14:textId="77777777" w:rsidR="00447070" w:rsidRPr="00FF1EB1" w:rsidRDefault="00447070" w:rsidP="00447070">
      <w:pPr>
        <w:suppressAutoHyphens w:val="0"/>
        <w:spacing w:line="259" w:lineRule="auto"/>
        <w:ind w:left="360"/>
        <w:rPr>
          <w:rFonts w:eastAsia="Calibri"/>
          <w:szCs w:val="24"/>
          <w:lang w:val="en-US" w:eastAsia="en-US"/>
        </w:rPr>
      </w:pPr>
    </w:p>
    <w:p w14:paraId="52C910CC" w14:textId="77777777" w:rsidR="00447070" w:rsidRPr="00FF1EB1" w:rsidRDefault="00447070" w:rsidP="00447070">
      <w:pPr>
        <w:numPr>
          <w:ilvl w:val="0"/>
          <w:numId w:val="5"/>
        </w:numPr>
        <w:suppressAutoHyphens w:val="0"/>
        <w:spacing w:after="160" w:line="259" w:lineRule="auto"/>
        <w:ind w:left="284" w:hanging="284"/>
        <w:contextualSpacing/>
        <w:jc w:val="both"/>
        <w:rPr>
          <w:rFonts w:eastAsia="Calibri"/>
          <w:szCs w:val="24"/>
          <w:lang w:val="en-US" w:eastAsia="en-US"/>
        </w:rPr>
      </w:pPr>
      <w:r w:rsidRPr="00FF1EB1">
        <w:rPr>
          <w:rFonts w:eastAsia="Calibri"/>
          <w:szCs w:val="24"/>
          <w:lang w:val="en-US" w:eastAsia="en-US"/>
        </w:rPr>
        <w:t xml:space="preserve">A </w:t>
      </w:r>
      <w:proofErr w:type="spellStart"/>
      <w:r w:rsidRPr="00FF1EB1">
        <w:rPr>
          <w:rFonts w:eastAsia="Calibri"/>
          <w:szCs w:val="24"/>
          <w:lang w:val="en-US" w:eastAsia="en-US"/>
        </w:rPr>
        <w:t>közúti</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közlekedésről</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szóló</w:t>
      </w:r>
      <w:proofErr w:type="spellEnd"/>
      <w:r w:rsidRPr="00FF1EB1">
        <w:rPr>
          <w:rFonts w:eastAsia="Calibri"/>
          <w:szCs w:val="24"/>
          <w:lang w:val="en-US" w:eastAsia="en-US"/>
        </w:rPr>
        <w:t xml:space="preserve"> 1988. évi I. </w:t>
      </w:r>
      <w:proofErr w:type="spellStart"/>
      <w:r w:rsidRPr="00FF1EB1">
        <w:rPr>
          <w:rFonts w:eastAsia="Calibri"/>
          <w:szCs w:val="24"/>
          <w:lang w:val="en-US" w:eastAsia="en-US"/>
        </w:rPr>
        <w:t>törvény</w:t>
      </w:r>
      <w:proofErr w:type="spellEnd"/>
      <w:r w:rsidRPr="00FF1EB1">
        <w:rPr>
          <w:rFonts w:eastAsia="Calibri"/>
          <w:szCs w:val="24"/>
          <w:lang w:val="en-US" w:eastAsia="en-US"/>
        </w:rPr>
        <w:t xml:space="preserve"> 33. § (1) </w:t>
      </w:r>
      <w:proofErr w:type="spellStart"/>
      <w:r w:rsidRPr="00FF1EB1">
        <w:rPr>
          <w:rFonts w:eastAsia="Calibri"/>
          <w:szCs w:val="24"/>
          <w:lang w:val="en-US" w:eastAsia="en-US"/>
        </w:rPr>
        <w:t>bekezdés</w:t>
      </w:r>
      <w:proofErr w:type="spellEnd"/>
      <w:r w:rsidRPr="00FF1EB1">
        <w:rPr>
          <w:rFonts w:eastAsia="Calibri"/>
          <w:szCs w:val="24"/>
          <w:lang w:val="en-US" w:eastAsia="en-US"/>
        </w:rPr>
        <w:t xml:space="preserve"> bb) </w:t>
      </w:r>
      <w:proofErr w:type="spellStart"/>
      <w:r w:rsidRPr="00FF1EB1">
        <w:rPr>
          <w:rFonts w:eastAsia="Calibri"/>
          <w:szCs w:val="24"/>
          <w:lang w:val="en-US" w:eastAsia="en-US"/>
        </w:rPr>
        <w:t>pontja</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alapján</w:t>
      </w:r>
      <w:proofErr w:type="spellEnd"/>
      <w:r w:rsidRPr="00FF1EB1">
        <w:rPr>
          <w:rFonts w:eastAsia="Calibri"/>
          <w:szCs w:val="24"/>
          <w:lang w:val="en-US" w:eastAsia="en-US"/>
        </w:rPr>
        <w:t xml:space="preserve"> </w:t>
      </w:r>
      <w:proofErr w:type="spellStart"/>
      <w:r w:rsidRPr="00FF1EB1">
        <w:rPr>
          <w:rFonts w:eastAsia="Calibri"/>
          <w:szCs w:val="24"/>
          <w:lang w:val="en-US" w:eastAsia="en-US"/>
        </w:rPr>
        <w:t>kezelőként</w:t>
      </w:r>
      <w:proofErr w:type="spellEnd"/>
      <w:r w:rsidRPr="00FF1EB1">
        <w:rPr>
          <w:rFonts w:eastAsia="Calibri"/>
          <w:szCs w:val="24"/>
          <w:lang w:val="en-US" w:eastAsia="en-US"/>
        </w:rPr>
        <w:t xml:space="preserve"> </w:t>
      </w:r>
      <w:proofErr w:type="spellStart"/>
      <w:r w:rsidRPr="00FF1EB1">
        <w:rPr>
          <w:rFonts w:eastAsia="Calibri"/>
          <w:szCs w:val="24"/>
          <w:lang w:val="en-US" w:eastAsia="en-US"/>
        </w:rPr>
        <w:t>végzendő</w:t>
      </w:r>
      <w:proofErr w:type="spellEnd"/>
      <w:r w:rsidRPr="00FF1EB1">
        <w:rPr>
          <w:rFonts w:eastAsia="Calibri"/>
          <w:szCs w:val="24"/>
          <w:lang w:val="en-US" w:eastAsia="en-US"/>
        </w:rPr>
        <w:t xml:space="preserve"> </w:t>
      </w:r>
      <w:proofErr w:type="spellStart"/>
      <w:r w:rsidRPr="00FF1EB1">
        <w:rPr>
          <w:rFonts w:eastAsia="Calibri"/>
          <w:szCs w:val="24"/>
          <w:lang w:val="en-US" w:eastAsia="en-US"/>
        </w:rPr>
        <w:t>tevékenység</w:t>
      </w:r>
      <w:proofErr w:type="spellEnd"/>
      <w:r w:rsidRPr="00FF1EB1">
        <w:rPr>
          <w:rFonts w:eastAsia="Calibri"/>
          <w:szCs w:val="24"/>
          <w:lang w:val="en-US" w:eastAsia="en-US"/>
        </w:rPr>
        <w:t xml:space="preserve"> </w:t>
      </w:r>
      <w:proofErr w:type="spellStart"/>
      <w:r w:rsidRPr="00FF1EB1">
        <w:rPr>
          <w:rFonts w:eastAsia="Calibri"/>
          <w:szCs w:val="24"/>
          <w:lang w:val="en-US" w:eastAsia="en-US"/>
        </w:rPr>
        <w:t>többek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között</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forgalomtechnikai</w:t>
      </w:r>
      <w:proofErr w:type="spellEnd"/>
      <w:r w:rsidRPr="00FF1EB1">
        <w:rPr>
          <w:rFonts w:eastAsia="Calibri"/>
          <w:szCs w:val="24"/>
          <w:lang w:val="en-US" w:eastAsia="en-US"/>
        </w:rPr>
        <w:t xml:space="preserve">, </w:t>
      </w:r>
      <w:proofErr w:type="spellStart"/>
      <w:r w:rsidRPr="00FF1EB1">
        <w:rPr>
          <w:rFonts w:eastAsia="Calibri"/>
          <w:szCs w:val="24"/>
          <w:lang w:val="en-US" w:eastAsia="en-US"/>
        </w:rPr>
        <w:t>irányítási</w:t>
      </w:r>
      <w:proofErr w:type="spellEnd"/>
      <w:r w:rsidRPr="00FF1EB1">
        <w:rPr>
          <w:rFonts w:eastAsia="Calibri"/>
          <w:szCs w:val="24"/>
          <w:lang w:val="en-US" w:eastAsia="en-US"/>
        </w:rPr>
        <w:t xml:space="preserve"> </w:t>
      </w:r>
      <w:proofErr w:type="spellStart"/>
      <w:r w:rsidRPr="00FF1EB1">
        <w:rPr>
          <w:rFonts w:eastAsia="Calibri"/>
          <w:szCs w:val="24"/>
          <w:lang w:val="en-US" w:eastAsia="en-US"/>
        </w:rPr>
        <w:t>berendezések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jelzőtáblák</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elhelyezése</w:t>
      </w:r>
      <w:proofErr w:type="spellEnd"/>
      <w:r w:rsidRPr="00FF1EB1">
        <w:rPr>
          <w:rFonts w:eastAsia="Calibri"/>
          <w:szCs w:val="24"/>
          <w:lang w:val="en-US" w:eastAsia="en-US"/>
        </w:rPr>
        <w:t xml:space="preserve">, </w:t>
      </w:r>
      <w:proofErr w:type="spellStart"/>
      <w:r w:rsidRPr="00FF1EB1">
        <w:rPr>
          <w:rFonts w:eastAsia="Calibri"/>
          <w:szCs w:val="24"/>
          <w:lang w:val="en-US" w:eastAsia="en-US"/>
        </w:rPr>
        <w:t>karbantartása</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javítása</w:t>
      </w:r>
      <w:proofErr w:type="spellEnd"/>
      <w:r w:rsidRPr="00FF1EB1">
        <w:rPr>
          <w:rFonts w:eastAsia="Calibri"/>
          <w:szCs w:val="24"/>
          <w:lang w:val="en-US" w:eastAsia="en-US"/>
        </w:rPr>
        <w:t>.</w:t>
      </w:r>
    </w:p>
    <w:p w14:paraId="06964120" w14:textId="77777777" w:rsidR="00447070" w:rsidRPr="00FF1EB1" w:rsidRDefault="00447070" w:rsidP="00447070">
      <w:pPr>
        <w:suppressAutoHyphens w:val="0"/>
        <w:spacing w:line="259" w:lineRule="auto"/>
        <w:ind w:left="284" w:hanging="284"/>
        <w:jc w:val="both"/>
        <w:rPr>
          <w:rFonts w:eastAsia="Calibri"/>
          <w:szCs w:val="24"/>
          <w:lang w:val="en-US" w:eastAsia="en-US"/>
        </w:rPr>
      </w:pPr>
    </w:p>
    <w:p w14:paraId="4D4D1907" w14:textId="77777777" w:rsidR="00447070" w:rsidRPr="00FF1EB1" w:rsidRDefault="00447070" w:rsidP="00447070">
      <w:pPr>
        <w:numPr>
          <w:ilvl w:val="0"/>
          <w:numId w:val="5"/>
        </w:numPr>
        <w:suppressAutoHyphens w:val="0"/>
        <w:spacing w:after="160" w:line="259" w:lineRule="auto"/>
        <w:ind w:left="284" w:hanging="284"/>
        <w:contextualSpacing/>
        <w:jc w:val="both"/>
        <w:rPr>
          <w:rFonts w:eastAsia="Calibri"/>
          <w:szCs w:val="24"/>
          <w:lang w:val="en-US" w:eastAsia="en-US"/>
        </w:rPr>
      </w:pP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állatok</w:t>
      </w:r>
      <w:proofErr w:type="spellEnd"/>
      <w:r w:rsidRPr="00FF1EB1">
        <w:rPr>
          <w:rFonts w:eastAsia="Calibri"/>
          <w:szCs w:val="24"/>
          <w:lang w:val="en-US" w:eastAsia="en-US"/>
        </w:rPr>
        <w:t xml:space="preserve"> </w:t>
      </w:r>
      <w:proofErr w:type="spellStart"/>
      <w:r w:rsidRPr="00FF1EB1">
        <w:rPr>
          <w:rFonts w:eastAsia="Calibri"/>
          <w:szCs w:val="24"/>
          <w:lang w:val="en-US" w:eastAsia="en-US"/>
        </w:rPr>
        <w:t>védelméről</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kíméletéről</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szóló</w:t>
      </w:r>
      <w:proofErr w:type="spellEnd"/>
      <w:r w:rsidRPr="00FF1EB1">
        <w:rPr>
          <w:rFonts w:eastAsia="Calibri"/>
          <w:szCs w:val="24"/>
          <w:lang w:val="en-US" w:eastAsia="en-US"/>
        </w:rPr>
        <w:t xml:space="preserve"> 1998. évi XXVIII. </w:t>
      </w:r>
      <w:proofErr w:type="spellStart"/>
      <w:r w:rsidRPr="00FF1EB1">
        <w:rPr>
          <w:rFonts w:eastAsia="Calibri"/>
          <w:szCs w:val="24"/>
          <w:lang w:val="en-US" w:eastAsia="en-US"/>
        </w:rPr>
        <w:t>törvény</w:t>
      </w:r>
      <w:proofErr w:type="spellEnd"/>
      <w:r w:rsidRPr="00FF1EB1">
        <w:rPr>
          <w:rFonts w:eastAsia="Calibri"/>
          <w:szCs w:val="24"/>
          <w:lang w:val="en-US" w:eastAsia="en-US"/>
        </w:rPr>
        <w:t xml:space="preserve"> 48/A. § (3) </w:t>
      </w:r>
      <w:proofErr w:type="spellStart"/>
      <w:r w:rsidRPr="00FF1EB1">
        <w:rPr>
          <w:rFonts w:eastAsia="Calibri"/>
          <w:szCs w:val="24"/>
          <w:lang w:val="en-US" w:eastAsia="en-US"/>
        </w:rPr>
        <w:t>bekezdése</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kötelező</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feladatként</w:t>
      </w:r>
      <w:proofErr w:type="spellEnd"/>
      <w:r w:rsidRPr="00FF1EB1">
        <w:rPr>
          <w:rFonts w:eastAsia="Calibri"/>
          <w:szCs w:val="24"/>
          <w:lang w:val="en-US" w:eastAsia="en-US"/>
        </w:rPr>
        <w:t xml:space="preserve"> </w:t>
      </w:r>
      <w:proofErr w:type="spellStart"/>
      <w:r w:rsidRPr="00FF1EB1">
        <w:rPr>
          <w:rFonts w:eastAsia="Calibri"/>
          <w:szCs w:val="24"/>
          <w:lang w:val="en-US" w:eastAsia="en-US"/>
        </w:rPr>
        <w:t>rendelkezik</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kóbor</w:t>
      </w:r>
      <w:proofErr w:type="spellEnd"/>
      <w:r w:rsidRPr="00FF1EB1">
        <w:rPr>
          <w:rFonts w:eastAsia="Calibri"/>
          <w:szCs w:val="24"/>
          <w:lang w:val="en-US" w:eastAsia="en-US"/>
        </w:rPr>
        <w:t xml:space="preserve"> </w:t>
      </w:r>
      <w:proofErr w:type="spellStart"/>
      <w:r w:rsidRPr="00FF1EB1">
        <w:rPr>
          <w:rFonts w:eastAsia="Calibri"/>
          <w:szCs w:val="24"/>
          <w:lang w:val="en-US" w:eastAsia="en-US"/>
        </w:rPr>
        <w:t>állatok</w:t>
      </w:r>
      <w:proofErr w:type="spellEnd"/>
      <w:r w:rsidRPr="00FF1EB1">
        <w:rPr>
          <w:rFonts w:eastAsia="Calibri"/>
          <w:szCs w:val="24"/>
          <w:lang w:val="en-US" w:eastAsia="en-US"/>
        </w:rPr>
        <w:t xml:space="preserve"> </w:t>
      </w:r>
      <w:proofErr w:type="spellStart"/>
      <w:r w:rsidRPr="00FF1EB1">
        <w:rPr>
          <w:rFonts w:eastAsia="Calibri"/>
          <w:szCs w:val="24"/>
          <w:lang w:val="en-US" w:eastAsia="en-US"/>
        </w:rPr>
        <w:t>befogásáról</w:t>
      </w:r>
      <w:proofErr w:type="spellEnd"/>
      <w:r w:rsidRPr="00FF1EB1">
        <w:rPr>
          <w:rFonts w:eastAsia="Calibri"/>
          <w:szCs w:val="24"/>
          <w:lang w:val="en-US" w:eastAsia="en-US"/>
        </w:rPr>
        <w:t xml:space="preserve">. </w:t>
      </w:r>
    </w:p>
    <w:p w14:paraId="21C6086C" w14:textId="77777777" w:rsidR="00447070" w:rsidRPr="00FF1EB1" w:rsidRDefault="00447070" w:rsidP="00447070">
      <w:pPr>
        <w:suppressAutoHyphens w:val="0"/>
        <w:spacing w:line="259" w:lineRule="auto"/>
        <w:ind w:left="360"/>
        <w:rPr>
          <w:rFonts w:eastAsia="Calibri"/>
          <w:szCs w:val="24"/>
          <w:lang w:val="en-US" w:eastAsia="en-US"/>
        </w:rPr>
      </w:pPr>
    </w:p>
    <w:p w14:paraId="453DD9C5" w14:textId="77777777" w:rsidR="00447070" w:rsidRPr="00FF1EB1" w:rsidRDefault="00447070" w:rsidP="00447070">
      <w:pPr>
        <w:numPr>
          <w:ilvl w:val="0"/>
          <w:numId w:val="5"/>
        </w:numPr>
        <w:suppressAutoHyphens w:val="0"/>
        <w:autoSpaceDE w:val="0"/>
        <w:autoSpaceDN w:val="0"/>
        <w:adjustRightInd w:val="0"/>
        <w:spacing w:after="160" w:line="259" w:lineRule="atLeast"/>
        <w:ind w:left="284" w:hanging="284"/>
        <w:contextualSpacing/>
        <w:jc w:val="both"/>
        <w:rPr>
          <w:rFonts w:eastAsia="Calibri"/>
          <w:szCs w:val="24"/>
          <w:lang w:eastAsia="en-US"/>
        </w:rPr>
      </w:pP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w:t>
      </w:r>
      <w:r w:rsidRPr="00FF1EB1">
        <w:rPr>
          <w:rFonts w:eastAsia="Calibri"/>
          <w:szCs w:val="24"/>
          <w:lang w:eastAsia="en-US"/>
        </w:rPr>
        <w:t>ődés</w:t>
      </w:r>
      <w:proofErr w:type="spellEnd"/>
      <w:r w:rsidRPr="00FF1EB1">
        <w:rPr>
          <w:rFonts w:eastAsia="Calibri"/>
          <w:szCs w:val="24"/>
          <w:lang w:eastAsia="en-US"/>
        </w:rPr>
        <w:t xml:space="preserve"> megkötésénél a szerződő felek figyelemmel voltak arra, hogy az Önkormányzat által jelen szerződés keretében nyújtott ellentételezés megfeleljen az alábbi európai uniós és hazai szabályoknak, amelyek az állami, önkormányzati támogatásokra vonatkoznak.</w:t>
      </w:r>
    </w:p>
    <w:p w14:paraId="70D83FCB" w14:textId="77777777" w:rsidR="00447070" w:rsidRPr="00FF1EB1" w:rsidRDefault="00447070" w:rsidP="00447070">
      <w:pPr>
        <w:numPr>
          <w:ilvl w:val="0"/>
          <w:numId w:val="2"/>
        </w:numPr>
        <w:suppressAutoHyphens w:val="0"/>
        <w:autoSpaceDE w:val="0"/>
        <w:autoSpaceDN w:val="0"/>
        <w:adjustRightInd w:val="0"/>
        <w:spacing w:after="160" w:line="259" w:lineRule="atLeast"/>
        <w:ind w:left="567"/>
        <w:jc w:val="both"/>
        <w:rPr>
          <w:rFonts w:eastAsia="Calibri"/>
          <w:szCs w:val="24"/>
          <w:lang w:eastAsia="en-US"/>
        </w:rPr>
      </w:pPr>
      <w:r w:rsidRPr="00FF1EB1">
        <w:rPr>
          <w:rFonts w:eastAsia="Calibri"/>
          <w:szCs w:val="24"/>
          <w:lang w:val="en-US" w:eastAsia="en-US"/>
        </w:rPr>
        <w:t xml:space="preserve">A </w:t>
      </w:r>
      <w:proofErr w:type="spellStart"/>
      <w:r w:rsidRPr="00FF1EB1">
        <w:rPr>
          <w:rFonts w:eastAsia="Calibri"/>
          <w:szCs w:val="24"/>
          <w:lang w:val="en-US" w:eastAsia="en-US"/>
        </w:rPr>
        <w:t>Bizottság</w:t>
      </w:r>
      <w:proofErr w:type="spellEnd"/>
      <w:r w:rsidRPr="00FF1EB1">
        <w:rPr>
          <w:rFonts w:eastAsia="Calibri"/>
          <w:szCs w:val="24"/>
          <w:lang w:val="en-US" w:eastAsia="en-US"/>
        </w:rPr>
        <w:t xml:space="preserve"> 2012/21/EU </w:t>
      </w:r>
      <w:proofErr w:type="spellStart"/>
      <w:r w:rsidRPr="00FF1EB1">
        <w:rPr>
          <w:rFonts w:eastAsia="Calibri"/>
          <w:szCs w:val="24"/>
          <w:lang w:val="en-US" w:eastAsia="en-US"/>
        </w:rPr>
        <w:t>Határozata</w:t>
      </w:r>
      <w:proofErr w:type="spellEnd"/>
      <w:r w:rsidRPr="00FF1EB1">
        <w:rPr>
          <w:rFonts w:eastAsia="Calibri"/>
          <w:szCs w:val="24"/>
          <w:lang w:val="en-US" w:eastAsia="en-US"/>
        </w:rPr>
        <w:t xml:space="preserve"> (HL L 7., 2012.1.11., 3-</w:t>
      </w:r>
      <w:proofErr w:type="gramStart"/>
      <w:r w:rsidRPr="00FF1EB1">
        <w:rPr>
          <w:rFonts w:eastAsia="Calibri"/>
          <w:szCs w:val="24"/>
          <w:lang w:val="en-US" w:eastAsia="en-US"/>
        </w:rPr>
        <w:t>10.o.</w:t>
      </w:r>
      <w:proofErr w:type="gram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Európai</w:t>
      </w:r>
      <w:proofErr w:type="spellEnd"/>
      <w:r w:rsidRPr="00FF1EB1">
        <w:rPr>
          <w:rFonts w:eastAsia="Calibri"/>
          <w:szCs w:val="24"/>
          <w:lang w:val="en-US" w:eastAsia="en-US"/>
        </w:rPr>
        <w:t xml:space="preserve"> </w:t>
      </w:r>
      <w:proofErr w:type="spellStart"/>
      <w:r w:rsidRPr="00FF1EB1">
        <w:rPr>
          <w:rFonts w:eastAsia="Calibri"/>
          <w:szCs w:val="24"/>
          <w:lang w:val="en-US" w:eastAsia="en-US"/>
        </w:rPr>
        <w:t>Unió</w:t>
      </w:r>
      <w:proofErr w:type="spellEnd"/>
      <w:r w:rsidRPr="00FF1EB1">
        <w:rPr>
          <w:rFonts w:eastAsia="Calibri"/>
          <w:szCs w:val="24"/>
          <w:lang w:val="en-US" w:eastAsia="en-US"/>
        </w:rPr>
        <w:t xml:space="preserve"> m</w:t>
      </w:r>
      <w:proofErr w:type="spellStart"/>
      <w:r w:rsidRPr="00FF1EB1">
        <w:rPr>
          <w:rFonts w:eastAsia="Calibri"/>
          <w:szCs w:val="24"/>
          <w:lang w:eastAsia="en-US"/>
        </w:rPr>
        <w:t>űködéséről</w:t>
      </w:r>
      <w:proofErr w:type="spellEnd"/>
      <w:r w:rsidRPr="00FF1EB1">
        <w:rPr>
          <w:rFonts w:eastAsia="Calibri"/>
          <w:szCs w:val="24"/>
          <w:lang w:eastAsia="en-US"/>
        </w:rPr>
        <w:t xml:space="preserve"> szóló szerződés 106. cikke (2) bekezdésének az általános gazdasági érdekű szolgáltatások nyújtásával megbízott egyes vállalkozások javára közszolgáltatás ellentételezése formájában nyújtott állami támogatásra való alkalmazásáról.</w:t>
      </w:r>
    </w:p>
    <w:p w14:paraId="331437CC" w14:textId="77777777" w:rsidR="00447070" w:rsidRPr="00FF1EB1" w:rsidRDefault="00447070" w:rsidP="00447070">
      <w:pPr>
        <w:numPr>
          <w:ilvl w:val="0"/>
          <w:numId w:val="2"/>
        </w:numPr>
        <w:suppressAutoHyphens w:val="0"/>
        <w:autoSpaceDE w:val="0"/>
        <w:autoSpaceDN w:val="0"/>
        <w:adjustRightInd w:val="0"/>
        <w:spacing w:after="160" w:line="259" w:lineRule="atLeast"/>
        <w:ind w:left="567"/>
        <w:jc w:val="both"/>
        <w:rPr>
          <w:rFonts w:eastAsia="Calibri"/>
          <w:szCs w:val="24"/>
          <w:lang w:eastAsia="en-US"/>
        </w:rPr>
      </w:pP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Európai</w:t>
      </w:r>
      <w:proofErr w:type="spellEnd"/>
      <w:r w:rsidRPr="00FF1EB1">
        <w:rPr>
          <w:rFonts w:eastAsia="Calibri"/>
          <w:szCs w:val="24"/>
          <w:lang w:val="en-US" w:eastAsia="en-US"/>
        </w:rPr>
        <w:t xml:space="preserve"> </w:t>
      </w:r>
      <w:proofErr w:type="spellStart"/>
      <w:r w:rsidRPr="00FF1EB1">
        <w:rPr>
          <w:rFonts w:eastAsia="Calibri"/>
          <w:szCs w:val="24"/>
          <w:lang w:val="en-US" w:eastAsia="en-US"/>
        </w:rPr>
        <w:t>Uniós</w:t>
      </w:r>
      <w:proofErr w:type="spellEnd"/>
      <w:r w:rsidRPr="00FF1EB1">
        <w:rPr>
          <w:rFonts w:eastAsia="Calibri"/>
          <w:szCs w:val="24"/>
          <w:lang w:val="en-US" w:eastAsia="en-US"/>
        </w:rPr>
        <w:t xml:space="preserve"> </w:t>
      </w:r>
      <w:proofErr w:type="spellStart"/>
      <w:r w:rsidRPr="00FF1EB1">
        <w:rPr>
          <w:rFonts w:eastAsia="Calibri"/>
          <w:szCs w:val="24"/>
          <w:lang w:val="en-US" w:eastAsia="en-US"/>
        </w:rPr>
        <w:t>versenyjogi</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értelemben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vett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állami</w:t>
      </w:r>
      <w:proofErr w:type="spellEnd"/>
      <w:r w:rsidRPr="00FF1EB1">
        <w:rPr>
          <w:rFonts w:eastAsia="Calibri"/>
          <w:szCs w:val="24"/>
          <w:lang w:val="en-US" w:eastAsia="en-US"/>
        </w:rPr>
        <w:t xml:space="preserve"> </w:t>
      </w:r>
      <w:proofErr w:type="spellStart"/>
      <w:r w:rsidRPr="00FF1EB1">
        <w:rPr>
          <w:rFonts w:eastAsia="Calibri"/>
          <w:szCs w:val="24"/>
          <w:lang w:val="en-US" w:eastAsia="en-US"/>
        </w:rPr>
        <w:t>támogatásokkal</w:t>
      </w:r>
      <w:proofErr w:type="spellEnd"/>
      <w:r w:rsidRPr="00FF1EB1">
        <w:rPr>
          <w:rFonts w:eastAsia="Calibri"/>
          <w:szCs w:val="24"/>
          <w:lang w:val="en-US" w:eastAsia="en-US"/>
        </w:rPr>
        <w:t xml:space="preserve"> </w:t>
      </w:r>
      <w:proofErr w:type="spellStart"/>
      <w:r w:rsidRPr="00FF1EB1">
        <w:rPr>
          <w:rFonts w:eastAsia="Calibri"/>
          <w:szCs w:val="24"/>
          <w:lang w:val="en-US" w:eastAsia="en-US"/>
        </w:rPr>
        <w:t>kapcsolatos</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eljárásról</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regionális</w:t>
      </w:r>
      <w:proofErr w:type="spellEnd"/>
      <w:r w:rsidRPr="00FF1EB1">
        <w:rPr>
          <w:rFonts w:eastAsia="Calibri"/>
          <w:szCs w:val="24"/>
          <w:lang w:val="en-US" w:eastAsia="en-US"/>
        </w:rPr>
        <w:t xml:space="preserve"> </w:t>
      </w:r>
      <w:proofErr w:type="spellStart"/>
      <w:r w:rsidRPr="00FF1EB1">
        <w:rPr>
          <w:rFonts w:eastAsia="Calibri"/>
          <w:szCs w:val="24"/>
          <w:lang w:val="en-US" w:eastAsia="en-US"/>
        </w:rPr>
        <w:t>támogatási</w:t>
      </w:r>
      <w:proofErr w:type="spellEnd"/>
      <w:r w:rsidRPr="00FF1EB1">
        <w:rPr>
          <w:rFonts w:eastAsia="Calibri"/>
          <w:szCs w:val="24"/>
          <w:lang w:val="en-US" w:eastAsia="en-US"/>
        </w:rPr>
        <w:t xml:space="preserve"> </w:t>
      </w:r>
      <w:proofErr w:type="spellStart"/>
      <w:r w:rsidRPr="00FF1EB1">
        <w:rPr>
          <w:rFonts w:eastAsia="Calibri"/>
          <w:szCs w:val="24"/>
          <w:lang w:val="en-US" w:eastAsia="en-US"/>
        </w:rPr>
        <w:t>térképr</w:t>
      </w:r>
      <w:r w:rsidRPr="00FF1EB1">
        <w:rPr>
          <w:rFonts w:eastAsia="Calibri"/>
          <w:szCs w:val="24"/>
          <w:lang w:eastAsia="en-US"/>
        </w:rPr>
        <w:t>ől</w:t>
      </w:r>
      <w:proofErr w:type="spellEnd"/>
      <w:r w:rsidRPr="00FF1EB1">
        <w:rPr>
          <w:rFonts w:eastAsia="Calibri"/>
          <w:szCs w:val="24"/>
          <w:lang w:eastAsia="en-US"/>
        </w:rPr>
        <w:t xml:space="preserve"> szóló 37/2011. (III.22.) Korm. rendelet.</w:t>
      </w:r>
    </w:p>
    <w:p w14:paraId="29AD5A10" w14:textId="77777777" w:rsidR="00447070" w:rsidRPr="00FF1EB1" w:rsidRDefault="00447070" w:rsidP="00447070">
      <w:pPr>
        <w:numPr>
          <w:ilvl w:val="0"/>
          <w:numId w:val="2"/>
        </w:numPr>
        <w:suppressAutoHyphens w:val="0"/>
        <w:autoSpaceDE w:val="0"/>
        <w:autoSpaceDN w:val="0"/>
        <w:adjustRightInd w:val="0"/>
        <w:spacing w:after="160" w:line="259" w:lineRule="atLeast"/>
        <w:ind w:left="567"/>
        <w:jc w:val="both"/>
        <w:rPr>
          <w:rFonts w:eastAsia="Calibri"/>
          <w:szCs w:val="24"/>
          <w:lang w:eastAsia="en-US"/>
        </w:rPr>
      </w:pPr>
      <w:r w:rsidRPr="00FF1EB1">
        <w:rPr>
          <w:rFonts w:eastAsia="Calibri"/>
          <w:szCs w:val="24"/>
          <w:lang w:val="en-US" w:eastAsia="en-US"/>
        </w:rPr>
        <w:lastRenderedPageBreak/>
        <w:t xml:space="preserve">A </w:t>
      </w:r>
      <w:proofErr w:type="spellStart"/>
      <w:r w:rsidRPr="00FF1EB1">
        <w:rPr>
          <w:rFonts w:eastAsia="Calibri"/>
          <w:szCs w:val="24"/>
          <w:lang w:val="en-US" w:eastAsia="en-US"/>
        </w:rPr>
        <w:t>közbeszerzésekr</w:t>
      </w:r>
      <w:r w:rsidRPr="00FF1EB1">
        <w:rPr>
          <w:rFonts w:eastAsia="Calibri"/>
          <w:szCs w:val="24"/>
          <w:lang w:eastAsia="en-US"/>
        </w:rPr>
        <w:t>ől</w:t>
      </w:r>
      <w:proofErr w:type="spellEnd"/>
      <w:r w:rsidRPr="00FF1EB1">
        <w:rPr>
          <w:rFonts w:eastAsia="Calibri"/>
          <w:szCs w:val="24"/>
          <w:lang w:eastAsia="en-US"/>
        </w:rPr>
        <w:t xml:space="preserve"> szóló 2015. évi CXLIII. törvény.</w:t>
      </w:r>
    </w:p>
    <w:p w14:paraId="7A64E031" w14:textId="77777777" w:rsidR="00447070" w:rsidRPr="00FF1EB1" w:rsidRDefault="00447070" w:rsidP="00447070">
      <w:pPr>
        <w:numPr>
          <w:ilvl w:val="0"/>
          <w:numId w:val="2"/>
        </w:numPr>
        <w:suppressAutoHyphens w:val="0"/>
        <w:autoSpaceDE w:val="0"/>
        <w:autoSpaceDN w:val="0"/>
        <w:adjustRightInd w:val="0"/>
        <w:spacing w:after="160" w:line="259" w:lineRule="atLeast"/>
        <w:ind w:left="567"/>
        <w:jc w:val="both"/>
        <w:rPr>
          <w:rFonts w:eastAsia="Calibri"/>
          <w:szCs w:val="24"/>
          <w:lang w:val="en-US" w:eastAsia="en-US"/>
        </w:rPr>
      </w:pPr>
      <w:r w:rsidRPr="00FF1EB1">
        <w:rPr>
          <w:rFonts w:eastAsia="Calibri"/>
          <w:szCs w:val="24"/>
          <w:lang w:val="en-US" w:eastAsia="en-US"/>
        </w:rPr>
        <w:t xml:space="preserve">A </w:t>
      </w:r>
      <w:proofErr w:type="spellStart"/>
      <w:r w:rsidRPr="00FF1EB1">
        <w:rPr>
          <w:rFonts w:eastAsia="Calibri"/>
          <w:szCs w:val="24"/>
          <w:lang w:val="en-US" w:eastAsia="en-US"/>
        </w:rPr>
        <w:t>nemzeti</w:t>
      </w:r>
      <w:proofErr w:type="spellEnd"/>
      <w:r w:rsidRPr="00FF1EB1">
        <w:rPr>
          <w:rFonts w:eastAsia="Calibri"/>
          <w:szCs w:val="24"/>
          <w:lang w:val="en-US" w:eastAsia="en-US"/>
        </w:rPr>
        <w:t xml:space="preserve"> </w:t>
      </w:r>
      <w:proofErr w:type="spellStart"/>
      <w:r w:rsidRPr="00FF1EB1">
        <w:rPr>
          <w:rFonts w:eastAsia="Calibri"/>
          <w:szCs w:val="24"/>
          <w:lang w:val="en-US" w:eastAsia="en-US"/>
        </w:rPr>
        <w:t>vagyonról</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szóló</w:t>
      </w:r>
      <w:proofErr w:type="spellEnd"/>
      <w:r w:rsidRPr="00FF1EB1">
        <w:rPr>
          <w:rFonts w:eastAsia="Calibri"/>
          <w:szCs w:val="24"/>
          <w:lang w:val="en-US" w:eastAsia="en-US"/>
        </w:rPr>
        <w:t xml:space="preserve"> 2011. évi CXCVI. </w:t>
      </w:r>
      <w:proofErr w:type="spellStart"/>
      <w:r w:rsidRPr="00FF1EB1">
        <w:rPr>
          <w:rFonts w:eastAsia="Calibri"/>
          <w:szCs w:val="24"/>
          <w:lang w:val="en-US" w:eastAsia="en-US"/>
        </w:rPr>
        <w:t>törvény</w:t>
      </w:r>
      <w:proofErr w:type="spellEnd"/>
      <w:r w:rsidRPr="00FF1EB1">
        <w:rPr>
          <w:rFonts w:eastAsia="Calibri"/>
          <w:szCs w:val="24"/>
          <w:lang w:val="en-US" w:eastAsia="en-US"/>
        </w:rPr>
        <w:t>.</w:t>
      </w:r>
    </w:p>
    <w:p w14:paraId="0AF9A37A" w14:textId="77777777" w:rsidR="00447070" w:rsidRPr="00FF1EB1" w:rsidRDefault="00447070" w:rsidP="00447070">
      <w:pPr>
        <w:suppressAutoHyphens w:val="0"/>
        <w:autoSpaceDE w:val="0"/>
        <w:autoSpaceDN w:val="0"/>
        <w:adjustRightInd w:val="0"/>
        <w:spacing w:line="259" w:lineRule="atLeast"/>
        <w:jc w:val="both"/>
        <w:rPr>
          <w:rFonts w:eastAsia="Calibri"/>
          <w:szCs w:val="24"/>
          <w:lang w:eastAsia="en-US"/>
        </w:rPr>
      </w:pPr>
      <w:proofErr w:type="spellStart"/>
      <w:r w:rsidRPr="00FF1EB1">
        <w:rPr>
          <w:rFonts w:eastAsia="Calibri"/>
          <w:szCs w:val="24"/>
          <w:lang w:val="en-US" w:eastAsia="en-US"/>
        </w:rPr>
        <w:t>Felek</w:t>
      </w:r>
      <w:proofErr w:type="spellEnd"/>
      <w:r w:rsidRPr="00FF1EB1">
        <w:rPr>
          <w:rFonts w:eastAsia="Calibri"/>
          <w:szCs w:val="24"/>
          <w:lang w:val="en-US" w:eastAsia="en-US"/>
        </w:rPr>
        <w:t xml:space="preserve"> a </w:t>
      </w:r>
      <w:proofErr w:type="spellStart"/>
      <w:proofErr w:type="gramStart"/>
      <w:r w:rsidRPr="00FF1EB1">
        <w:rPr>
          <w:rFonts w:eastAsia="Calibri"/>
          <w:szCs w:val="24"/>
          <w:lang w:val="en-US" w:eastAsia="en-US"/>
        </w:rPr>
        <w:t>hivatkozott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rendelkezések</w:t>
      </w:r>
      <w:proofErr w:type="spellEnd"/>
      <w:proofErr w:type="gramEnd"/>
      <w:r w:rsidRPr="00FF1EB1">
        <w:rPr>
          <w:rFonts w:eastAsia="Calibri"/>
          <w:szCs w:val="24"/>
          <w:lang w:val="en-US" w:eastAsia="en-US"/>
        </w:rPr>
        <w:t xml:space="preserve"> </w:t>
      </w:r>
      <w:proofErr w:type="spellStart"/>
      <w:r w:rsidRPr="00FF1EB1">
        <w:rPr>
          <w:rFonts w:eastAsia="Calibri"/>
          <w:szCs w:val="24"/>
          <w:lang w:val="en-US" w:eastAsia="en-US"/>
        </w:rPr>
        <w:t>alkalmazásával</w:t>
      </w:r>
      <w:proofErr w:type="spellEnd"/>
      <w:r w:rsidRPr="00FF1EB1">
        <w:rPr>
          <w:rFonts w:eastAsia="Calibri"/>
          <w:szCs w:val="24"/>
          <w:lang w:val="en-US" w:eastAsia="en-US"/>
        </w:rPr>
        <w:t xml:space="preserve"> </w:t>
      </w:r>
      <w:proofErr w:type="spellStart"/>
      <w:r w:rsidRPr="00FF1EB1">
        <w:rPr>
          <w:rFonts w:eastAsia="Calibri"/>
          <w:szCs w:val="24"/>
          <w:lang w:val="en-US" w:eastAsia="en-US"/>
        </w:rPr>
        <w:t>határozták</w:t>
      </w:r>
      <w:proofErr w:type="spellEnd"/>
      <w:r w:rsidRPr="00FF1EB1">
        <w:rPr>
          <w:rFonts w:eastAsia="Calibri"/>
          <w:szCs w:val="24"/>
          <w:lang w:val="en-US" w:eastAsia="en-US"/>
        </w:rPr>
        <w:t xml:space="preserve"> meg a Kft. </w:t>
      </w:r>
      <w:proofErr w:type="spellStart"/>
      <w:r w:rsidRPr="00FF1EB1">
        <w:rPr>
          <w:rFonts w:eastAsia="Calibri"/>
          <w:szCs w:val="24"/>
          <w:lang w:val="en-US" w:eastAsia="en-US"/>
        </w:rPr>
        <w:t>által</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kötelez</w:t>
      </w:r>
      <w:r w:rsidRPr="00FF1EB1">
        <w:rPr>
          <w:rFonts w:eastAsia="Calibri"/>
          <w:szCs w:val="24"/>
          <w:lang w:eastAsia="en-US"/>
        </w:rPr>
        <w:t>ően</w:t>
      </w:r>
      <w:proofErr w:type="spellEnd"/>
      <w:r w:rsidRPr="00FF1EB1">
        <w:rPr>
          <w:rFonts w:eastAsia="Calibri"/>
          <w:szCs w:val="24"/>
          <w:lang w:eastAsia="en-US"/>
        </w:rPr>
        <w:t xml:space="preserve"> ellátandó közszolgáltatásokat, az ellentételezés kiszámítása objektív és átlátható paraméterek alapján történt, így az ellentételezés nem haladja meg a közfeladat ellátási kötelezettség biztosításához szükséges költségek fedezéséhez szükséges összeget és a felek azon költségek elemzése alapján határozták meg, amelyek fejében egy átlagos, jól vezetett és a közfeladat ellátási kötelezettséggel kapcsolatos követelményeknek való megfeleléshez szükséges eszközökkel rendelkező vállalkozás tudja biztosítani a szerződésben meghatározott kötelezettségeket.</w:t>
      </w:r>
    </w:p>
    <w:p w14:paraId="2601338C" w14:textId="77777777" w:rsidR="00447070" w:rsidRPr="00FF1EB1" w:rsidRDefault="00447070" w:rsidP="00447070">
      <w:pPr>
        <w:suppressAutoHyphens w:val="0"/>
        <w:autoSpaceDE w:val="0"/>
        <w:autoSpaceDN w:val="0"/>
        <w:adjustRightInd w:val="0"/>
        <w:spacing w:line="259" w:lineRule="atLeast"/>
        <w:jc w:val="both"/>
        <w:rPr>
          <w:rFonts w:eastAsia="Calibri"/>
          <w:szCs w:val="24"/>
          <w:lang w:val="en-US" w:eastAsia="en-US"/>
        </w:rPr>
      </w:pPr>
    </w:p>
    <w:p w14:paraId="17234C7E" w14:textId="77777777" w:rsidR="00447070" w:rsidRPr="00FF1EB1" w:rsidRDefault="00447070" w:rsidP="00447070">
      <w:pPr>
        <w:numPr>
          <w:ilvl w:val="0"/>
          <w:numId w:val="5"/>
        </w:numPr>
        <w:suppressAutoHyphens w:val="0"/>
        <w:autoSpaceDE w:val="0"/>
        <w:autoSpaceDN w:val="0"/>
        <w:adjustRightInd w:val="0"/>
        <w:spacing w:after="160" w:line="259" w:lineRule="atLeast"/>
        <w:ind w:left="284" w:hanging="284"/>
        <w:contextualSpacing/>
        <w:jc w:val="both"/>
        <w:rPr>
          <w:rFonts w:eastAsia="Calibri"/>
          <w:szCs w:val="24"/>
          <w:lang w:eastAsia="en-US"/>
        </w:rPr>
      </w:pPr>
      <w:proofErr w:type="spellStart"/>
      <w:r w:rsidRPr="00FF1EB1">
        <w:rPr>
          <w:rFonts w:eastAsia="Calibri"/>
          <w:szCs w:val="24"/>
          <w:lang w:val="en-US" w:eastAsia="en-US"/>
        </w:rPr>
        <w:t>Szerz</w:t>
      </w:r>
      <w:r w:rsidRPr="00FF1EB1">
        <w:rPr>
          <w:rFonts w:eastAsia="Calibri"/>
          <w:szCs w:val="24"/>
          <w:lang w:eastAsia="en-US"/>
        </w:rPr>
        <w:t>ődő</w:t>
      </w:r>
      <w:proofErr w:type="spellEnd"/>
      <w:r w:rsidRPr="00FF1EB1">
        <w:rPr>
          <w:rFonts w:eastAsia="Calibri"/>
          <w:szCs w:val="24"/>
          <w:lang w:eastAsia="en-US"/>
        </w:rPr>
        <w:t xml:space="preserve"> felek a vonatkozó jogszabályi rendelkezések alapján jelen szerződést a 2. pontban meghatározott feladatok, szolgáltatások, valamint azok feltételeinek biztosításával a helyi közszolgáltatások keretében végzett tevékenység ellátása érdekében kötik. </w:t>
      </w:r>
    </w:p>
    <w:p w14:paraId="403A2DF4" w14:textId="77777777" w:rsidR="00447070" w:rsidRPr="00FF1EB1" w:rsidRDefault="00447070" w:rsidP="00447070">
      <w:pPr>
        <w:suppressAutoHyphens w:val="0"/>
        <w:autoSpaceDE w:val="0"/>
        <w:autoSpaceDN w:val="0"/>
        <w:adjustRightInd w:val="0"/>
        <w:spacing w:line="259" w:lineRule="atLeast"/>
        <w:jc w:val="both"/>
        <w:rPr>
          <w:rFonts w:eastAsia="Calibri"/>
          <w:szCs w:val="24"/>
          <w:lang w:val="en-US" w:eastAsia="en-US"/>
        </w:rPr>
      </w:pPr>
    </w:p>
    <w:p w14:paraId="1301BB9E" w14:textId="77777777" w:rsidR="00447070" w:rsidRPr="00FF1EB1" w:rsidRDefault="00447070" w:rsidP="00447070">
      <w:pPr>
        <w:suppressAutoHyphens w:val="0"/>
        <w:autoSpaceDE w:val="0"/>
        <w:autoSpaceDN w:val="0"/>
        <w:adjustRightInd w:val="0"/>
        <w:spacing w:line="259" w:lineRule="atLeast"/>
        <w:jc w:val="center"/>
        <w:rPr>
          <w:rFonts w:eastAsia="Calibri"/>
          <w:b/>
          <w:bCs/>
          <w:sz w:val="28"/>
          <w:szCs w:val="28"/>
          <w:lang w:val="en-US" w:eastAsia="en-US"/>
        </w:rPr>
      </w:pPr>
      <w:r w:rsidRPr="00FF1EB1">
        <w:rPr>
          <w:rFonts w:eastAsia="Calibri"/>
          <w:b/>
          <w:bCs/>
          <w:sz w:val="28"/>
          <w:szCs w:val="28"/>
          <w:lang w:val="en-US" w:eastAsia="en-US"/>
        </w:rPr>
        <w:t>II. ÁLTALÁNOS RENDELKEZÉSEK</w:t>
      </w:r>
    </w:p>
    <w:p w14:paraId="448744EF" w14:textId="77777777" w:rsidR="00447070" w:rsidRPr="00FF1EB1" w:rsidRDefault="00447070" w:rsidP="00447070">
      <w:pPr>
        <w:suppressAutoHyphens w:val="0"/>
        <w:autoSpaceDE w:val="0"/>
        <w:autoSpaceDN w:val="0"/>
        <w:adjustRightInd w:val="0"/>
        <w:spacing w:line="259" w:lineRule="atLeast"/>
        <w:jc w:val="center"/>
        <w:rPr>
          <w:rFonts w:eastAsia="Calibri"/>
          <w:b/>
          <w:bCs/>
          <w:sz w:val="28"/>
          <w:szCs w:val="28"/>
          <w:lang w:val="en-US" w:eastAsia="en-US"/>
        </w:rPr>
      </w:pPr>
    </w:p>
    <w:p w14:paraId="146C68EE" w14:textId="77777777" w:rsidR="00447070" w:rsidRPr="00FF1EB1" w:rsidRDefault="00447070" w:rsidP="00447070">
      <w:pPr>
        <w:numPr>
          <w:ilvl w:val="0"/>
          <w:numId w:val="3"/>
        </w:numPr>
        <w:suppressAutoHyphens w:val="0"/>
        <w:autoSpaceDE w:val="0"/>
        <w:autoSpaceDN w:val="0"/>
        <w:adjustRightInd w:val="0"/>
        <w:spacing w:after="160" w:line="259" w:lineRule="atLeast"/>
        <w:jc w:val="both"/>
        <w:rPr>
          <w:rFonts w:eastAsia="Calibri"/>
          <w:szCs w:val="24"/>
          <w:lang w:val="en-US" w:eastAsia="en-US"/>
        </w:rPr>
      </w:pPr>
      <w:r w:rsidRPr="00FF1EB1">
        <w:rPr>
          <w:rFonts w:eastAsia="Calibri"/>
          <w:szCs w:val="24"/>
          <w:lang w:val="en-US" w:eastAsia="en-US"/>
        </w:rPr>
        <w:t xml:space="preserve">A Kft. a </w:t>
      </w:r>
      <w:proofErr w:type="spellStart"/>
      <w:r w:rsidRPr="00FF1EB1">
        <w:rPr>
          <w:rFonts w:eastAsia="Calibri"/>
          <w:szCs w:val="24"/>
          <w:lang w:val="en-US" w:eastAsia="en-US"/>
        </w:rPr>
        <w:t>meghatározott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tevékenységeket</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mindenkor</w:t>
      </w:r>
      <w:proofErr w:type="spellEnd"/>
      <w:r w:rsidRPr="00FF1EB1">
        <w:rPr>
          <w:rFonts w:eastAsia="Calibri"/>
          <w:szCs w:val="24"/>
          <w:lang w:val="en-US" w:eastAsia="en-US"/>
        </w:rPr>
        <w:t xml:space="preserve"> </w:t>
      </w:r>
      <w:proofErr w:type="spellStart"/>
      <w:r w:rsidRPr="00FF1EB1">
        <w:rPr>
          <w:rFonts w:eastAsia="Calibri"/>
          <w:szCs w:val="24"/>
          <w:lang w:val="en-US" w:eastAsia="en-US"/>
        </w:rPr>
        <w:t>hatályos</w:t>
      </w:r>
      <w:proofErr w:type="spellEnd"/>
      <w:r w:rsidRPr="00FF1EB1">
        <w:rPr>
          <w:rFonts w:eastAsia="Calibri"/>
          <w:szCs w:val="24"/>
          <w:lang w:val="en-US" w:eastAsia="en-US"/>
        </w:rPr>
        <w:t xml:space="preserve"> </w:t>
      </w:r>
      <w:proofErr w:type="spellStart"/>
      <w:r w:rsidRPr="00FF1EB1">
        <w:rPr>
          <w:rFonts w:eastAsia="Calibri"/>
          <w:szCs w:val="24"/>
          <w:lang w:val="en-US" w:eastAsia="en-US"/>
        </w:rPr>
        <w:t>vonatkozó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jogszabályok</w:t>
      </w:r>
      <w:proofErr w:type="spellEnd"/>
      <w:r w:rsidRPr="00FF1EB1">
        <w:rPr>
          <w:rFonts w:eastAsia="Calibri"/>
          <w:szCs w:val="24"/>
          <w:lang w:val="en-US" w:eastAsia="en-US"/>
        </w:rPr>
        <w:t xml:space="preserve">, </w:t>
      </w:r>
      <w:proofErr w:type="spellStart"/>
      <w:r w:rsidRPr="00FF1EB1">
        <w:rPr>
          <w:rFonts w:eastAsia="Calibri"/>
          <w:szCs w:val="24"/>
          <w:lang w:val="en-US" w:eastAsia="en-US"/>
        </w:rPr>
        <w:t>illetve</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Önkormányzattal</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kötött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megállapodásban</w:t>
      </w:r>
      <w:proofErr w:type="spellEnd"/>
      <w:r w:rsidRPr="00FF1EB1">
        <w:rPr>
          <w:rFonts w:eastAsia="Calibri"/>
          <w:szCs w:val="24"/>
          <w:lang w:val="en-US" w:eastAsia="en-US"/>
        </w:rPr>
        <w:t xml:space="preserve"> </w:t>
      </w:r>
      <w:proofErr w:type="spellStart"/>
      <w:r w:rsidRPr="00FF1EB1">
        <w:rPr>
          <w:rFonts w:eastAsia="Calibri"/>
          <w:szCs w:val="24"/>
          <w:lang w:val="en-US" w:eastAsia="en-US"/>
        </w:rPr>
        <w:t>foglaltak</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alapján</w:t>
      </w:r>
      <w:proofErr w:type="spellEnd"/>
      <w:r w:rsidRPr="00FF1EB1">
        <w:rPr>
          <w:rFonts w:eastAsia="Calibri"/>
          <w:szCs w:val="24"/>
          <w:lang w:val="en-US" w:eastAsia="en-US"/>
        </w:rPr>
        <w:t xml:space="preserve"> </w:t>
      </w:r>
      <w:proofErr w:type="spellStart"/>
      <w:r w:rsidRPr="00FF1EB1">
        <w:rPr>
          <w:rFonts w:eastAsia="Calibri"/>
          <w:szCs w:val="24"/>
          <w:lang w:val="en-US" w:eastAsia="en-US"/>
        </w:rPr>
        <w:t>látja</w:t>
      </w:r>
      <w:proofErr w:type="spellEnd"/>
      <w:r w:rsidRPr="00FF1EB1">
        <w:rPr>
          <w:rFonts w:eastAsia="Calibri"/>
          <w:szCs w:val="24"/>
          <w:lang w:val="en-US" w:eastAsia="en-US"/>
        </w:rPr>
        <w:t xml:space="preserve"> el.</w:t>
      </w:r>
    </w:p>
    <w:p w14:paraId="1E023FB7" w14:textId="77777777" w:rsidR="00447070" w:rsidRPr="00FF1EB1" w:rsidRDefault="00447070" w:rsidP="00447070">
      <w:pPr>
        <w:suppressAutoHyphens w:val="0"/>
        <w:autoSpaceDE w:val="0"/>
        <w:autoSpaceDN w:val="0"/>
        <w:adjustRightInd w:val="0"/>
        <w:spacing w:line="259" w:lineRule="atLeast"/>
        <w:ind w:left="360"/>
        <w:jc w:val="both"/>
        <w:rPr>
          <w:rFonts w:eastAsia="Calibri"/>
          <w:szCs w:val="24"/>
          <w:lang w:val="en-US" w:eastAsia="en-US"/>
        </w:rPr>
      </w:pPr>
    </w:p>
    <w:p w14:paraId="57530D5F" w14:textId="77777777" w:rsidR="00447070" w:rsidRPr="00FF1EB1" w:rsidRDefault="00447070" w:rsidP="00447070">
      <w:pPr>
        <w:numPr>
          <w:ilvl w:val="0"/>
          <w:numId w:val="3"/>
        </w:numPr>
        <w:suppressAutoHyphens w:val="0"/>
        <w:autoSpaceDE w:val="0"/>
        <w:autoSpaceDN w:val="0"/>
        <w:adjustRightInd w:val="0"/>
        <w:spacing w:after="160" w:line="259" w:lineRule="atLeast"/>
        <w:jc w:val="both"/>
        <w:rPr>
          <w:rFonts w:eastAsia="Calibri"/>
          <w:szCs w:val="24"/>
          <w:lang w:eastAsia="en-US"/>
        </w:rPr>
      </w:pPr>
      <w:proofErr w:type="spellStart"/>
      <w:r w:rsidRPr="00FF1EB1">
        <w:rPr>
          <w:rFonts w:eastAsia="Calibri"/>
          <w:szCs w:val="24"/>
          <w:lang w:val="en-US" w:eastAsia="en-US"/>
        </w:rPr>
        <w:t>Az</w:t>
      </w:r>
      <w:proofErr w:type="spellEnd"/>
      <w:r w:rsidRPr="00FF1EB1">
        <w:rPr>
          <w:rFonts w:eastAsia="Calibri"/>
          <w:szCs w:val="24"/>
          <w:lang w:val="en-US" w:eastAsia="en-US"/>
        </w:rPr>
        <w:t xml:space="preserve"> Önkormányzat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I. </w:t>
      </w:r>
      <w:proofErr w:type="spellStart"/>
      <w:r w:rsidRPr="00FF1EB1">
        <w:rPr>
          <w:rFonts w:eastAsia="Calibri"/>
          <w:szCs w:val="24"/>
          <w:lang w:val="en-US" w:eastAsia="en-US"/>
        </w:rPr>
        <w:t>Előzmények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fejezetben</w:t>
      </w:r>
      <w:proofErr w:type="spellEnd"/>
      <w:r w:rsidRPr="00FF1EB1">
        <w:rPr>
          <w:rFonts w:eastAsia="Calibri"/>
          <w:szCs w:val="24"/>
          <w:lang w:val="en-US" w:eastAsia="en-US"/>
        </w:rPr>
        <w:t xml:space="preserve"> </w:t>
      </w:r>
      <w:r w:rsidRPr="00FF1EB1">
        <w:rPr>
          <w:rFonts w:eastAsia="Calibri"/>
          <w:szCs w:val="24"/>
          <w:lang w:eastAsia="en-US"/>
        </w:rPr>
        <w:t>meghatározott közfeladatok és közszolgáltatások ellátása érdekében, az ehhez szükséges költségek fedezése céljából kompenzációt nyújt a Kft. részére.</w:t>
      </w:r>
    </w:p>
    <w:p w14:paraId="2834D0B4" w14:textId="77777777" w:rsidR="00447070" w:rsidRPr="00FF1EB1" w:rsidRDefault="00447070" w:rsidP="00447070">
      <w:pPr>
        <w:suppressAutoHyphens w:val="0"/>
        <w:autoSpaceDE w:val="0"/>
        <w:autoSpaceDN w:val="0"/>
        <w:adjustRightInd w:val="0"/>
        <w:spacing w:line="259" w:lineRule="atLeast"/>
        <w:jc w:val="both"/>
        <w:rPr>
          <w:rFonts w:eastAsia="Calibri"/>
          <w:szCs w:val="24"/>
          <w:lang w:eastAsia="en-US"/>
        </w:rPr>
      </w:pPr>
    </w:p>
    <w:p w14:paraId="0D373F0B" w14:textId="77777777" w:rsidR="00447070" w:rsidRPr="00481CCD" w:rsidRDefault="00447070" w:rsidP="00447070">
      <w:pPr>
        <w:numPr>
          <w:ilvl w:val="0"/>
          <w:numId w:val="3"/>
        </w:numPr>
        <w:suppressAutoHyphens w:val="0"/>
        <w:autoSpaceDE w:val="0"/>
        <w:autoSpaceDN w:val="0"/>
        <w:adjustRightInd w:val="0"/>
        <w:spacing w:after="160" w:line="259" w:lineRule="atLeast"/>
        <w:jc w:val="both"/>
        <w:rPr>
          <w:rFonts w:eastAsia="Calibri"/>
          <w:szCs w:val="24"/>
          <w:lang w:eastAsia="en-US"/>
        </w:rPr>
      </w:pP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w:t>
      </w:r>
      <w:r>
        <w:rPr>
          <w:rFonts w:eastAsia="Calibri"/>
          <w:szCs w:val="24"/>
          <w:lang w:eastAsia="en-US"/>
        </w:rPr>
        <w:t>ődés</w:t>
      </w:r>
      <w:proofErr w:type="spellEnd"/>
      <w:r>
        <w:rPr>
          <w:rFonts w:eastAsia="Calibri"/>
          <w:szCs w:val="24"/>
          <w:lang w:eastAsia="en-US"/>
        </w:rPr>
        <w:t xml:space="preserve"> 2026. január</w:t>
      </w:r>
      <w:r w:rsidRPr="00FF1EB1">
        <w:rPr>
          <w:rFonts w:eastAsia="Calibri"/>
          <w:szCs w:val="24"/>
          <w:lang w:eastAsia="en-US"/>
        </w:rPr>
        <w:t xml:space="preserve"> 1. napján lép hatályba.</w:t>
      </w:r>
      <w:r>
        <w:rPr>
          <w:rFonts w:eastAsia="Calibri"/>
          <w:szCs w:val="24"/>
          <w:lang w:eastAsia="en-US"/>
        </w:rPr>
        <w:t xml:space="preserve"> </w:t>
      </w:r>
      <w:proofErr w:type="spellStart"/>
      <w:r w:rsidRPr="00481CCD">
        <w:rPr>
          <w:rFonts w:eastAsia="Calibri"/>
          <w:szCs w:val="24"/>
          <w:lang w:val="en-US" w:eastAsia="en-US"/>
        </w:rPr>
        <w:t>Jelen</w:t>
      </w:r>
      <w:proofErr w:type="spellEnd"/>
      <w:r w:rsidRPr="00481CCD">
        <w:rPr>
          <w:rFonts w:eastAsia="Calibri"/>
          <w:szCs w:val="24"/>
          <w:lang w:val="en-US" w:eastAsia="en-US"/>
        </w:rPr>
        <w:t xml:space="preserve"> </w:t>
      </w:r>
      <w:proofErr w:type="spellStart"/>
      <w:r w:rsidRPr="00481CCD">
        <w:rPr>
          <w:rFonts w:eastAsia="Calibri"/>
          <w:szCs w:val="24"/>
          <w:lang w:val="en-US" w:eastAsia="en-US"/>
        </w:rPr>
        <w:t>szerz</w:t>
      </w:r>
      <w:r w:rsidRPr="00481CCD">
        <w:rPr>
          <w:rFonts w:eastAsia="Calibri"/>
          <w:szCs w:val="24"/>
          <w:lang w:eastAsia="en-US"/>
        </w:rPr>
        <w:t>ődést</w:t>
      </w:r>
      <w:proofErr w:type="spellEnd"/>
      <w:r w:rsidRPr="00481CCD">
        <w:rPr>
          <w:rFonts w:eastAsia="Calibri"/>
          <w:szCs w:val="24"/>
          <w:lang w:eastAsia="en-US"/>
        </w:rPr>
        <w:t xml:space="preserve"> a Fe</w:t>
      </w:r>
      <w:r>
        <w:rPr>
          <w:rFonts w:eastAsia="Calibri"/>
          <w:szCs w:val="24"/>
          <w:lang w:eastAsia="en-US"/>
        </w:rPr>
        <w:t>lek határozott időtartamra, 2026</w:t>
      </w:r>
      <w:r w:rsidRPr="00481CCD">
        <w:rPr>
          <w:rFonts w:eastAsia="Calibri"/>
          <w:szCs w:val="24"/>
          <w:lang w:eastAsia="en-US"/>
        </w:rPr>
        <w:t xml:space="preserve">. december 31. napjáig kötik. </w:t>
      </w:r>
    </w:p>
    <w:p w14:paraId="1B7A3E93" w14:textId="77777777" w:rsidR="00447070" w:rsidRPr="00FF1EB1" w:rsidRDefault="00447070" w:rsidP="00447070">
      <w:pPr>
        <w:suppressAutoHyphens w:val="0"/>
        <w:autoSpaceDE w:val="0"/>
        <w:autoSpaceDN w:val="0"/>
        <w:adjustRightInd w:val="0"/>
        <w:spacing w:line="259" w:lineRule="atLeast"/>
        <w:jc w:val="both"/>
        <w:rPr>
          <w:rFonts w:eastAsia="Calibri"/>
          <w:szCs w:val="24"/>
          <w:lang w:eastAsia="en-US"/>
        </w:rPr>
      </w:pPr>
    </w:p>
    <w:p w14:paraId="3BBF3C02" w14:textId="77777777" w:rsidR="00447070" w:rsidRPr="00FF1EB1" w:rsidRDefault="00447070" w:rsidP="00447070">
      <w:pPr>
        <w:numPr>
          <w:ilvl w:val="0"/>
          <w:numId w:val="3"/>
        </w:numPr>
        <w:suppressAutoHyphens w:val="0"/>
        <w:autoSpaceDE w:val="0"/>
        <w:autoSpaceDN w:val="0"/>
        <w:adjustRightInd w:val="0"/>
        <w:spacing w:after="160" w:line="259" w:lineRule="atLeast"/>
        <w:jc w:val="both"/>
        <w:rPr>
          <w:rFonts w:eastAsia="Calibri"/>
          <w:szCs w:val="24"/>
          <w:lang w:eastAsia="en-US"/>
        </w:rPr>
      </w:pPr>
      <w:proofErr w:type="spellStart"/>
      <w:r w:rsidRPr="00FF1EB1">
        <w:rPr>
          <w:rFonts w:eastAsia="Calibri"/>
          <w:szCs w:val="24"/>
          <w:lang w:val="en-US" w:eastAsia="en-US"/>
        </w:rPr>
        <w:t>Felek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megállapodnak</w:t>
      </w:r>
      <w:proofErr w:type="spellEnd"/>
      <w:r w:rsidRPr="00FF1EB1">
        <w:rPr>
          <w:rFonts w:eastAsia="Calibri"/>
          <w:szCs w:val="24"/>
          <w:lang w:val="en-US" w:eastAsia="en-US"/>
        </w:rPr>
        <w:t xml:space="preserve"> </w:t>
      </w:r>
      <w:proofErr w:type="spellStart"/>
      <w:r w:rsidRPr="00FF1EB1">
        <w:rPr>
          <w:rFonts w:eastAsia="Calibri"/>
          <w:szCs w:val="24"/>
          <w:lang w:val="en-US" w:eastAsia="en-US"/>
        </w:rPr>
        <w:t>abban</w:t>
      </w:r>
      <w:proofErr w:type="spellEnd"/>
      <w:r w:rsidRPr="00FF1EB1">
        <w:rPr>
          <w:rFonts w:eastAsia="Calibri"/>
          <w:szCs w:val="24"/>
          <w:lang w:val="en-US" w:eastAsia="en-US"/>
        </w:rPr>
        <w:t xml:space="preserve">, </w:t>
      </w:r>
      <w:proofErr w:type="spellStart"/>
      <w:r w:rsidRPr="00FF1EB1">
        <w:rPr>
          <w:rFonts w:eastAsia="Calibri"/>
          <w:szCs w:val="24"/>
          <w:lang w:val="en-US" w:eastAsia="en-US"/>
        </w:rPr>
        <w:t>hogy</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I. </w:t>
      </w:r>
      <w:proofErr w:type="spellStart"/>
      <w:r w:rsidRPr="00FF1EB1">
        <w:rPr>
          <w:rFonts w:eastAsia="Calibri"/>
          <w:szCs w:val="24"/>
          <w:lang w:val="en-US" w:eastAsia="en-US"/>
        </w:rPr>
        <w:t>Előzmények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fejezetben</w:t>
      </w:r>
      <w:proofErr w:type="spellEnd"/>
      <w:r w:rsidRPr="00FF1EB1">
        <w:rPr>
          <w:rFonts w:eastAsia="Calibri"/>
          <w:szCs w:val="24"/>
          <w:lang w:val="en-US" w:eastAsia="en-US"/>
        </w:rPr>
        <w:t xml:space="preserve"> </w:t>
      </w:r>
      <w:r w:rsidRPr="00FF1EB1">
        <w:rPr>
          <w:rFonts w:eastAsia="Calibri"/>
          <w:szCs w:val="24"/>
          <w:lang w:eastAsia="en-US"/>
        </w:rPr>
        <w:t>meghatározott célok megvalósulása érdekében</w:t>
      </w:r>
    </w:p>
    <w:p w14:paraId="326DF1D1" w14:textId="77777777" w:rsidR="00447070" w:rsidRPr="00FF1EB1" w:rsidRDefault="00447070" w:rsidP="00447070">
      <w:pPr>
        <w:numPr>
          <w:ilvl w:val="1"/>
          <w:numId w:val="3"/>
        </w:numPr>
        <w:suppressAutoHyphens w:val="0"/>
        <w:autoSpaceDE w:val="0"/>
        <w:autoSpaceDN w:val="0"/>
        <w:adjustRightInd w:val="0"/>
        <w:spacing w:after="160" w:line="259" w:lineRule="atLeast"/>
        <w:ind w:left="993" w:hanging="426"/>
        <w:contextualSpacing/>
        <w:jc w:val="both"/>
        <w:rPr>
          <w:rFonts w:eastAsia="Calibri"/>
          <w:szCs w:val="24"/>
          <w:lang w:eastAsia="en-US"/>
        </w:rPr>
      </w:pPr>
      <w:proofErr w:type="spellStart"/>
      <w:r w:rsidRPr="00FF1EB1">
        <w:rPr>
          <w:rFonts w:eastAsia="Calibri"/>
          <w:szCs w:val="24"/>
          <w:lang w:val="en-US" w:eastAsia="en-US"/>
        </w:rPr>
        <w:t>az</w:t>
      </w:r>
      <w:proofErr w:type="spellEnd"/>
      <w:r w:rsidRPr="00FF1EB1">
        <w:rPr>
          <w:rFonts w:eastAsia="Calibri"/>
          <w:szCs w:val="24"/>
          <w:lang w:val="en-US" w:eastAsia="en-US"/>
        </w:rPr>
        <w:t xml:space="preserve"> Önkormányzat a </w:t>
      </w: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w:t>
      </w:r>
      <w:r w:rsidRPr="00FF1EB1">
        <w:rPr>
          <w:rFonts w:eastAsia="Calibri"/>
          <w:szCs w:val="24"/>
          <w:lang w:eastAsia="en-US"/>
        </w:rPr>
        <w:t>ődés</w:t>
      </w:r>
      <w:proofErr w:type="spellEnd"/>
      <w:r w:rsidRPr="00FF1EB1">
        <w:rPr>
          <w:rFonts w:eastAsia="Calibri"/>
          <w:szCs w:val="24"/>
          <w:lang w:eastAsia="en-US"/>
        </w:rPr>
        <w:t xml:space="preserve"> hatálya alá tartozó ingatlanokat érintő műszaki feladatokkal kapcsolatos döntése, határozata előtt köteles a Kft-</w:t>
      </w:r>
      <w:proofErr w:type="spellStart"/>
      <w:r w:rsidRPr="00FF1EB1">
        <w:rPr>
          <w:rFonts w:eastAsia="Calibri"/>
          <w:szCs w:val="24"/>
          <w:lang w:eastAsia="en-US"/>
        </w:rPr>
        <w:t>vel</w:t>
      </w:r>
      <w:proofErr w:type="spellEnd"/>
      <w:r w:rsidRPr="00FF1EB1">
        <w:rPr>
          <w:rFonts w:eastAsia="Calibri"/>
          <w:szCs w:val="24"/>
          <w:lang w:eastAsia="en-US"/>
        </w:rPr>
        <w:t xml:space="preserve"> egyeztetni,</w:t>
      </w:r>
    </w:p>
    <w:p w14:paraId="3EE2B7A4" w14:textId="77777777" w:rsidR="00447070" w:rsidRPr="00FF1EB1" w:rsidRDefault="00447070" w:rsidP="00447070">
      <w:pPr>
        <w:numPr>
          <w:ilvl w:val="1"/>
          <w:numId w:val="3"/>
        </w:numPr>
        <w:suppressAutoHyphens w:val="0"/>
        <w:autoSpaceDE w:val="0"/>
        <w:autoSpaceDN w:val="0"/>
        <w:adjustRightInd w:val="0"/>
        <w:spacing w:after="160" w:line="259" w:lineRule="atLeast"/>
        <w:ind w:left="993" w:hanging="426"/>
        <w:contextualSpacing/>
        <w:jc w:val="both"/>
        <w:rPr>
          <w:rFonts w:eastAsia="Calibri"/>
          <w:szCs w:val="24"/>
          <w:lang w:eastAsia="en-US"/>
        </w:rPr>
      </w:pPr>
      <w:proofErr w:type="spellStart"/>
      <w:r w:rsidRPr="00FF1EB1">
        <w:rPr>
          <w:rFonts w:eastAsia="Calibri"/>
          <w:szCs w:val="24"/>
          <w:lang w:val="en-US" w:eastAsia="en-US"/>
        </w:rPr>
        <w:t>az</w:t>
      </w:r>
      <w:proofErr w:type="spellEnd"/>
      <w:r w:rsidRPr="00FF1EB1">
        <w:rPr>
          <w:rFonts w:eastAsia="Calibri"/>
          <w:szCs w:val="24"/>
          <w:lang w:val="en-US" w:eastAsia="en-US"/>
        </w:rPr>
        <w:t xml:space="preserve"> Önkormányzat </w:t>
      </w:r>
      <w:proofErr w:type="spellStart"/>
      <w:r w:rsidRPr="00FF1EB1">
        <w:rPr>
          <w:rFonts w:eastAsia="Calibri"/>
          <w:szCs w:val="24"/>
          <w:lang w:val="en-US" w:eastAsia="en-US"/>
        </w:rPr>
        <w:t>rendszeresen</w:t>
      </w:r>
      <w:proofErr w:type="spellEnd"/>
      <w:r w:rsidRPr="00FF1EB1">
        <w:rPr>
          <w:rFonts w:eastAsia="Calibri"/>
          <w:szCs w:val="24"/>
          <w:lang w:val="en-US" w:eastAsia="en-US"/>
        </w:rPr>
        <w:t>, el</w:t>
      </w:r>
      <w:proofErr w:type="spellStart"/>
      <w:r w:rsidRPr="00FF1EB1">
        <w:rPr>
          <w:rFonts w:eastAsia="Calibri"/>
          <w:szCs w:val="24"/>
          <w:lang w:eastAsia="en-US"/>
        </w:rPr>
        <w:t>őzetesen</w:t>
      </w:r>
      <w:proofErr w:type="spellEnd"/>
      <w:r w:rsidRPr="00FF1EB1">
        <w:rPr>
          <w:rFonts w:eastAsia="Calibri"/>
          <w:szCs w:val="24"/>
          <w:lang w:eastAsia="en-US"/>
        </w:rPr>
        <w:t xml:space="preserve"> tájékoztatja a jelen szerződés hatálya alá tartozó műszaki feladatokat érintő várható döntésekről, határozatokról és rendeletekről, illetve bevonja azok előkészítésébe a Kft-t,</w:t>
      </w:r>
    </w:p>
    <w:p w14:paraId="1AABEAD1" w14:textId="77777777" w:rsidR="00447070" w:rsidRPr="00FF1EB1" w:rsidRDefault="00447070" w:rsidP="00447070">
      <w:pPr>
        <w:numPr>
          <w:ilvl w:val="1"/>
          <w:numId w:val="3"/>
        </w:numPr>
        <w:suppressAutoHyphens w:val="0"/>
        <w:autoSpaceDE w:val="0"/>
        <w:autoSpaceDN w:val="0"/>
        <w:adjustRightInd w:val="0"/>
        <w:spacing w:after="160" w:line="259" w:lineRule="atLeast"/>
        <w:ind w:left="993" w:hanging="426"/>
        <w:contextualSpacing/>
        <w:jc w:val="both"/>
        <w:rPr>
          <w:rFonts w:eastAsia="Calibri"/>
          <w:szCs w:val="24"/>
          <w:lang w:eastAsia="en-US"/>
        </w:rPr>
      </w:pPr>
      <w:proofErr w:type="spellStart"/>
      <w:r w:rsidRPr="00FF1EB1">
        <w:rPr>
          <w:rFonts w:eastAsia="Calibri"/>
          <w:szCs w:val="24"/>
          <w:lang w:val="en-US" w:eastAsia="en-US"/>
        </w:rPr>
        <w:t>az</w:t>
      </w:r>
      <w:proofErr w:type="spellEnd"/>
      <w:r w:rsidRPr="00FF1EB1">
        <w:rPr>
          <w:rFonts w:eastAsia="Calibri"/>
          <w:szCs w:val="24"/>
          <w:lang w:val="en-US" w:eastAsia="en-US"/>
        </w:rPr>
        <w:t xml:space="preserve"> Önkormányzat </w:t>
      </w:r>
      <w:proofErr w:type="spellStart"/>
      <w:r w:rsidRPr="00FF1EB1">
        <w:rPr>
          <w:rFonts w:eastAsia="Calibri"/>
          <w:szCs w:val="24"/>
          <w:lang w:val="en-US" w:eastAsia="en-US"/>
        </w:rPr>
        <w:t>gondoskodik</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hatáskörébe</w:t>
      </w:r>
      <w:proofErr w:type="spellEnd"/>
      <w:r w:rsidRPr="00FF1EB1">
        <w:rPr>
          <w:rFonts w:eastAsia="Calibri"/>
          <w:szCs w:val="24"/>
          <w:lang w:val="en-US" w:eastAsia="en-US"/>
        </w:rPr>
        <w:t xml:space="preserve"> </w:t>
      </w:r>
      <w:proofErr w:type="spellStart"/>
      <w:r w:rsidRPr="00FF1EB1">
        <w:rPr>
          <w:rFonts w:eastAsia="Calibri"/>
          <w:szCs w:val="24"/>
          <w:lang w:val="en-US" w:eastAsia="en-US"/>
        </w:rPr>
        <w:t>tartozó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w:t>
      </w:r>
      <w:r w:rsidRPr="00FF1EB1">
        <w:rPr>
          <w:rFonts w:eastAsia="Calibri"/>
          <w:szCs w:val="24"/>
          <w:lang w:eastAsia="en-US"/>
        </w:rPr>
        <w:t>ődés</w:t>
      </w:r>
      <w:proofErr w:type="spellEnd"/>
      <w:r w:rsidRPr="00FF1EB1">
        <w:rPr>
          <w:rFonts w:eastAsia="Calibri"/>
          <w:szCs w:val="24"/>
          <w:lang w:eastAsia="en-US"/>
        </w:rPr>
        <w:t xml:space="preserve"> alapján ellátandó feladatokat érintő jogi szabályozás teljeskörűségéről.</w:t>
      </w:r>
    </w:p>
    <w:p w14:paraId="505C1E67" w14:textId="77777777" w:rsidR="00447070" w:rsidRPr="00FF1EB1" w:rsidRDefault="00447070" w:rsidP="00447070">
      <w:pPr>
        <w:suppressAutoHyphens w:val="0"/>
        <w:autoSpaceDE w:val="0"/>
        <w:autoSpaceDN w:val="0"/>
        <w:adjustRightInd w:val="0"/>
        <w:spacing w:line="259" w:lineRule="atLeast"/>
        <w:jc w:val="center"/>
        <w:rPr>
          <w:rFonts w:eastAsia="Calibri"/>
          <w:b/>
          <w:bCs/>
          <w:sz w:val="32"/>
          <w:szCs w:val="32"/>
          <w:lang w:val="en-US" w:eastAsia="en-US"/>
        </w:rPr>
      </w:pPr>
    </w:p>
    <w:p w14:paraId="79074462" w14:textId="77777777" w:rsidR="00447070" w:rsidRPr="00FF1EB1" w:rsidRDefault="00447070" w:rsidP="00447070">
      <w:pPr>
        <w:suppressAutoHyphens w:val="0"/>
        <w:autoSpaceDE w:val="0"/>
        <w:autoSpaceDN w:val="0"/>
        <w:adjustRightInd w:val="0"/>
        <w:spacing w:line="259" w:lineRule="atLeast"/>
        <w:jc w:val="center"/>
        <w:rPr>
          <w:rFonts w:eastAsia="Calibri"/>
          <w:b/>
          <w:bCs/>
          <w:sz w:val="32"/>
          <w:szCs w:val="32"/>
          <w:lang w:val="en-US" w:eastAsia="en-US"/>
        </w:rPr>
      </w:pPr>
    </w:p>
    <w:p w14:paraId="26D7642E" w14:textId="77777777" w:rsidR="00447070" w:rsidRPr="00FF1EB1" w:rsidRDefault="00447070" w:rsidP="00447070">
      <w:pPr>
        <w:suppressAutoHyphens w:val="0"/>
        <w:autoSpaceDE w:val="0"/>
        <w:autoSpaceDN w:val="0"/>
        <w:adjustRightInd w:val="0"/>
        <w:spacing w:line="259" w:lineRule="atLeast"/>
        <w:jc w:val="center"/>
        <w:rPr>
          <w:rFonts w:eastAsia="Calibri"/>
          <w:b/>
          <w:bCs/>
          <w:sz w:val="28"/>
          <w:szCs w:val="28"/>
          <w:lang w:val="en-US" w:eastAsia="en-US"/>
        </w:rPr>
      </w:pPr>
      <w:r w:rsidRPr="00FF1EB1">
        <w:rPr>
          <w:rFonts w:eastAsia="Calibri"/>
          <w:b/>
          <w:bCs/>
          <w:sz w:val="28"/>
          <w:szCs w:val="28"/>
          <w:lang w:val="en-US" w:eastAsia="en-US"/>
        </w:rPr>
        <w:t>III. KÖZFELADATOK ELLÁTÁSA</w:t>
      </w:r>
    </w:p>
    <w:p w14:paraId="302B06DD" w14:textId="77777777" w:rsidR="00447070" w:rsidRPr="00FF1EB1" w:rsidRDefault="00447070" w:rsidP="00447070">
      <w:pPr>
        <w:suppressAutoHyphens w:val="0"/>
        <w:autoSpaceDE w:val="0"/>
        <w:autoSpaceDN w:val="0"/>
        <w:adjustRightInd w:val="0"/>
        <w:spacing w:line="259" w:lineRule="atLeast"/>
        <w:jc w:val="center"/>
        <w:rPr>
          <w:rFonts w:eastAsia="Calibri"/>
          <w:b/>
          <w:bCs/>
          <w:sz w:val="32"/>
          <w:szCs w:val="32"/>
          <w:lang w:val="en-US" w:eastAsia="en-US"/>
        </w:rPr>
      </w:pPr>
    </w:p>
    <w:p w14:paraId="7DB31111" w14:textId="77777777" w:rsidR="00447070" w:rsidRPr="00FF1EB1" w:rsidRDefault="00447070" w:rsidP="00447070">
      <w:pPr>
        <w:suppressAutoHyphens w:val="0"/>
        <w:autoSpaceDE w:val="0"/>
        <w:autoSpaceDN w:val="0"/>
        <w:adjustRightInd w:val="0"/>
        <w:jc w:val="both"/>
        <w:rPr>
          <w:rFonts w:eastAsia="Calibri"/>
          <w:szCs w:val="24"/>
          <w:lang w:val="en-US" w:eastAsia="en-US"/>
        </w:rPr>
      </w:pPr>
      <w:proofErr w:type="spellStart"/>
      <w:r w:rsidRPr="00FF1EB1">
        <w:rPr>
          <w:rFonts w:eastAsia="Calibri"/>
          <w:szCs w:val="24"/>
          <w:lang w:val="en-US" w:eastAsia="en-US"/>
        </w:rPr>
        <w:t>Felek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megállapodnak</w:t>
      </w:r>
      <w:proofErr w:type="spellEnd"/>
      <w:r w:rsidRPr="00FF1EB1">
        <w:rPr>
          <w:rFonts w:eastAsia="Calibri"/>
          <w:szCs w:val="24"/>
          <w:lang w:val="en-US" w:eastAsia="en-US"/>
        </w:rPr>
        <w:t xml:space="preserve">, </w:t>
      </w:r>
      <w:proofErr w:type="spellStart"/>
      <w:r w:rsidRPr="00FF1EB1">
        <w:rPr>
          <w:rFonts w:eastAsia="Calibri"/>
          <w:szCs w:val="24"/>
          <w:lang w:val="en-US" w:eastAsia="en-US"/>
        </w:rPr>
        <w:t>hogy</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Önkormányzat a Kft-t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alábbi</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feladatok</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ellátásával</w:t>
      </w:r>
      <w:proofErr w:type="spellEnd"/>
      <w:r w:rsidRPr="00FF1EB1">
        <w:rPr>
          <w:rFonts w:eastAsia="Calibri"/>
          <w:szCs w:val="24"/>
          <w:lang w:val="en-US" w:eastAsia="en-US"/>
        </w:rPr>
        <w:t xml:space="preserve"> </w:t>
      </w:r>
      <w:proofErr w:type="spellStart"/>
      <w:r w:rsidRPr="00FF1EB1">
        <w:rPr>
          <w:rFonts w:eastAsia="Calibri"/>
          <w:szCs w:val="24"/>
          <w:lang w:val="en-US" w:eastAsia="en-US"/>
        </w:rPr>
        <w:t>bízza</w:t>
      </w:r>
      <w:proofErr w:type="spellEnd"/>
      <w:r w:rsidRPr="00FF1EB1">
        <w:rPr>
          <w:rFonts w:eastAsia="Calibri"/>
          <w:szCs w:val="24"/>
          <w:lang w:val="en-US" w:eastAsia="en-US"/>
        </w:rPr>
        <w:t xml:space="preserve"> meg:</w:t>
      </w:r>
    </w:p>
    <w:p w14:paraId="59A2AFA3" w14:textId="77777777" w:rsidR="00447070" w:rsidRPr="00FF1EB1" w:rsidRDefault="00447070" w:rsidP="00447070">
      <w:pPr>
        <w:numPr>
          <w:ilvl w:val="0"/>
          <w:numId w:val="7"/>
        </w:numPr>
        <w:suppressAutoHyphens w:val="0"/>
        <w:spacing w:after="160" w:line="259" w:lineRule="auto"/>
        <w:ind w:left="284" w:hanging="284"/>
        <w:contextualSpacing/>
        <w:jc w:val="both"/>
        <w:rPr>
          <w:rFonts w:eastAsia="Calibri"/>
          <w:b/>
          <w:szCs w:val="24"/>
          <w:lang w:eastAsia="en-US"/>
        </w:rPr>
      </w:pPr>
      <w:r w:rsidRPr="00FF1EB1">
        <w:rPr>
          <w:rFonts w:eastAsia="Calibri"/>
          <w:b/>
          <w:szCs w:val="24"/>
          <w:lang w:eastAsia="en-US"/>
        </w:rPr>
        <w:t>Városüzemeltetési feladatok:</w:t>
      </w:r>
    </w:p>
    <w:p w14:paraId="5138E0CC" w14:textId="77777777" w:rsidR="00447070" w:rsidRPr="00BF5DF0" w:rsidRDefault="00447070" w:rsidP="00447070">
      <w:pPr>
        <w:pStyle w:val="Listaszerbekezds"/>
        <w:numPr>
          <w:ilvl w:val="1"/>
          <w:numId w:val="7"/>
        </w:numPr>
        <w:tabs>
          <w:tab w:val="left" w:pos="360"/>
        </w:tabs>
        <w:suppressAutoHyphens w:val="0"/>
        <w:spacing w:after="160" w:line="259" w:lineRule="auto"/>
        <w:jc w:val="both"/>
        <w:rPr>
          <w:rFonts w:eastAsia="Calibri"/>
          <w:szCs w:val="24"/>
          <w:lang w:eastAsia="en-US"/>
        </w:rPr>
      </w:pPr>
      <w:r w:rsidRPr="00BF5DF0">
        <w:rPr>
          <w:rFonts w:eastAsia="Calibri"/>
          <w:szCs w:val="24"/>
          <w:lang w:eastAsia="en-US"/>
        </w:rPr>
        <w:t xml:space="preserve">önkormányzati csapadékvíz-elvezető rendszerek karbantartása, </w:t>
      </w:r>
    </w:p>
    <w:p w14:paraId="0E14D11F" w14:textId="77777777" w:rsidR="00447070" w:rsidRPr="00BF5DF0" w:rsidRDefault="00447070" w:rsidP="00447070">
      <w:pPr>
        <w:pStyle w:val="Listaszerbekezds"/>
        <w:numPr>
          <w:ilvl w:val="1"/>
          <w:numId w:val="7"/>
        </w:numPr>
        <w:tabs>
          <w:tab w:val="left" w:pos="360"/>
        </w:tabs>
        <w:suppressAutoHyphens w:val="0"/>
        <w:spacing w:after="160" w:line="259" w:lineRule="auto"/>
        <w:jc w:val="both"/>
        <w:rPr>
          <w:rFonts w:eastAsia="Calibri"/>
          <w:szCs w:val="24"/>
          <w:lang w:eastAsia="en-US"/>
        </w:rPr>
      </w:pPr>
      <w:r w:rsidRPr="00BF5DF0">
        <w:rPr>
          <w:rFonts w:eastAsia="Calibri"/>
          <w:szCs w:val="24"/>
          <w:lang w:eastAsia="en-US"/>
        </w:rPr>
        <w:t>autóbuszmegállókban elhelyezett utas várók karbantartása.</w:t>
      </w:r>
    </w:p>
    <w:p w14:paraId="4FA75206" w14:textId="77777777" w:rsidR="00447070" w:rsidRPr="00FF1EB1" w:rsidRDefault="00447070" w:rsidP="00447070">
      <w:pPr>
        <w:numPr>
          <w:ilvl w:val="1"/>
          <w:numId w:val="7"/>
        </w:numPr>
        <w:suppressAutoHyphens w:val="0"/>
        <w:spacing w:after="160" w:line="259" w:lineRule="auto"/>
        <w:contextualSpacing/>
        <w:jc w:val="both"/>
        <w:rPr>
          <w:rFonts w:eastAsia="Calibri"/>
          <w:szCs w:val="24"/>
          <w:lang w:eastAsia="en-US"/>
        </w:rPr>
      </w:pPr>
      <w:r w:rsidRPr="00FF1EB1">
        <w:rPr>
          <w:rFonts w:eastAsia="Calibri"/>
          <w:szCs w:val="24"/>
          <w:lang w:eastAsia="en-US"/>
        </w:rPr>
        <w:lastRenderedPageBreak/>
        <w:t>kibetonozott árkok és átereszek karbantartása.</w:t>
      </w:r>
    </w:p>
    <w:p w14:paraId="6102A01F" w14:textId="77777777" w:rsidR="00447070" w:rsidRPr="00FF1EB1" w:rsidRDefault="00447070" w:rsidP="00447070">
      <w:pPr>
        <w:tabs>
          <w:tab w:val="left" w:pos="360"/>
        </w:tabs>
        <w:suppressAutoHyphens w:val="0"/>
        <w:spacing w:line="259" w:lineRule="auto"/>
        <w:ind w:left="792"/>
        <w:contextualSpacing/>
        <w:jc w:val="both"/>
        <w:rPr>
          <w:rFonts w:eastAsia="Calibri"/>
          <w:szCs w:val="24"/>
          <w:lang w:eastAsia="en-US"/>
        </w:rPr>
      </w:pPr>
    </w:p>
    <w:p w14:paraId="3CC5AD56" w14:textId="77777777" w:rsidR="00447070" w:rsidRPr="00FF1EB1" w:rsidRDefault="00447070" w:rsidP="00447070">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 xml:space="preserve">Zöldterület karbantartása: </w:t>
      </w:r>
    </w:p>
    <w:p w14:paraId="0697A18D" w14:textId="77777777" w:rsidR="00447070" w:rsidRPr="00FF1EB1" w:rsidRDefault="00447070" w:rsidP="00447070">
      <w:pPr>
        <w:numPr>
          <w:ilvl w:val="1"/>
          <w:numId w:val="32"/>
        </w:numPr>
        <w:suppressAutoHyphens w:val="0"/>
        <w:spacing w:after="160" w:line="259" w:lineRule="auto"/>
        <w:contextualSpacing/>
        <w:jc w:val="both"/>
        <w:rPr>
          <w:rFonts w:eastAsia="Calibri"/>
          <w:szCs w:val="24"/>
          <w:lang w:eastAsia="en-US"/>
        </w:rPr>
      </w:pPr>
      <w:r w:rsidRPr="00FF1EB1">
        <w:rPr>
          <w:rFonts w:eastAsia="Calibri"/>
          <w:szCs w:val="24"/>
          <w:lang w:eastAsia="en-US"/>
        </w:rPr>
        <w:t>közterületek, önkormányzati tulajdonú belterületi zöldterületek parkgondozási munkái</w:t>
      </w:r>
    </w:p>
    <w:p w14:paraId="021D4185" w14:textId="77777777" w:rsidR="00447070" w:rsidRPr="00FF1EB1" w:rsidRDefault="00447070" w:rsidP="00447070">
      <w:pPr>
        <w:numPr>
          <w:ilvl w:val="1"/>
          <w:numId w:val="32"/>
        </w:numPr>
        <w:suppressAutoHyphens w:val="0"/>
        <w:spacing w:after="160" w:line="259" w:lineRule="auto"/>
        <w:contextualSpacing/>
        <w:jc w:val="both"/>
        <w:rPr>
          <w:rFonts w:eastAsia="Calibri"/>
          <w:szCs w:val="24"/>
          <w:lang w:eastAsia="en-US"/>
        </w:rPr>
      </w:pPr>
      <w:r w:rsidRPr="00FF1EB1">
        <w:rPr>
          <w:rFonts w:eastAsia="Calibri"/>
          <w:szCs w:val="24"/>
          <w:lang w:eastAsia="en-US"/>
        </w:rPr>
        <w:t xml:space="preserve">külterületi önkormányzati tulajdonú ingatlanok zöldterület karbantartási munkái. </w:t>
      </w:r>
    </w:p>
    <w:p w14:paraId="37672DA2" w14:textId="77777777" w:rsidR="00447070" w:rsidRPr="00FF1EB1" w:rsidRDefault="00447070" w:rsidP="00447070">
      <w:pPr>
        <w:suppressAutoHyphens w:val="0"/>
        <w:spacing w:after="160" w:line="259" w:lineRule="auto"/>
        <w:ind w:left="792"/>
        <w:contextualSpacing/>
        <w:jc w:val="both"/>
        <w:rPr>
          <w:rFonts w:eastAsia="Calibri"/>
          <w:szCs w:val="24"/>
          <w:lang w:eastAsia="en-US"/>
        </w:rPr>
      </w:pPr>
    </w:p>
    <w:p w14:paraId="0C4E810A" w14:textId="77777777" w:rsidR="00447070" w:rsidRDefault="00447070" w:rsidP="00447070">
      <w:pPr>
        <w:numPr>
          <w:ilvl w:val="0"/>
          <w:numId w:val="32"/>
        </w:numPr>
        <w:suppressAutoHyphens w:val="0"/>
        <w:spacing w:line="259" w:lineRule="auto"/>
        <w:ind w:left="357" w:hanging="357"/>
        <w:contextualSpacing/>
        <w:jc w:val="both"/>
        <w:rPr>
          <w:rFonts w:eastAsia="Calibri"/>
          <w:b/>
          <w:szCs w:val="24"/>
          <w:lang w:eastAsia="en-US"/>
        </w:rPr>
      </w:pPr>
      <w:r w:rsidRPr="00FF1EB1">
        <w:rPr>
          <w:rFonts w:eastAsia="Calibri"/>
          <w:b/>
          <w:szCs w:val="24"/>
          <w:lang w:eastAsia="en-US"/>
        </w:rPr>
        <w:t>Piac üzemeltetése</w:t>
      </w:r>
      <w:r>
        <w:rPr>
          <w:rFonts w:eastAsia="Calibri"/>
          <w:b/>
          <w:szCs w:val="24"/>
          <w:lang w:eastAsia="en-US"/>
        </w:rPr>
        <w:t>:</w:t>
      </w:r>
    </w:p>
    <w:p w14:paraId="3AB9174D" w14:textId="77777777" w:rsidR="00447070" w:rsidRPr="00A95A90" w:rsidRDefault="00447070" w:rsidP="00447070">
      <w:pPr>
        <w:pStyle w:val="Listaszerbekezds"/>
        <w:numPr>
          <w:ilvl w:val="1"/>
          <w:numId w:val="32"/>
        </w:numPr>
        <w:rPr>
          <w:rFonts w:eastAsia="Calibri"/>
          <w:szCs w:val="24"/>
          <w:lang w:eastAsia="en-US"/>
        </w:rPr>
      </w:pPr>
      <w:r>
        <w:rPr>
          <w:rFonts w:eastAsia="Calibri"/>
          <w:szCs w:val="24"/>
          <w:lang w:eastAsia="en-US"/>
        </w:rPr>
        <w:t>Városi piac működtetése;</w:t>
      </w:r>
    </w:p>
    <w:p w14:paraId="69BFC76D" w14:textId="77777777" w:rsidR="00447070" w:rsidRPr="00EB23B4" w:rsidRDefault="00447070" w:rsidP="00447070">
      <w:pPr>
        <w:pStyle w:val="Listaszerbekezds"/>
        <w:numPr>
          <w:ilvl w:val="1"/>
          <w:numId w:val="32"/>
        </w:numPr>
        <w:suppressAutoHyphens w:val="0"/>
        <w:spacing w:after="160" w:line="259" w:lineRule="auto"/>
        <w:jc w:val="both"/>
        <w:rPr>
          <w:rFonts w:eastAsia="Calibri"/>
          <w:szCs w:val="24"/>
          <w:lang w:eastAsia="en-US"/>
        </w:rPr>
      </w:pPr>
      <w:r w:rsidRPr="00EB23B4">
        <w:rPr>
          <w:rFonts w:eastAsia="Calibri"/>
          <w:szCs w:val="24"/>
          <w:lang w:eastAsia="en-US"/>
        </w:rPr>
        <w:t>A „Helyi termékértékesítést szolgáló piacok infrastrukturális- és eszköz fejlesztése” című VP6-7.2.1.1-20 kódszámú felhívás</w:t>
      </w:r>
      <w:r>
        <w:rPr>
          <w:rFonts w:eastAsia="Calibri"/>
          <w:szCs w:val="24"/>
          <w:lang w:eastAsia="en-US"/>
        </w:rPr>
        <w:t>ra benyújtott</w:t>
      </w:r>
      <w:r w:rsidRPr="00EB23B4">
        <w:rPr>
          <w:rFonts w:eastAsia="Calibri"/>
          <w:szCs w:val="24"/>
          <w:lang w:eastAsia="en-US"/>
        </w:rPr>
        <w:t xml:space="preserve"> Piac létrehozása Bátaszéken elnevezésű pályázat keretében létrejött beruházást (a továbbiakban: projekt) érintően a helyi termékértékesítő piac működtetése; </w:t>
      </w:r>
    </w:p>
    <w:p w14:paraId="7D52945C" w14:textId="77777777" w:rsidR="00447070" w:rsidRPr="00EB23B4" w:rsidRDefault="00447070" w:rsidP="00447070">
      <w:pPr>
        <w:pStyle w:val="Listaszerbekezds"/>
        <w:numPr>
          <w:ilvl w:val="1"/>
          <w:numId w:val="32"/>
        </w:numPr>
        <w:suppressAutoHyphens w:val="0"/>
        <w:spacing w:after="160" w:line="259" w:lineRule="auto"/>
        <w:jc w:val="both"/>
        <w:rPr>
          <w:rFonts w:eastAsia="Calibri"/>
          <w:szCs w:val="24"/>
          <w:lang w:eastAsia="en-US"/>
        </w:rPr>
      </w:pPr>
      <w:r w:rsidRPr="00EB23B4">
        <w:rPr>
          <w:rFonts w:eastAsia="Calibri"/>
          <w:szCs w:val="24"/>
          <w:lang w:eastAsia="en-US"/>
        </w:rPr>
        <w:t xml:space="preserve">az Országos Állat- és Kirakodó Vásár naptárba felvett állatvásárt, kirakodóvásárt vagy </w:t>
      </w:r>
      <w:r>
        <w:rPr>
          <w:rFonts w:eastAsia="Calibri"/>
          <w:szCs w:val="24"/>
          <w:lang w:eastAsia="en-US"/>
        </w:rPr>
        <w:t>állat- és kirakodóvásárt évente legalább két alkalommal megrendezi;</w:t>
      </w:r>
    </w:p>
    <w:p w14:paraId="64127F9C" w14:textId="77777777" w:rsidR="00447070" w:rsidRPr="00EB23B4" w:rsidRDefault="00447070" w:rsidP="00447070">
      <w:pPr>
        <w:pStyle w:val="Listaszerbekezds"/>
        <w:numPr>
          <w:ilvl w:val="1"/>
          <w:numId w:val="32"/>
        </w:numPr>
        <w:suppressAutoHyphens w:val="0"/>
        <w:spacing w:after="160" w:line="259" w:lineRule="auto"/>
        <w:jc w:val="both"/>
        <w:rPr>
          <w:rFonts w:eastAsia="Calibri"/>
          <w:szCs w:val="24"/>
          <w:lang w:eastAsia="en-US"/>
        </w:rPr>
      </w:pPr>
      <w:r w:rsidRPr="00EB23B4">
        <w:rPr>
          <w:rFonts w:eastAsia="Calibri"/>
          <w:szCs w:val="24"/>
          <w:lang w:eastAsia="en-US"/>
        </w:rPr>
        <w:t>gondoskodik a projekt keretében beszerzett vagyontárgyak őrzéséről.</w:t>
      </w:r>
    </w:p>
    <w:p w14:paraId="34B67CFB" w14:textId="77777777" w:rsidR="00447070" w:rsidRPr="00FF1EB1" w:rsidRDefault="00447070" w:rsidP="00447070">
      <w:pPr>
        <w:suppressAutoHyphens w:val="0"/>
        <w:spacing w:after="160" w:line="259" w:lineRule="auto"/>
        <w:ind w:left="360"/>
        <w:contextualSpacing/>
        <w:jc w:val="both"/>
        <w:rPr>
          <w:rFonts w:eastAsia="Calibri"/>
          <w:b/>
          <w:szCs w:val="24"/>
          <w:lang w:eastAsia="en-US"/>
        </w:rPr>
      </w:pPr>
    </w:p>
    <w:p w14:paraId="57E585F2" w14:textId="77777777" w:rsidR="00447070" w:rsidRPr="00FF1EB1" w:rsidRDefault="00447070" w:rsidP="00447070">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Híd – és közút üzemeltetése</w:t>
      </w:r>
    </w:p>
    <w:p w14:paraId="1B5069CF" w14:textId="77777777" w:rsidR="00447070" w:rsidRPr="00FF1EB1" w:rsidRDefault="00447070" w:rsidP="00447070">
      <w:pPr>
        <w:numPr>
          <w:ilvl w:val="1"/>
          <w:numId w:val="32"/>
        </w:numPr>
        <w:suppressAutoHyphens w:val="0"/>
        <w:spacing w:after="160" w:line="259" w:lineRule="auto"/>
        <w:contextualSpacing/>
        <w:jc w:val="both"/>
        <w:rPr>
          <w:rFonts w:eastAsia="Calibri"/>
          <w:szCs w:val="24"/>
          <w:lang w:eastAsia="en-US"/>
        </w:rPr>
      </w:pPr>
      <w:r w:rsidRPr="00FF1EB1">
        <w:rPr>
          <w:rFonts w:eastAsia="Calibri"/>
          <w:szCs w:val="24"/>
          <w:lang w:eastAsia="en-US"/>
        </w:rPr>
        <w:t>az ingatlannyilvántartás szerint Bátaszék közigazgatási területéhez tartozó valamennyi belterületi és külterületi közút vonatkozásában</w:t>
      </w:r>
    </w:p>
    <w:p w14:paraId="76F7FC51" w14:textId="77777777" w:rsidR="00447070" w:rsidRPr="00FF1EB1" w:rsidRDefault="00447070" w:rsidP="00447070">
      <w:pPr>
        <w:numPr>
          <w:ilvl w:val="1"/>
          <w:numId w:val="32"/>
        </w:numPr>
        <w:tabs>
          <w:tab w:val="left" w:pos="360"/>
        </w:tabs>
        <w:suppressAutoHyphens w:val="0"/>
        <w:spacing w:after="160" w:line="259" w:lineRule="auto"/>
        <w:contextualSpacing/>
        <w:jc w:val="both"/>
        <w:rPr>
          <w:rFonts w:eastAsia="Calibri"/>
          <w:szCs w:val="24"/>
          <w:lang w:eastAsia="en-US"/>
        </w:rPr>
      </w:pPr>
      <w:r w:rsidRPr="00FF1EB1">
        <w:rPr>
          <w:rFonts w:eastAsia="Calibri"/>
          <w:szCs w:val="24"/>
          <w:lang w:eastAsia="en-US"/>
        </w:rPr>
        <w:t xml:space="preserve">út- hídkarbantartás, közútkezelés, ideértve a forgalomtechnikai, irányítási berendezések, jelzőtáblák elhelyezését, karbantartását, </w:t>
      </w:r>
    </w:p>
    <w:p w14:paraId="2297B2A1" w14:textId="77777777" w:rsidR="00447070" w:rsidRPr="00FF1EB1" w:rsidRDefault="00447070" w:rsidP="00447070">
      <w:pPr>
        <w:suppressAutoHyphens w:val="0"/>
        <w:spacing w:after="160" w:line="259" w:lineRule="auto"/>
        <w:ind w:left="792"/>
        <w:contextualSpacing/>
        <w:jc w:val="both"/>
        <w:rPr>
          <w:rFonts w:eastAsia="Calibri"/>
          <w:szCs w:val="24"/>
          <w:lang w:eastAsia="en-US"/>
        </w:rPr>
      </w:pPr>
    </w:p>
    <w:p w14:paraId="30AC8010" w14:textId="77777777" w:rsidR="00447070" w:rsidRPr="00FF1EB1" w:rsidRDefault="00447070" w:rsidP="00447070">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Játszótér és sportpark üzemeltetés</w:t>
      </w:r>
    </w:p>
    <w:p w14:paraId="64B9BAC7" w14:textId="77777777" w:rsidR="00447070" w:rsidRPr="00FF1EB1" w:rsidRDefault="00447070" w:rsidP="00447070">
      <w:pPr>
        <w:numPr>
          <w:ilvl w:val="1"/>
          <w:numId w:val="32"/>
        </w:numPr>
        <w:suppressAutoHyphens w:val="0"/>
        <w:spacing w:after="160" w:line="259" w:lineRule="auto"/>
        <w:contextualSpacing/>
        <w:jc w:val="both"/>
        <w:rPr>
          <w:rFonts w:eastAsia="Calibri"/>
          <w:szCs w:val="24"/>
          <w:lang w:eastAsia="en-US"/>
        </w:rPr>
      </w:pPr>
      <w:r w:rsidRPr="00FF1EB1">
        <w:rPr>
          <w:rFonts w:eastAsia="Calibri"/>
          <w:szCs w:val="24"/>
          <w:lang w:eastAsia="en-US"/>
        </w:rPr>
        <w:t>Patak utcai játszótér</w:t>
      </w:r>
    </w:p>
    <w:p w14:paraId="443F63BF" w14:textId="77777777" w:rsidR="00447070" w:rsidRPr="00FF1EB1" w:rsidRDefault="00447070" w:rsidP="00447070">
      <w:pPr>
        <w:numPr>
          <w:ilvl w:val="1"/>
          <w:numId w:val="32"/>
        </w:numPr>
        <w:suppressAutoHyphens w:val="0"/>
        <w:spacing w:after="160" w:line="259" w:lineRule="auto"/>
        <w:contextualSpacing/>
        <w:jc w:val="both"/>
        <w:rPr>
          <w:rFonts w:eastAsia="Calibri"/>
          <w:szCs w:val="24"/>
          <w:lang w:eastAsia="en-US"/>
        </w:rPr>
      </w:pPr>
      <w:proofErr w:type="spellStart"/>
      <w:r w:rsidRPr="00FF1EB1">
        <w:rPr>
          <w:rFonts w:eastAsia="Calibri"/>
          <w:szCs w:val="24"/>
          <w:lang w:eastAsia="en-US"/>
        </w:rPr>
        <w:t>Besigheimi</w:t>
      </w:r>
      <w:proofErr w:type="spellEnd"/>
      <w:r w:rsidRPr="00FF1EB1">
        <w:rPr>
          <w:rFonts w:eastAsia="Calibri"/>
          <w:szCs w:val="24"/>
          <w:lang w:eastAsia="en-US"/>
        </w:rPr>
        <w:t xml:space="preserve"> játszótér</w:t>
      </w:r>
    </w:p>
    <w:p w14:paraId="4EE26F1A" w14:textId="77777777" w:rsidR="00447070" w:rsidRPr="00FF1EB1" w:rsidRDefault="00447070" w:rsidP="00447070">
      <w:pPr>
        <w:numPr>
          <w:ilvl w:val="1"/>
          <w:numId w:val="32"/>
        </w:numPr>
        <w:suppressAutoHyphens w:val="0"/>
        <w:spacing w:after="160" w:line="259" w:lineRule="auto"/>
        <w:contextualSpacing/>
        <w:jc w:val="both"/>
        <w:rPr>
          <w:rFonts w:eastAsia="Calibri"/>
          <w:szCs w:val="24"/>
          <w:lang w:eastAsia="en-US"/>
        </w:rPr>
      </w:pPr>
      <w:r w:rsidRPr="00FF1EB1">
        <w:rPr>
          <w:rFonts w:eastAsia="Calibri"/>
          <w:szCs w:val="24"/>
          <w:lang w:eastAsia="en-US"/>
        </w:rPr>
        <w:t>Kövesdi játszótér</w:t>
      </w:r>
    </w:p>
    <w:p w14:paraId="5FCD14AE" w14:textId="77777777" w:rsidR="00447070" w:rsidRPr="00FF1EB1" w:rsidRDefault="00447070" w:rsidP="00447070">
      <w:pPr>
        <w:numPr>
          <w:ilvl w:val="1"/>
          <w:numId w:val="32"/>
        </w:numPr>
        <w:suppressAutoHyphens w:val="0"/>
        <w:spacing w:after="160" w:line="259" w:lineRule="auto"/>
        <w:contextualSpacing/>
        <w:jc w:val="both"/>
        <w:rPr>
          <w:rFonts w:eastAsia="Calibri"/>
          <w:szCs w:val="24"/>
          <w:lang w:eastAsia="en-US"/>
        </w:rPr>
      </w:pPr>
      <w:proofErr w:type="spellStart"/>
      <w:r w:rsidRPr="00FF1EB1">
        <w:rPr>
          <w:rFonts w:eastAsia="Calibri"/>
          <w:szCs w:val="24"/>
          <w:lang w:eastAsia="en-US"/>
        </w:rPr>
        <w:t>Lajvéri</w:t>
      </w:r>
      <w:proofErr w:type="spellEnd"/>
      <w:r w:rsidRPr="00FF1EB1">
        <w:rPr>
          <w:rFonts w:eastAsia="Calibri"/>
          <w:szCs w:val="24"/>
          <w:lang w:eastAsia="en-US"/>
        </w:rPr>
        <w:t xml:space="preserve"> játszótér</w:t>
      </w:r>
    </w:p>
    <w:p w14:paraId="599F480D" w14:textId="77777777" w:rsidR="00447070" w:rsidRPr="00FF1EB1" w:rsidRDefault="00447070" w:rsidP="00447070">
      <w:pPr>
        <w:numPr>
          <w:ilvl w:val="1"/>
          <w:numId w:val="32"/>
        </w:numPr>
        <w:suppressAutoHyphens w:val="0"/>
        <w:spacing w:after="160" w:line="259" w:lineRule="auto"/>
        <w:contextualSpacing/>
        <w:jc w:val="both"/>
        <w:rPr>
          <w:rFonts w:eastAsia="Calibri"/>
          <w:szCs w:val="24"/>
          <w:lang w:eastAsia="en-US"/>
        </w:rPr>
      </w:pPr>
      <w:r w:rsidRPr="00FF1EB1">
        <w:rPr>
          <w:rFonts w:eastAsia="Calibri"/>
          <w:szCs w:val="24"/>
          <w:lang w:eastAsia="en-US"/>
        </w:rPr>
        <w:t>Babits utcai sportpark</w:t>
      </w:r>
    </w:p>
    <w:p w14:paraId="4E9C09B1" w14:textId="77777777" w:rsidR="00447070" w:rsidRPr="00FF1EB1" w:rsidRDefault="00447070" w:rsidP="00447070">
      <w:pPr>
        <w:suppressAutoHyphens w:val="0"/>
        <w:spacing w:after="160" w:line="259" w:lineRule="auto"/>
        <w:ind w:left="360"/>
        <w:contextualSpacing/>
        <w:jc w:val="both"/>
        <w:rPr>
          <w:rFonts w:eastAsia="Calibri"/>
          <w:szCs w:val="24"/>
          <w:lang w:eastAsia="en-US"/>
        </w:rPr>
      </w:pPr>
    </w:p>
    <w:p w14:paraId="532CA583" w14:textId="77777777" w:rsidR="00447070" w:rsidRPr="00FF1EB1" w:rsidRDefault="00447070" w:rsidP="00447070">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Hó eltakarítás, síkosság-mentesítés az önkormányzati tulajdonú belterületi utakon, meghatározott járda és közterületi szakaszokon, buszmegállókban</w:t>
      </w:r>
    </w:p>
    <w:p w14:paraId="72D6871A" w14:textId="77777777" w:rsidR="00447070" w:rsidRPr="00FF1EB1" w:rsidRDefault="00447070" w:rsidP="00447070">
      <w:pPr>
        <w:suppressAutoHyphens w:val="0"/>
        <w:autoSpaceDE w:val="0"/>
        <w:autoSpaceDN w:val="0"/>
        <w:adjustRightInd w:val="0"/>
        <w:spacing w:line="259" w:lineRule="atLeast"/>
        <w:jc w:val="both"/>
        <w:rPr>
          <w:rFonts w:eastAsia="Calibri"/>
          <w:szCs w:val="24"/>
          <w:lang w:val="en-US" w:eastAsia="en-US"/>
        </w:rPr>
      </w:pPr>
    </w:p>
    <w:p w14:paraId="2B09DB98" w14:textId="77777777" w:rsidR="00447070" w:rsidRPr="00FF1EB1" w:rsidRDefault="00447070" w:rsidP="00447070">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Csapadékvíz elvezető csatornák karbantartása</w:t>
      </w:r>
    </w:p>
    <w:p w14:paraId="343A2678" w14:textId="77777777" w:rsidR="00447070" w:rsidRPr="00FF1EB1" w:rsidRDefault="00447070" w:rsidP="00447070">
      <w:pPr>
        <w:suppressAutoHyphens w:val="0"/>
        <w:spacing w:after="160" w:line="259" w:lineRule="auto"/>
        <w:ind w:left="993" w:hanging="567"/>
        <w:contextualSpacing/>
        <w:jc w:val="both"/>
        <w:rPr>
          <w:rFonts w:eastAsia="Calibri"/>
          <w:szCs w:val="24"/>
          <w:lang w:eastAsia="en-US"/>
        </w:rPr>
      </w:pPr>
      <w:r>
        <w:rPr>
          <w:rFonts w:eastAsia="Calibri"/>
          <w:szCs w:val="24"/>
          <w:lang w:eastAsia="en-US"/>
        </w:rPr>
        <w:t>7</w:t>
      </w:r>
      <w:r w:rsidRPr="00FF1EB1">
        <w:rPr>
          <w:rFonts w:eastAsia="Calibri"/>
          <w:szCs w:val="24"/>
          <w:lang w:eastAsia="en-US"/>
        </w:rPr>
        <w:t>.1.</w:t>
      </w:r>
      <w:r w:rsidRPr="00FF1EB1">
        <w:rPr>
          <w:rFonts w:eastAsia="Calibri"/>
          <w:szCs w:val="24"/>
          <w:lang w:eastAsia="en-US"/>
        </w:rPr>
        <w:tab/>
        <w:t>a meglévő zárt vízelvezető rendszeren végzendő tisztítási, karbantartási és egyéb üzemeltetési munkák, a csatornák folyamatos üzemelésének biztosítása.</w:t>
      </w:r>
    </w:p>
    <w:p w14:paraId="35E291AD" w14:textId="77777777" w:rsidR="00447070" w:rsidRPr="00FF1EB1" w:rsidRDefault="00447070" w:rsidP="00447070">
      <w:pPr>
        <w:suppressAutoHyphens w:val="0"/>
        <w:spacing w:after="160" w:line="259" w:lineRule="auto"/>
        <w:ind w:left="993" w:hanging="567"/>
        <w:contextualSpacing/>
        <w:jc w:val="both"/>
        <w:rPr>
          <w:rFonts w:eastAsia="Calibri"/>
          <w:szCs w:val="24"/>
          <w:lang w:eastAsia="en-US"/>
        </w:rPr>
      </w:pPr>
      <w:r>
        <w:rPr>
          <w:rFonts w:eastAsia="Calibri"/>
          <w:szCs w:val="24"/>
          <w:lang w:eastAsia="en-US"/>
        </w:rPr>
        <w:t>7</w:t>
      </w:r>
      <w:r w:rsidRPr="00FF1EB1">
        <w:rPr>
          <w:rFonts w:eastAsia="Calibri"/>
          <w:szCs w:val="24"/>
          <w:lang w:eastAsia="en-US"/>
        </w:rPr>
        <w:t>.2</w:t>
      </w:r>
      <w:proofErr w:type="gramStart"/>
      <w:r w:rsidRPr="00FF1EB1">
        <w:rPr>
          <w:rFonts w:eastAsia="Calibri"/>
          <w:szCs w:val="24"/>
          <w:lang w:eastAsia="en-US"/>
        </w:rPr>
        <w:t>.   víznyelő</w:t>
      </w:r>
      <w:proofErr w:type="gramEnd"/>
      <w:r w:rsidRPr="00FF1EB1">
        <w:rPr>
          <w:rFonts w:eastAsia="Calibri"/>
          <w:szCs w:val="24"/>
          <w:lang w:eastAsia="en-US"/>
        </w:rPr>
        <w:t xml:space="preserve"> aknák tisztán- és üzemképesen tartása. </w:t>
      </w:r>
    </w:p>
    <w:p w14:paraId="4FFB69A5" w14:textId="77777777" w:rsidR="00447070" w:rsidRPr="00FF1EB1" w:rsidRDefault="00447070" w:rsidP="00447070">
      <w:pPr>
        <w:suppressAutoHyphens w:val="0"/>
        <w:spacing w:after="160" w:line="259" w:lineRule="auto"/>
        <w:ind w:left="993" w:hanging="567"/>
        <w:contextualSpacing/>
        <w:jc w:val="both"/>
        <w:rPr>
          <w:rFonts w:eastAsia="Calibri"/>
          <w:szCs w:val="24"/>
          <w:lang w:eastAsia="en-US"/>
        </w:rPr>
      </w:pPr>
      <w:r>
        <w:rPr>
          <w:rFonts w:eastAsia="Calibri"/>
          <w:szCs w:val="24"/>
          <w:lang w:eastAsia="en-US"/>
        </w:rPr>
        <w:t>7</w:t>
      </w:r>
      <w:r w:rsidRPr="00FF1EB1">
        <w:rPr>
          <w:rFonts w:eastAsia="Calibri"/>
          <w:szCs w:val="24"/>
          <w:lang w:eastAsia="en-US"/>
        </w:rPr>
        <w:t>.3.</w:t>
      </w:r>
      <w:r w:rsidRPr="00FF1EB1">
        <w:rPr>
          <w:rFonts w:eastAsia="Calibri"/>
          <w:szCs w:val="24"/>
          <w:lang w:eastAsia="en-US"/>
        </w:rPr>
        <w:tab/>
        <w:t xml:space="preserve">tisztító és ellenőrző aknák tisztántartása, </w:t>
      </w:r>
    </w:p>
    <w:p w14:paraId="7B10C9F0" w14:textId="77777777" w:rsidR="00447070" w:rsidRPr="00FF1EB1" w:rsidRDefault="00447070" w:rsidP="00447070">
      <w:pPr>
        <w:suppressAutoHyphens w:val="0"/>
        <w:spacing w:after="160" w:line="259" w:lineRule="auto"/>
        <w:ind w:left="993" w:hanging="567"/>
        <w:contextualSpacing/>
        <w:jc w:val="both"/>
        <w:rPr>
          <w:rFonts w:eastAsia="Calibri"/>
          <w:szCs w:val="24"/>
          <w:lang w:eastAsia="en-US"/>
        </w:rPr>
      </w:pPr>
      <w:r>
        <w:rPr>
          <w:rFonts w:eastAsia="Calibri"/>
          <w:szCs w:val="24"/>
          <w:lang w:eastAsia="en-US"/>
        </w:rPr>
        <w:t>7</w:t>
      </w:r>
      <w:r w:rsidRPr="00FF1EB1">
        <w:rPr>
          <w:rFonts w:eastAsia="Calibri"/>
          <w:szCs w:val="24"/>
          <w:lang w:eastAsia="en-US"/>
        </w:rPr>
        <w:t>.4.</w:t>
      </w:r>
      <w:r w:rsidRPr="00FF1EB1">
        <w:rPr>
          <w:rFonts w:eastAsia="Calibri"/>
          <w:szCs w:val="24"/>
          <w:lang w:eastAsia="en-US"/>
        </w:rPr>
        <w:tab/>
        <w:t>csőhálózat állapotának folyamatos ellenőrzése</w:t>
      </w:r>
    </w:p>
    <w:p w14:paraId="4E1FE4B6" w14:textId="77777777" w:rsidR="00447070" w:rsidRPr="00FF1EB1" w:rsidRDefault="00447070" w:rsidP="00447070">
      <w:pPr>
        <w:suppressAutoHyphens w:val="0"/>
        <w:spacing w:after="160" w:line="259" w:lineRule="auto"/>
        <w:ind w:left="993" w:hanging="567"/>
        <w:contextualSpacing/>
        <w:jc w:val="both"/>
        <w:rPr>
          <w:rFonts w:eastAsia="Calibri"/>
          <w:szCs w:val="24"/>
          <w:lang w:eastAsia="en-US"/>
        </w:rPr>
      </w:pPr>
      <w:r>
        <w:rPr>
          <w:rFonts w:eastAsia="Calibri"/>
          <w:szCs w:val="24"/>
          <w:lang w:eastAsia="en-US"/>
        </w:rPr>
        <w:t>7</w:t>
      </w:r>
      <w:r w:rsidRPr="00FF1EB1">
        <w:rPr>
          <w:rFonts w:eastAsia="Calibri"/>
          <w:szCs w:val="24"/>
          <w:lang w:eastAsia="en-US"/>
        </w:rPr>
        <w:t>.5.</w:t>
      </w:r>
      <w:r w:rsidRPr="00FF1EB1">
        <w:rPr>
          <w:rFonts w:eastAsia="Calibri"/>
          <w:szCs w:val="24"/>
          <w:lang w:eastAsia="en-US"/>
        </w:rPr>
        <w:tab/>
        <w:t>a katasztrófavédelmi szervekkel való szükség szerinti együttműködés.</w:t>
      </w:r>
    </w:p>
    <w:p w14:paraId="389602F1" w14:textId="77777777" w:rsidR="00447070" w:rsidRPr="00FF1EB1" w:rsidRDefault="00447070" w:rsidP="00447070">
      <w:pPr>
        <w:suppressAutoHyphens w:val="0"/>
        <w:spacing w:line="259" w:lineRule="auto"/>
        <w:ind w:left="426"/>
        <w:contextualSpacing/>
        <w:jc w:val="both"/>
        <w:rPr>
          <w:rFonts w:eastAsia="Calibri"/>
          <w:b/>
          <w:szCs w:val="24"/>
          <w:lang w:eastAsia="en-US"/>
        </w:rPr>
      </w:pPr>
    </w:p>
    <w:p w14:paraId="6DFBB5CF" w14:textId="77777777" w:rsidR="00447070" w:rsidRPr="00FF1EB1" w:rsidRDefault="00447070" w:rsidP="00447070">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Belvízvédelmi feladatok</w:t>
      </w:r>
    </w:p>
    <w:p w14:paraId="6C7AB35E" w14:textId="77777777" w:rsidR="00447070" w:rsidRPr="00FF1EB1" w:rsidRDefault="00447070" w:rsidP="00447070">
      <w:pPr>
        <w:suppressAutoHyphens w:val="0"/>
        <w:spacing w:after="160" w:line="259" w:lineRule="auto"/>
        <w:ind w:left="993" w:hanging="567"/>
        <w:contextualSpacing/>
        <w:jc w:val="both"/>
        <w:rPr>
          <w:rFonts w:eastAsia="Calibri"/>
          <w:szCs w:val="24"/>
          <w:lang w:eastAsia="en-US"/>
        </w:rPr>
      </w:pPr>
      <w:r>
        <w:rPr>
          <w:rFonts w:eastAsia="Calibri"/>
          <w:szCs w:val="24"/>
          <w:lang w:eastAsia="en-US"/>
        </w:rPr>
        <w:t>8</w:t>
      </w:r>
      <w:r w:rsidRPr="00FF1EB1">
        <w:rPr>
          <w:rFonts w:eastAsia="Calibri"/>
          <w:szCs w:val="24"/>
          <w:lang w:eastAsia="en-US"/>
        </w:rPr>
        <w:t>.1</w:t>
      </w:r>
      <w:proofErr w:type="gramStart"/>
      <w:r w:rsidRPr="00FF1EB1">
        <w:rPr>
          <w:rFonts w:eastAsia="Calibri"/>
          <w:szCs w:val="24"/>
          <w:lang w:eastAsia="en-US"/>
        </w:rPr>
        <w:t>.  mobilszivattyúk</w:t>
      </w:r>
      <w:proofErr w:type="gramEnd"/>
      <w:r w:rsidRPr="00FF1EB1">
        <w:rPr>
          <w:rFonts w:eastAsia="Calibri"/>
          <w:szCs w:val="24"/>
          <w:lang w:eastAsia="en-US"/>
        </w:rPr>
        <w:t xml:space="preserve"> telepítése, üzemeltetése</w:t>
      </w:r>
    </w:p>
    <w:p w14:paraId="3A401004" w14:textId="77777777" w:rsidR="00447070" w:rsidRPr="00FF1EB1" w:rsidRDefault="00447070" w:rsidP="00447070">
      <w:pPr>
        <w:suppressAutoHyphens w:val="0"/>
        <w:spacing w:after="160" w:line="259" w:lineRule="auto"/>
        <w:ind w:left="993" w:hanging="567"/>
        <w:contextualSpacing/>
        <w:jc w:val="both"/>
        <w:rPr>
          <w:rFonts w:eastAsia="Calibri"/>
          <w:szCs w:val="24"/>
          <w:lang w:eastAsia="en-US"/>
        </w:rPr>
      </w:pPr>
      <w:r>
        <w:rPr>
          <w:rFonts w:eastAsia="Calibri"/>
          <w:szCs w:val="24"/>
          <w:lang w:eastAsia="en-US"/>
        </w:rPr>
        <w:t>8</w:t>
      </w:r>
      <w:r w:rsidRPr="00FF1EB1">
        <w:rPr>
          <w:rFonts w:eastAsia="Calibri"/>
          <w:szCs w:val="24"/>
          <w:lang w:eastAsia="en-US"/>
        </w:rPr>
        <w:t>.2. ideiglenes belvízvédelmi létesítmények építése</w:t>
      </w:r>
    </w:p>
    <w:p w14:paraId="46B32E76" w14:textId="77777777" w:rsidR="00447070" w:rsidRPr="00FF1EB1" w:rsidRDefault="00447070" w:rsidP="00447070">
      <w:pPr>
        <w:suppressAutoHyphens w:val="0"/>
        <w:spacing w:after="160" w:line="259" w:lineRule="auto"/>
        <w:ind w:left="993" w:hanging="567"/>
        <w:contextualSpacing/>
        <w:jc w:val="both"/>
        <w:rPr>
          <w:rFonts w:eastAsia="Calibri"/>
          <w:szCs w:val="24"/>
          <w:lang w:eastAsia="en-US"/>
        </w:rPr>
      </w:pPr>
      <w:r>
        <w:rPr>
          <w:rFonts w:eastAsia="Calibri"/>
          <w:szCs w:val="24"/>
          <w:lang w:eastAsia="en-US"/>
        </w:rPr>
        <w:t>8</w:t>
      </w:r>
      <w:r w:rsidRPr="00FF1EB1">
        <w:rPr>
          <w:rFonts w:eastAsia="Calibri"/>
          <w:szCs w:val="24"/>
          <w:lang w:eastAsia="en-US"/>
        </w:rPr>
        <w:t>.3. berendezések rendszeres felülvizsgálata.</w:t>
      </w:r>
    </w:p>
    <w:p w14:paraId="630A49DE" w14:textId="77777777" w:rsidR="00447070" w:rsidRPr="00FF1EB1" w:rsidRDefault="00447070" w:rsidP="00447070">
      <w:pPr>
        <w:suppressAutoHyphens w:val="0"/>
        <w:spacing w:line="259" w:lineRule="auto"/>
        <w:ind w:left="360"/>
        <w:contextualSpacing/>
        <w:jc w:val="both"/>
        <w:rPr>
          <w:rFonts w:eastAsia="Calibri"/>
          <w:szCs w:val="24"/>
          <w:lang w:eastAsia="en-US"/>
        </w:rPr>
      </w:pPr>
    </w:p>
    <w:p w14:paraId="1CC0C429" w14:textId="77777777" w:rsidR="00447070" w:rsidRPr="00FF1EB1" w:rsidRDefault="00447070" w:rsidP="00447070">
      <w:pPr>
        <w:numPr>
          <w:ilvl w:val="0"/>
          <w:numId w:val="32"/>
        </w:numPr>
        <w:suppressAutoHyphens w:val="0"/>
        <w:spacing w:after="160" w:line="259" w:lineRule="auto"/>
        <w:contextualSpacing/>
        <w:jc w:val="both"/>
        <w:rPr>
          <w:rFonts w:ascii="Calibri" w:eastAsia="Calibri" w:hAnsi="Calibri"/>
          <w:b/>
          <w:szCs w:val="24"/>
          <w:lang w:eastAsia="en-US"/>
        </w:rPr>
      </w:pPr>
      <w:r w:rsidRPr="00FF1EB1">
        <w:rPr>
          <w:rFonts w:eastAsia="Calibri"/>
          <w:b/>
          <w:szCs w:val="24"/>
          <w:lang w:eastAsia="en-US"/>
        </w:rPr>
        <w:t>Környezet-egészségügyi feladatok</w:t>
      </w:r>
    </w:p>
    <w:p w14:paraId="2A320BB3" w14:textId="77777777" w:rsidR="00447070" w:rsidRPr="00FF1EB1" w:rsidRDefault="00447070" w:rsidP="00447070">
      <w:pPr>
        <w:suppressAutoHyphens w:val="0"/>
        <w:spacing w:line="259" w:lineRule="auto"/>
        <w:ind w:left="360"/>
        <w:contextualSpacing/>
        <w:jc w:val="both"/>
        <w:rPr>
          <w:rFonts w:ascii="Calibri" w:eastAsia="Calibri" w:hAnsi="Calibri"/>
          <w:b/>
          <w:szCs w:val="24"/>
          <w:lang w:eastAsia="en-US"/>
        </w:rPr>
      </w:pPr>
    </w:p>
    <w:p w14:paraId="5CF78B59" w14:textId="77777777" w:rsidR="00447070" w:rsidRPr="00FF1EB1" w:rsidRDefault="00447070" w:rsidP="00447070">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A belterületi kóbor állatok befogásával kapcsolatos feladatok</w:t>
      </w:r>
    </w:p>
    <w:p w14:paraId="1FA9AD73" w14:textId="77777777" w:rsidR="00447070" w:rsidRPr="00FF1EB1" w:rsidRDefault="00447070" w:rsidP="00447070">
      <w:pPr>
        <w:suppressAutoHyphens w:val="0"/>
        <w:spacing w:line="259" w:lineRule="auto"/>
        <w:ind w:left="720"/>
        <w:contextualSpacing/>
        <w:rPr>
          <w:rFonts w:eastAsia="Calibri"/>
          <w:b/>
          <w:szCs w:val="24"/>
          <w:lang w:eastAsia="en-US"/>
        </w:rPr>
      </w:pPr>
    </w:p>
    <w:p w14:paraId="4B6FDFA1" w14:textId="77777777" w:rsidR="00447070" w:rsidRPr="00481CCD" w:rsidRDefault="00447070" w:rsidP="00447070">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Sport</w:t>
      </w:r>
    </w:p>
    <w:p w14:paraId="1DE30EF0" w14:textId="77777777" w:rsidR="00447070" w:rsidRPr="00FF1EB1" w:rsidRDefault="00447070" w:rsidP="00447070">
      <w:pPr>
        <w:suppressAutoHyphens w:val="0"/>
        <w:spacing w:after="160" w:line="259" w:lineRule="auto"/>
        <w:contextualSpacing/>
        <w:jc w:val="both"/>
        <w:rPr>
          <w:rFonts w:eastAsia="Calibri"/>
          <w:szCs w:val="24"/>
          <w:lang w:eastAsia="en-US"/>
        </w:rPr>
      </w:pPr>
      <w:r w:rsidRPr="00FF1EB1">
        <w:rPr>
          <w:rFonts w:eastAsia="Calibri"/>
          <w:szCs w:val="24"/>
          <w:lang w:eastAsia="en-US"/>
        </w:rPr>
        <w:t>Kalász János Városi Sportcsarnok üzemeltetése, fenntartása</w:t>
      </w:r>
    </w:p>
    <w:p w14:paraId="2AC0D2CC" w14:textId="77777777" w:rsidR="00447070" w:rsidRPr="00FF1EB1" w:rsidRDefault="00447070" w:rsidP="00447070">
      <w:pPr>
        <w:suppressAutoHyphens w:val="0"/>
        <w:spacing w:line="259" w:lineRule="auto"/>
        <w:ind w:left="1080"/>
        <w:contextualSpacing/>
        <w:jc w:val="both"/>
        <w:rPr>
          <w:rFonts w:eastAsia="Calibri"/>
          <w:b/>
          <w:szCs w:val="24"/>
          <w:lang w:eastAsia="en-US"/>
        </w:rPr>
      </w:pPr>
    </w:p>
    <w:p w14:paraId="4263AC22" w14:textId="77777777" w:rsidR="00447070" w:rsidRPr="00FF1EB1" w:rsidRDefault="00447070" w:rsidP="00447070">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Az Önkormányzat tulajdonában, fenntartásában lévő ingatlanok műszaki karbantartási feladatainak ellátása</w:t>
      </w:r>
      <w:r w:rsidRPr="00FF1EB1">
        <w:rPr>
          <w:rFonts w:eastAsia="Calibri"/>
          <w:szCs w:val="24"/>
          <w:lang w:eastAsia="en-US"/>
        </w:rPr>
        <w:t>, az alábbi ingatlanok vonatkozásában:</w:t>
      </w:r>
    </w:p>
    <w:p w14:paraId="04CF6DE5" w14:textId="77777777" w:rsidR="00447070" w:rsidRPr="00C83012" w:rsidRDefault="00447070" w:rsidP="00447070">
      <w:pPr>
        <w:suppressAutoHyphens w:val="0"/>
        <w:spacing w:after="160" w:line="259" w:lineRule="auto"/>
        <w:ind w:left="360"/>
        <w:contextualSpacing/>
        <w:jc w:val="both"/>
        <w:rPr>
          <w:rFonts w:eastAsia="Calibri"/>
          <w:szCs w:val="24"/>
          <w:lang w:eastAsia="en-US"/>
        </w:rPr>
      </w:pPr>
      <w:proofErr w:type="gramStart"/>
      <w:r w:rsidRPr="002D4136">
        <w:rPr>
          <w:rFonts w:eastAsia="Calibri"/>
          <w:szCs w:val="24"/>
          <w:lang w:eastAsia="en-US"/>
        </w:rPr>
        <w:t>a</w:t>
      </w:r>
      <w:proofErr w:type="gramEnd"/>
      <w:r w:rsidRPr="00C83012">
        <w:rPr>
          <w:rFonts w:eastAsia="Calibri"/>
          <w:szCs w:val="24"/>
          <w:lang w:eastAsia="en-US"/>
        </w:rPr>
        <w:t>)  Keresztély Gyula Városi Könyvtár, Bátaszék, Budai u. 2.</w:t>
      </w:r>
    </w:p>
    <w:p w14:paraId="24B79FFE" w14:textId="77777777" w:rsidR="00447070" w:rsidRDefault="00447070" w:rsidP="00447070">
      <w:pPr>
        <w:suppressAutoHyphens w:val="0"/>
        <w:spacing w:after="160" w:line="259" w:lineRule="auto"/>
        <w:ind w:left="360"/>
        <w:contextualSpacing/>
        <w:jc w:val="both"/>
        <w:rPr>
          <w:rFonts w:eastAsia="Calibri"/>
          <w:szCs w:val="24"/>
          <w:lang w:eastAsia="en-US"/>
        </w:rPr>
      </w:pPr>
      <w:r w:rsidRPr="00C83012">
        <w:rPr>
          <w:rFonts w:eastAsia="Calibri"/>
          <w:szCs w:val="24"/>
          <w:lang w:eastAsia="en-US"/>
        </w:rPr>
        <w:t xml:space="preserve">b) Gondozási Központ, Bátaszék, Budai u. 21. </w:t>
      </w:r>
    </w:p>
    <w:p w14:paraId="338196C9" w14:textId="77777777" w:rsidR="00447070" w:rsidRPr="003E5590" w:rsidRDefault="00447070" w:rsidP="00447070">
      <w:pPr>
        <w:suppressAutoHyphens w:val="0"/>
        <w:spacing w:after="160" w:line="259" w:lineRule="auto"/>
        <w:ind w:left="360"/>
        <w:contextualSpacing/>
        <w:jc w:val="both"/>
        <w:rPr>
          <w:rFonts w:eastAsia="Calibri"/>
          <w:szCs w:val="24"/>
          <w:lang w:eastAsia="en-US"/>
        </w:rPr>
      </w:pPr>
      <w:r>
        <w:rPr>
          <w:rFonts w:eastAsia="Calibri"/>
          <w:szCs w:val="24"/>
          <w:lang w:eastAsia="en-US"/>
        </w:rPr>
        <w:t xml:space="preserve">c) </w:t>
      </w:r>
      <w:r w:rsidRPr="003E5590">
        <w:rPr>
          <w:rFonts w:eastAsia="Calibri"/>
          <w:szCs w:val="24"/>
          <w:lang w:eastAsia="en-US"/>
        </w:rPr>
        <w:t>Gondozási Központ, Budai u. 61.</w:t>
      </w:r>
    </w:p>
    <w:p w14:paraId="0D8269C0" w14:textId="77777777" w:rsidR="00447070" w:rsidRPr="003E5590" w:rsidRDefault="00447070" w:rsidP="00447070">
      <w:pPr>
        <w:suppressAutoHyphens w:val="0"/>
        <w:spacing w:after="160" w:line="259" w:lineRule="auto"/>
        <w:ind w:left="360"/>
        <w:contextualSpacing/>
        <w:jc w:val="both"/>
        <w:rPr>
          <w:rFonts w:eastAsia="Calibri"/>
          <w:szCs w:val="24"/>
          <w:lang w:eastAsia="en-US"/>
        </w:rPr>
      </w:pPr>
      <w:r w:rsidRPr="003E5590">
        <w:rPr>
          <w:rFonts w:eastAsia="Calibri"/>
          <w:szCs w:val="24"/>
          <w:lang w:eastAsia="en-US"/>
        </w:rPr>
        <w:t xml:space="preserve">d) Petőfi Sándor Művelődési Ház Bátaszék, Szent István tér 7.    </w:t>
      </w:r>
    </w:p>
    <w:p w14:paraId="5F1F9E39" w14:textId="77777777" w:rsidR="00447070" w:rsidRPr="003E5590" w:rsidRDefault="00447070" w:rsidP="00447070">
      <w:pPr>
        <w:suppressAutoHyphens w:val="0"/>
        <w:spacing w:after="160" w:line="259" w:lineRule="auto"/>
        <w:ind w:left="360"/>
        <w:contextualSpacing/>
        <w:jc w:val="both"/>
        <w:rPr>
          <w:rFonts w:eastAsia="Calibri"/>
          <w:szCs w:val="24"/>
          <w:lang w:eastAsia="en-US"/>
        </w:rPr>
      </w:pPr>
      <w:proofErr w:type="gramStart"/>
      <w:r w:rsidRPr="003E5590">
        <w:rPr>
          <w:rFonts w:eastAsia="Calibri"/>
          <w:szCs w:val="24"/>
          <w:lang w:eastAsia="en-US"/>
        </w:rPr>
        <w:t>e</w:t>
      </w:r>
      <w:proofErr w:type="gramEnd"/>
      <w:r w:rsidRPr="003E5590">
        <w:rPr>
          <w:rFonts w:eastAsia="Calibri"/>
          <w:szCs w:val="24"/>
          <w:lang w:eastAsia="en-US"/>
        </w:rPr>
        <w:t>) Gondozási Központ, Nappali Ellátás, Bátaszék, Vörösmarty u. 8.</w:t>
      </w:r>
    </w:p>
    <w:p w14:paraId="5B05E8BE" w14:textId="77777777" w:rsidR="00447070" w:rsidRPr="003E5590" w:rsidRDefault="00447070" w:rsidP="00447070">
      <w:pPr>
        <w:suppressAutoHyphens w:val="0"/>
        <w:spacing w:after="160" w:line="259" w:lineRule="auto"/>
        <w:ind w:left="360"/>
        <w:contextualSpacing/>
        <w:jc w:val="both"/>
        <w:rPr>
          <w:rFonts w:eastAsia="Calibri"/>
          <w:szCs w:val="24"/>
          <w:lang w:eastAsia="en-US"/>
        </w:rPr>
      </w:pPr>
      <w:proofErr w:type="gramStart"/>
      <w:r w:rsidRPr="003E5590">
        <w:rPr>
          <w:rFonts w:eastAsia="Calibri"/>
          <w:szCs w:val="24"/>
          <w:lang w:eastAsia="en-US"/>
        </w:rPr>
        <w:t>f</w:t>
      </w:r>
      <w:proofErr w:type="gramEnd"/>
      <w:r w:rsidRPr="003E5590">
        <w:rPr>
          <w:rFonts w:eastAsia="Calibri"/>
          <w:szCs w:val="24"/>
          <w:lang w:eastAsia="en-US"/>
        </w:rPr>
        <w:t xml:space="preserve">) Tájház, Bátaszék, Szabadság u. 24. </w:t>
      </w:r>
    </w:p>
    <w:p w14:paraId="0CBE9A6B" w14:textId="77777777" w:rsidR="00447070" w:rsidRPr="00C83012" w:rsidRDefault="00447070" w:rsidP="00447070">
      <w:pPr>
        <w:suppressAutoHyphens w:val="0"/>
        <w:spacing w:after="160" w:line="259" w:lineRule="auto"/>
        <w:ind w:left="360"/>
        <w:contextualSpacing/>
        <w:jc w:val="both"/>
        <w:rPr>
          <w:rFonts w:eastAsia="Calibri"/>
          <w:szCs w:val="24"/>
          <w:lang w:eastAsia="en-US"/>
        </w:rPr>
      </w:pPr>
      <w:proofErr w:type="gramStart"/>
      <w:r w:rsidRPr="003E5590">
        <w:rPr>
          <w:rFonts w:eastAsia="Calibri"/>
          <w:szCs w:val="24"/>
          <w:lang w:eastAsia="en-US"/>
        </w:rPr>
        <w:t>g</w:t>
      </w:r>
      <w:proofErr w:type="gramEnd"/>
      <w:r w:rsidRPr="003E5590">
        <w:rPr>
          <w:rFonts w:eastAsia="Calibri"/>
          <w:szCs w:val="24"/>
          <w:lang w:eastAsia="en-US"/>
        </w:rPr>
        <w:t>) Orvosi rendelő – kivéve a magánpraxisok (háziorvosok, fogorvosok) számára térítésmentesen használatba adott helyiségek –, Bátaszék, Kossuth u. 54.</w:t>
      </w:r>
    </w:p>
    <w:p w14:paraId="0736A2BD" w14:textId="77777777" w:rsidR="00447070" w:rsidRPr="00C83012" w:rsidRDefault="00447070" w:rsidP="00447070">
      <w:pPr>
        <w:suppressAutoHyphens w:val="0"/>
        <w:spacing w:after="160" w:line="259" w:lineRule="auto"/>
        <w:ind w:left="360"/>
        <w:contextualSpacing/>
        <w:jc w:val="both"/>
        <w:rPr>
          <w:rFonts w:eastAsia="Calibri"/>
          <w:szCs w:val="24"/>
          <w:lang w:eastAsia="en-US"/>
        </w:rPr>
      </w:pPr>
      <w:proofErr w:type="gramStart"/>
      <w:r w:rsidRPr="00C83012">
        <w:rPr>
          <w:rFonts w:eastAsia="Calibri"/>
          <w:szCs w:val="24"/>
          <w:lang w:eastAsia="en-US"/>
        </w:rPr>
        <w:t>h</w:t>
      </w:r>
      <w:proofErr w:type="gramEnd"/>
      <w:r w:rsidRPr="00C83012">
        <w:rPr>
          <w:rFonts w:eastAsia="Calibri"/>
          <w:szCs w:val="24"/>
          <w:lang w:eastAsia="en-US"/>
        </w:rPr>
        <w:t>) Bátaszéki Közös Önkormányzati Hivatal, Bátaszék, Szabadság u. 4.</w:t>
      </w:r>
    </w:p>
    <w:p w14:paraId="560DD20C" w14:textId="77777777" w:rsidR="00447070" w:rsidRPr="00C83012" w:rsidRDefault="00447070" w:rsidP="00447070">
      <w:pPr>
        <w:suppressAutoHyphens w:val="0"/>
        <w:spacing w:after="160" w:line="259" w:lineRule="auto"/>
        <w:ind w:left="360"/>
        <w:contextualSpacing/>
        <w:jc w:val="both"/>
        <w:rPr>
          <w:rFonts w:eastAsia="Calibri"/>
          <w:szCs w:val="24"/>
          <w:lang w:eastAsia="en-US"/>
        </w:rPr>
      </w:pPr>
      <w:r w:rsidRPr="00C83012">
        <w:rPr>
          <w:rFonts w:eastAsia="Calibri"/>
          <w:szCs w:val="24"/>
          <w:lang w:eastAsia="en-US"/>
        </w:rPr>
        <w:t>i) Bát-</w:t>
      </w:r>
      <w:proofErr w:type="spellStart"/>
      <w:r w:rsidRPr="00C83012">
        <w:rPr>
          <w:rFonts w:eastAsia="Calibri"/>
          <w:szCs w:val="24"/>
          <w:lang w:eastAsia="en-US"/>
        </w:rPr>
        <w:t>Kom</w:t>
      </w:r>
      <w:proofErr w:type="spellEnd"/>
      <w:r w:rsidRPr="00C83012">
        <w:rPr>
          <w:rFonts w:eastAsia="Calibri"/>
          <w:szCs w:val="24"/>
          <w:lang w:eastAsia="en-US"/>
        </w:rPr>
        <w:t xml:space="preserve"> 2004. Kft., Bátaszék, Baross u. 1/</w:t>
      </w:r>
      <w:proofErr w:type="gramStart"/>
      <w:r w:rsidRPr="00C83012">
        <w:rPr>
          <w:rFonts w:eastAsia="Calibri"/>
          <w:szCs w:val="24"/>
          <w:lang w:eastAsia="en-US"/>
        </w:rPr>
        <w:t>A</w:t>
      </w:r>
      <w:proofErr w:type="gramEnd"/>
      <w:r w:rsidRPr="00C83012">
        <w:rPr>
          <w:rFonts w:eastAsia="Calibri"/>
          <w:szCs w:val="24"/>
          <w:lang w:eastAsia="en-US"/>
        </w:rPr>
        <w:t>.</w:t>
      </w:r>
    </w:p>
    <w:p w14:paraId="6B4008B3" w14:textId="77777777" w:rsidR="00447070" w:rsidRPr="00C83012" w:rsidRDefault="00447070" w:rsidP="00447070">
      <w:pPr>
        <w:suppressAutoHyphens w:val="0"/>
        <w:spacing w:after="160" w:line="259" w:lineRule="auto"/>
        <w:ind w:left="360"/>
        <w:contextualSpacing/>
        <w:jc w:val="both"/>
        <w:rPr>
          <w:rFonts w:eastAsia="Calibri"/>
          <w:szCs w:val="24"/>
          <w:lang w:eastAsia="en-US"/>
        </w:rPr>
      </w:pPr>
      <w:r w:rsidRPr="00C83012">
        <w:rPr>
          <w:rFonts w:eastAsia="Calibri"/>
          <w:szCs w:val="24"/>
          <w:lang w:eastAsia="en-US"/>
        </w:rPr>
        <w:t xml:space="preserve">j) Bátaszék, Budai utca 35-37. szám alatti társasházban önkormányzati tulajdonrész, </w:t>
      </w:r>
    </w:p>
    <w:p w14:paraId="129A9BEA" w14:textId="77777777" w:rsidR="00447070" w:rsidRPr="00C83012" w:rsidRDefault="00447070" w:rsidP="00447070">
      <w:pPr>
        <w:suppressAutoHyphens w:val="0"/>
        <w:spacing w:after="160" w:line="259" w:lineRule="auto"/>
        <w:ind w:left="360"/>
        <w:contextualSpacing/>
        <w:jc w:val="both"/>
        <w:rPr>
          <w:rFonts w:eastAsia="Calibri"/>
          <w:szCs w:val="24"/>
          <w:lang w:eastAsia="en-US"/>
        </w:rPr>
      </w:pPr>
      <w:r w:rsidRPr="00C83012">
        <w:rPr>
          <w:rFonts w:eastAsia="Calibri"/>
          <w:szCs w:val="24"/>
          <w:lang w:eastAsia="en-US"/>
        </w:rPr>
        <w:t xml:space="preserve">k) </w:t>
      </w:r>
      <w:proofErr w:type="spellStart"/>
      <w:r w:rsidRPr="00C83012">
        <w:rPr>
          <w:rFonts w:eastAsia="Calibri"/>
          <w:szCs w:val="24"/>
          <w:lang w:eastAsia="en-US"/>
        </w:rPr>
        <w:t>Schindler</w:t>
      </w:r>
      <w:proofErr w:type="spellEnd"/>
      <w:r w:rsidRPr="00C83012">
        <w:rPr>
          <w:rFonts w:eastAsia="Calibri"/>
          <w:szCs w:val="24"/>
          <w:lang w:eastAsia="en-US"/>
        </w:rPr>
        <w:t xml:space="preserve"> ház, Bátaszék, Budai u. 49.</w:t>
      </w:r>
    </w:p>
    <w:p w14:paraId="505C0E3D" w14:textId="77777777" w:rsidR="00447070" w:rsidRPr="00C83012" w:rsidRDefault="00447070" w:rsidP="00447070">
      <w:pPr>
        <w:suppressAutoHyphens w:val="0"/>
        <w:spacing w:after="160" w:line="259" w:lineRule="auto"/>
        <w:ind w:left="360"/>
        <w:contextualSpacing/>
        <w:jc w:val="both"/>
        <w:rPr>
          <w:rFonts w:eastAsia="Calibri"/>
          <w:szCs w:val="24"/>
          <w:lang w:eastAsia="en-US"/>
        </w:rPr>
      </w:pPr>
      <w:proofErr w:type="gramStart"/>
      <w:r w:rsidRPr="00C83012">
        <w:rPr>
          <w:rFonts w:eastAsia="Calibri"/>
          <w:szCs w:val="24"/>
          <w:lang w:eastAsia="en-US"/>
        </w:rPr>
        <w:t>l</w:t>
      </w:r>
      <w:proofErr w:type="gramEnd"/>
      <w:r w:rsidRPr="00C83012">
        <w:rPr>
          <w:rFonts w:eastAsia="Calibri"/>
          <w:szCs w:val="24"/>
          <w:lang w:eastAsia="en-US"/>
        </w:rPr>
        <w:t>) Bátaszék, Baross u. 3.</w:t>
      </w:r>
    </w:p>
    <w:p w14:paraId="769B16C5" w14:textId="77777777" w:rsidR="00447070" w:rsidRPr="00C83012" w:rsidRDefault="00447070" w:rsidP="00447070">
      <w:pPr>
        <w:suppressAutoHyphens w:val="0"/>
        <w:spacing w:after="160" w:line="259" w:lineRule="auto"/>
        <w:ind w:left="360"/>
        <w:contextualSpacing/>
        <w:jc w:val="both"/>
        <w:rPr>
          <w:rFonts w:eastAsia="Calibri"/>
          <w:szCs w:val="24"/>
          <w:lang w:eastAsia="en-US"/>
        </w:rPr>
      </w:pPr>
      <w:proofErr w:type="gramStart"/>
      <w:r>
        <w:rPr>
          <w:rFonts w:eastAsia="Calibri"/>
          <w:szCs w:val="24"/>
          <w:lang w:eastAsia="en-US"/>
        </w:rPr>
        <w:t>m</w:t>
      </w:r>
      <w:proofErr w:type="gramEnd"/>
      <w:r>
        <w:rPr>
          <w:rFonts w:eastAsia="Calibri"/>
          <w:szCs w:val="24"/>
          <w:lang w:eastAsia="en-US"/>
        </w:rPr>
        <w:t>) Bátaszék, Kossuth u. 103/B.</w:t>
      </w:r>
    </w:p>
    <w:p w14:paraId="36C570E3" w14:textId="77777777" w:rsidR="00447070" w:rsidRPr="00C83012" w:rsidRDefault="00447070" w:rsidP="00447070">
      <w:pPr>
        <w:suppressAutoHyphens w:val="0"/>
        <w:spacing w:after="160" w:line="259" w:lineRule="auto"/>
        <w:ind w:left="360"/>
        <w:contextualSpacing/>
        <w:jc w:val="both"/>
        <w:rPr>
          <w:rFonts w:eastAsia="Calibri"/>
          <w:szCs w:val="24"/>
          <w:lang w:eastAsia="en-US"/>
        </w:rPr>
      </w:pPr>
      <w:r w:rsidRPr="00C83012">
        <w:rPr>
          <w:rFonts w:eastAsia="Calibri"/>
          <w:szCs w:val="24"/>
          <w:lang w:eastAsia="en-US"/>
        </w:rPr>
        <w:t>n) Számvevőség, Bátaszék, Budai u. 7.</w:t>
      </w:r>
    </w:p>
    <w:p w14:paraId="4F888EE7" w14:textId="77777777" w:rsidR="00447070" w:rsidRDefault="00447070" w:rsidP="00447070">
      <w:pPr>
        <w:suppressAutoHyphens w:val="0"/>
        <w:spacing w:after="160" w:line="259" w:lineRule="auto"/>
        <w:ind w:left="360"/>
        <w:contextualSpacing/>
        <w:jc w:val="both"/>
        <w:rPr>
          <w:rFonts w:eastAsia="Calibri"/>
          <w:szCs w:val="24"/>
          <w:lang w:eastAsia="en-US"/>
        </w:rPr>
      </w:pPr>
      <w:r w:rsidRPr="00C83012">
        <w:rPr>
          <w:rFonts w:eastAsia="Calibri"/>
          <w:szCs w:val="24"/>
          <w:lang w:eastAsia="en-US"/>
        </w:rPr>
        <w:t>o) Bátaszék, Flórián utca 3.</w:t>
      </w:r>
    </w:p>
    <w:p w14:paraId="44DF16F9" w14:textId="77777777" w:rsidR="00447070" w:rsidRDefault="00447070" w:rsidP="00447070">
      <w:pPr>
        <w:suppressAutoHyphens w:val="0"/>
        <w:spacing w:after="160" w:line="259" w:lineRule="auto"/>
        <w:ind w:left="360"/>
        <w:contextualSpacing/>
        <w:jc w:val="both"/>
        <w:rPr>
          <w:rFonts w:eastAsia="Calibri"/>
          <w:szCs w:val="24"/>
          <w:lang w:eastAsia="en-US"/>
        </w:rPr>
      </w:pPr>
    </w:p>
    <w:p w14:paraId="3D812D3E" w14:textId="77777777" w:rsidR="00447070" w:rsidRDefault="00447070" w:rsidP="00447070">
      <w:pPr>
        <w:numPr>
          <w:ilvl w:val="0"/>
          <w:numId w:val="32"/>
        </w:numPr>
        <w:suppressAutoHyphens w:val="0"/>
        <w:spacing w:after="160" w:line="259" w:lineRule="auto"/>
        <w:contextualSpacing/>
        <w:jc w:val="both"/>
        <w:rPr>
          <w:rFonts w:eastAsia="Calibri"/>
          <w:b/>
          <w:szCs w:val="24"/>
          <w:lang w:eastAsia="en-US"/>
        </w:rPr>
      </w:pPr>
      <w:r>
        <w:rPr>
          <w:rFonts w:eastAsia="Calibri"/>
          <w:b/>
          <w:szCs w:val="24"/>
          <w:lang w:eastAsia="en-US"/>
        </w:rPr>
        <w:t xml:space="preserve">Az Önkormányzat tulajdonában, fenntartásában </w:t>
      </w:r>
      <w:r w:rsidRPr="00957AD9">
        <w:rPr>
          <w:rFonts w:eastAsia="Calibri"/>
          <w:szCs w:val="24"/>
          <w:lang w:eastAsia="en-US"/>
        </w:rPr>
        <w:t>lévő – közfeladatok ellátásának helyszínéül szolgáló –</w:t>
      </w:r>
      <w:r>
        <w:rPr>
          <w:rFonts w:eastAsia="Calibri"/>
          <w:b/>
          <w:szCs w:val="24"/>
          <w:lang w:eastAsia="en-US"/>
        </w:rPr>
        <w:t xml:space="preserve"> ingatlanok teljeskörű üzemeltetése:</w:t>
      </w:r>
    </w:p>
    <w:p w14:paraId="1FB174BF" w14:textId="77777777" w:rsidR="00447070" w:rsidRPr="003F76E6" w:rsidRDefault="00447070" w:rsidP="00447070">
      <w:pPr>
        <w:suppressAutoHyphens w:val="0"/>
        <w:spacing w:after="160" w:line="259" w:lineRule="auto"/>
        <w:ind w:left="851"/>
        <w:contextualSpacing/>
        <w:jc w:val="both"/>
        <w:rPr>
          <w:rFonts w:eastAsia="Calibri"/>
          <w:szCs w:val="24"/>
          <w:lang w:eastAsia="en-US"/>
        </w:rPr>
      </w:pPr>
      <w:proofErr w:type="gramStart"/>
      <w:r w:rsidRPr="003F76E6">
        <w:rPr>
          <w:rFonts w:eastAsia="Calibri"/>
          <w:szCs w:val="24"/>
          <w:lang w:eastAsia="en-US"/>
        </w:rPr>
        <w:t>a</w:t>
      </w:r>
      <w:proofErr w:type="gramEnd"/>
      <w:r w:rsidRPr="003F76E6">
        <w:rPr>
          <w:rFonts w:eastAsia="Calibri"/>
          <w:szCs w:val="24"/>
          <w:lang w:eastAsia="en-US"/>
        </w:rPr>
        <w:t xml:space="preserve">) Bátaszék, Budai u. 7. </w:t>
      </w:r>
    </w:p>
    <w:p w14:paraId="75D89954" w14:textId="77777777" w:rsidR="00447070" w:rsidRPr="003F76E6" w:rsidRDefault="00447070" w:rsidP="00447070">
      <w:pPr>
        <w:suppressAutoHyphens w:val="0"/>
        <w:spacing w:after="160" w:line="259" w:lineRule="auto"/>
        <w:ind w:left="851"/>
        <w:contextualSpacing/>
        <w:jc w:val="both"/>
        <w:rPr>
          <w:rFonts w:eastAsia="Calibri"/>
          <w:szCs w:val="24"/>
          <w:lang w:eastAsia="en-US"/>
        </w:rPr>
      </w:pPr>
      <w:r w:rsidRPr="003F76E6">
        <w:rPr>
          <w:rFonts w:eastAsia="Calibri"/>
          <w:szCs w:val="24"/>
          <w:lang w:eastAsia="en-US"/>
        </w:rPr>
        <w:t>b) Bátaszék, Budai u. 61.</w:t>
      </w:r>
    </w:p>
    <w:p w14:paraId="117F1278" w14:textId="77777777" w:rsidR="00447070" w:rsidRPr="003F76E6" w:rsidRDefault="00447070" w:rsidP="00447070">
      <w:pPr>
        <w:suppressAutoHyphens w:val="0"/>
        <w:spacing w:after="160" w:line="259" w:lineRule="auto"/>
        <w:ind w:left="851"/>
        <w:contextualSpacing/>
        <w:jc w:val="both"/>
        <w:rPr>
          <w:rFonts w:eastAsia="Calibri"/>
          <w:szCs w:val="24"/>
          <w:lang w:eastAsia="en-US"/>
        </w:rPr>
      </w:pPr>
      <w:r w:rsidRPr="003F76E6">
        <w:rPr>
          <w:rFonts w:eastAsia="Calibri"/>
          <w:szCs w:val="24"/>
          <w:lang w:eastAsia="en-US"/>
        </w:rPr>
        <w:t>c) Bátaszék, Kossuth u. 54.</w:t>
      </w:r>
    </w:p>
    <w:p w14:paraId="52F44F3F" w14:textId="77777777" w:rsidR="00447070" w:rsidRPr="00FF1EB1" w:rsidRDefault="00447070" w:rsidP="00447070">
      <w:pPr>
        <w:suppressAutoHyphens w:val="0"/>
        <w:autoSpaceDE w:val="0"/>
        <w:autoSpaceDN w:val="0"/>
        <w:adjustRightInd w:val="0"/>
        <w:spacing w:line="259" w:lineRule="atLeast"/>
        <w:ind w:left="720"/>
        <w:jc w:val="both"/>
        <w:rPr>
          <w:rFonts w:eastAsia="Calibri"/>
          <w:szCs w:val="24"/>
          <w:lang w:val="en-US" w:eastAsia="en-US"/>
        </w:rPr>
      </w:pPr>
    </w:p>
    <w:p w14:paraId="019112EF" w14:textId="77777777" w:rsidR="00447070" w:rsidRPr="00FF1EB1" w:rsidRDefault="00447070" w:rsidP="00447070">
      <w:pPr>
        <w:suppressAutoHyphens w:val="0"/>
        <w:autoSpaceDE w:val="0"/>
        <w:autoSpaceDN w:val="0"/>
        <w:adjustRightInd w:val="0"/>
        <w:spacing w:line="259" w:lineRule="atLeast"/>
        <w:ind w:left="720"/>
        <w:jc w:val="center"/>
        <w:rPr>
          <w:rFonts w:eastAsia="Calibri"/>
          <w:b/>
          <w:bCs/>
          <w:sz w:val="28"/>
          <w:szCs w:val="28"/>
          <w:lang w:val="en-US" w:eastAsia="en-US"/>
        </w:rPr>
      </w:pPr>
      <w:r w:rsidRPr="00FF1EB1">
        <w:rPr>
          <w:rFonts w:eastAsia="Calibri"/>
          <w:b/>
          <w:bCs/>
          <w:sz w:val="28"/>
          <w:szCs w:val="28"/>
          <w:lang w:val="en-US" w:eastAsia="en-US"/>
        </w:rPr>
        <w:t>IV. SZERZŐDŐ FELEK JOGAI ÉS KÖTELEZETTSÉGEI</w:t>
      </w:r>
    </w:p>
    <w:p w14:paraId="359015A5" w14:textId="77777777" w:rsidR="00447070" w:rsidRPr="00FF1EB1" w:rsidRDefault="00447070" w:rsidP="00447070">
      <w:pPr>
        <w:suppressAutoHyphens w:val="0"/>
        <w:autoSpaceDE w:val="0"/>
        <w:autoSpaceDN w:val="0"/>
        <w:adjustRightInd w:val="0"/>
        <w:spacing w:line="259" w:lineRule="atLeast"/>
        <w:ind w:left="720"/>
        <w:jc w:val="center"/>
        <w:rPr>
          <w:rFonts w:eastAsia="Calibri"/>
          <w:b/>
          <w:bCs/>
          <w:sz w:val="32"/>
          <w:szCs w:val="32"/>
          <w:lang w:val="en-US" w:eastAsia="en-US"/>
        </w:rPr>
      </w:pPr>
    </w:p>
    <w:p w14:paraId="739B24F8"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val="en-US" w:eastAsia="en-US"/>
        </w:rPr>
        <w:t xml:space="preserve">A Kft. </w:t>
      </w:r>
      <w:proofErr w:type="spellStart"/>
      <w:r w:rsidRPr="00FF1EB1">
        <w:rPr>
          <w:rFonts w:eastAsia="Calibri"/>
          <w:szCs w:val="24"/>
          <w:lang w:val="en-US" w:eastAsia="en-US"/>
        </w:rPr>
        <w:t>kijelenti</w:t>
      </w:r>
      <w:proofErr w:type="spellEnd"/>
      <w:r w:rsidRPr="00FF1EB1">
        <w:rPr>
          <w:rFonts w:eastAsia="Calibri"/>
          <w:szCs w:val="24"/>
          <w:lang w:val="en-US" w:eastAsia="en-US"/>
        </w:rPr>
        <w:t xml:space="preserve">, </w:t>
      </w:r>
      <w:proofErr w:type="spellStart"/>
      <w:r w:rsidRPr="00FF1EB1">
        <w:rPr>
          <w:rFonts w:eastAsia="Calibri"/>
          <w:szCs w:val="24"/>
          <w:lang w:val="en-US" w:eastAsia="en-US"/>
        </w:rPr>
        <w:t>hogy</w:t>
      </w:r>
      <w:proofErr w:type="spellEnd"/>
      <w:r w:rsidRPr="00FF1EB1">
        <w:rPr>
          <w:rFonts w:eastAsia="Calibri"/>
          <w:szCs w:val="24"/>
          <w:lang w:val="en-US" w:eastAsia="en-US"/>
        </w:rPr>
        <w:t xml:space="preserve"> a Magyar </w:t>
      </w:r>
      <w:proofErr w:type="spellStart"/>
      <w:r w:rsidRPr="00FF1EB1">
        <w:rPr>
          <w:rFonts w:eastAsia="Calibri"/>
          <w:szCs w:val="24"/>
          <w:lang w:val="en-US" w:eastAsia="en-US"/>
        </w:rPr>
        <w:t>jogszabályok</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szerint</w:t>
      </w:r>
      <w:proofErr w:type="spellEnd"/>
      <w:r w:rsidRPr="00FF1EB1">
        <w:rPr>
          <w:rFonts w:eastAsia="Calibri"/>
          <w:szCs w:val="24"/>
          <w:lang w:val="en-US" w:eastAsia="en-US"/>
        </w:rPr>
        <w:t xml:space="preserve"> </w:t>
      </w:r>
      <w:proofErr w:type="spellStart"/>
      <w:r w:rsidRPr="00FF1EB1">
        <w:rPr>
          <w:rFonts w:eastAsia="Calibri"/>
          <w:szCs w:val="24"/>
          <w:lang w:val="en-US" w:eastAsia="en-US"/>
        </w:rPr>
        <w:t>létrejött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bejegyzett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működő</w:t>
      </w:r>
      <w:proofErr w:type="spellEnd"/>
      <w:r w:rsidRPr="00FF1EB1">
        <w:rPr>
          <w:rFonts w:eastAsia="Calibri"/>
          <w:szCs w:val="24"/>
          <w:lang w:val="en-US" w:eastAsia="en-US"/>
        </w:rPr>
        <w:t xml:space="preserve"> </w:t>
      </w:r>
      <w:proofErr w:type="spellStart"/>
      <w:r w:rsidRPr="00FF1EB1">
        <w:rPr>
          <w:rFonts w:eastAsia="Calibri"/>
          <w:szCs w:val="24"/>
          <w:lang w:val="en-US" w:eastAsia="en-US"/>
        </w:rPr>
        <w:t>társaság</w:t>
      </w:r>
      <w:proofErr w:type="spellEnd"/>
      <w:r w:rsidRPr="00FF1EB1">
        <w:rPr>
          <w:rFonts w:eastAsia="Calibri"/>
          <w:szCs w:val="24"/>
          <w:lang w:val="en-US" w:eastAsia="en-US"/>
        </w:rPr>
        <w:t xml:space="preserve">. </w:t>
      </w:r>
      <w:proofErr w:type="spellStart"/>
      <w:r w:rsidRPr="00FF1EB1">
        <w:rPr>
          <w:rFonts w:eastAsia="Calibri"/>
          <w:szCs w:val="24"/>
          <w:lang w:val="en-US" w:eastAsia="en-US"/>
        </w:rPr>
        <w:t>Kijelenti</w:t>
      </w:r>
      <w:proofErr w:type="spellEnd"/>
      <w:r w:rsidRPr="00FF1EB1">
        <w:rPr>
          <w:rFonts w:eastAsia="Calibri"/>
          <w:szCs w:val="24"/>
          <w:lang w:val="en-US" w:eastAsia="en-US"/>
        </w:rPr>
        <w:t xml:space="preserve"> </w:t>
      </w:r>
      <w:proofErr w:type="spellStart"/>
      <w:r w:rsidRPr="00FF1EB1">
        <w:rPr>
          <w:rFonts w:eastAsia="Calibri"/>
          <w:szCs w:val="24"/>
          <w:lang w:val="en-US" w:eastAsia="en-US"/>
        </w:rPr>
        <w:t>továbbá</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azt</w:t>
      </w:r>
      <w:proofErr w:type="spellEnd"/>
      <w:r w:rsidRPr="00FF1EB1">
        <w:rPr>
          <w:rFonts w:eastAsia="Calibri"/>
          <w:szCs w:val="24"/>
          <w:lang w:val="en-US" w:eastAsia="en-US"/>
        </w:rPr>
        <w:t xml:space="preserve"> is, </w:t>
      </w:r>
      <w:proofErr w:type="spellStart"/>
      <w:r w:rsidRPr="00FF1EB1">
        <w:rPr>
          <w:rFonts w:eastAsia="Calibri"/>
          <w:szCs w:val="24"/>
          <w:lang w:val="en-US" w:eastAsia="en-US"/>
        </w:rPr>
        <w:t>hogy</w:t>
      </w:r>
      <w:proofErr w:type="spellEnd"/>
      <w:r w:rsidRPr="00FF1EB1">
        <w:rPr>
          <w:rFonts w:eastAsia="Calibri"/>
          <w:szCs w:val="24"/>
          <w:lang w:val="en-US" w:eastAsia="en-US"/>
        </w:rPr>
        <w:t xml:space="preserve"> </w:t>
      </w:r>
      <w:proofErr w:type="spellStart"/>
      <w:r w:rsidRPr="00FF1EB1">
        <w:rPr>
          <w:rFonts w:eastAsia="Calibri"/>
          <w:szCs w:val="24"/>
          <w:lang w:val="en-US" w:eastAsia="en-US"/>
        </w:rPr>
        <w:t>jogosult</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szerződés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aláírására</w:t>
      </w:r>
      <w:proofErr w:type="spellEnd"/>
      <w:r w:rsidRPr="00FF1EB1">
        <w:rPr>
          <w:rFonts w:eastAsia="Calibri"/>
          <w:szCs w:val="24"/>
          <w:lang w:val="en-US" w:eastAsia="en-US"/>
        </w:rPr>
        <w:t xml:space="preserve">, </w:t>
      </w:r>
      <w:proofErr w:type="spellStart"/>
      <w:r w:rsidRPr="00FF1EB1">
        <w:rPr>
          <w:rFonts w:eastAsia="Calibri"/>
          <w:szCs w:val="24"/>
          <w:lang w:val="en-US" w:eastAsia="en-US"/>
        </w:rPr>
        <w:t>valamint</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abban</w:t>
      </w:r>
      <w:proofErr w:type="spellEnd"/>
      <w:r w:rsidRPr="00FF1EB1">
        <w:rPr>
          <w:rFonts w:eastAsia="Calibri"/>
          <w:szCs w:val="24"/>
          <w:lang w:val="en-US" w:eastAsia="en-US"/>
        </w:rPr>
        <w:t xml:space="preserve"> </w:t>
      </w:r>
      <w:proofErr w:type="spellStart"/>
      <w:r w:rsidRPr="00FF1EB1">
        <w:rPr>
          <w:rFonts w:eastAsia="Calibri"/>
          <w:szCs w:val="24"/>
          <w:lang w:val="en-US" w:eastAsia="en-US"/>
        </w:rPr>
        <w:t>vállalt</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kötelezettségek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teljesítésére</w:t>
      </w:r>
      <w:proofErr w:type="spellEnd"/>
      <w:r w:rsidRPr="00FF1EB1">
        <w:rPr>
          <w:rFonts w:eastAsia="Calibri"/>
          <w:szCs w:val="24"/>
          <w:lang w:val="en-US" w:eastAsia="en-US"/>
        </w:rPr>
        <w:t xml:space="preserve">. </w:t>
      </w:r>
    </w:p>
    <w:p w14:paraId="21E63515" w14:textId="77777777" w:rsidR="00447070" w:rsidRPr="00FF1EB1" w:rsidRDefault="00447070" w:rsidP="00447070">
      <w:pPr>
        <w:suppressAutoHyphens w:val="0"/>
        <w:autoSpaceDE w:val="0"/>
        <w:autoSpaceDN w:val="0"/>
        <w:adjustRightInd w:val="0"/>
        <w:spacing w:after="160" w:line="259" w:lineRule="atLeast"/>
        <w:ind w:left="426"/>
        <w:contextualSpacing/>
        <w:jc w:val="both"/>
        <w:rPr>
          <w:rFonts w:eastAsia="Calibri"/>
          <w:szCs w:val="24"/>
          <w:lang w:eastAsia="en-US"/>
        </w:rPr>
      </w:pPr>
    </w:p>
    <w:p w14:paraId="178F2B31"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val="en-US" w:eastAsia="en-US"/>
        </w:rPr>
        <w:t xml:space="preserve">A Kft. </w:t>
      </w:r>
      <w:proofErr w:type="spellStart"/>
      <w:r w:rsidRPr="00FF1EB1">
        <w:rPr>
          <w:rFonts w:eastAsia="Calibri"/>
          <w:szCs w:val="24"/>
          <w:lang w:val="en-US" w:eastAsia="en-US"/>
        </w:rPr>
        <w:t>kijelenti</w:t>
      </w:r>
      <w:proofErr w:type="spellEnd"/>
      <w:r w:rsidRPr="00FF1EB1">
        <w:rPr>
          <w:rFonts w:eastAsia="Calibri"/>
          <w:szCs w:val="24"/>
          <w:lang w:val="en-US" w:eastAsia="en-US"/>
        </w:rPr>
        <w:t xml:space="preserve">, </w:t>
      </w:r>
      <w:proofErr w:type="spellStart"/>
      <w:r w:rsidRPr="00FF1EB1">
        <w:rPr>
          <w:rFonts w:eastAsia="Calibri"/>
          <w:szCs w:val="24"/>
          <w:lang w:val="en-US" w:eastAsia="en-US"/>
        </w:rPr>
        <w:t>hogy</w:t>
      </w:r>
      <w:proofErr w:type="spellEnd"/>
      <w:r w:rsidRPr="00FF1EB1">
        <w:rPr>
          <w:rFonts w:eastAsia="Calibri"/>
          <w:szCs w:val="24"/>
          <w:lang w:val="en-US" w:eastAsia="en-US"/>
        </w:rPr>
        <w:t xml:space="preserve"> </w:t>
      </w:r>
      <w:proofErr w:type="spellStart"/>
      <w:r w:rsidRPr="00FF1EB1">
        <w:rPr>
          <w:rFonts w:eastAsia="Calibri"/>
          <w:szCs w:val="24"/>
          <w:lang w:val="en-US" w:eastAsia="en-US"/>
        </w:rPr>
        <w:t>rendelkezik</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szerződés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teljesítéséhez</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szükséges</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személyi</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tárgyi</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feltételekkel</w:t>
      </w:r>
      <w:proofErr w:type="spellEnd"/>
      <w:r w:rsidRPr="00FF1EB1">
        <w:rPr>
          <w:rFonts w:eastAsia="Calibri"/>
          <w:szCs w:val="24"/>
          <w:lang w:val="en-US" w:eastAsia="en-US"/>
        </w:rPr>
        <w:t xml:space="preserve">. </w:t>
      </w:r>
    </w:p>
    <w:p w14:paraId="6A78B1FE" w14:textId="77777777" w:rsidR="00447070" w:rsidRPr="00FF1EB1" w:rsidRDefault="00447070" w:rsidP="00447070">
      <w:pPr>
        <w:suppressAutoHyphens w:val="0"/>
        <w:autoSpaceDE w:val="0"/>
        <w:autoSpaceDN w:val="0"/>
        <w:adjustRightInd w:val="0"/>
        <w:spacing w:line="259" w:lineRule="atLeast"/>
        <w:jc w:val="both"/>
        <w:rPr>
          <w:rFonts w:eastAsia="Calibri"/>
          <w:szCs w:val="24"/>
          <w:lang w:eastAsia="en-US"/>
        </w:rPr>
      </w:pPr>
    </w:p>
    <w:p w14:paraId="33514A25"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proofErr w:type="spellStart"/>
      <w:r w:rsidRPr="00FF1EB1">
        <w:rPr>
          <w:rFonts w:eastAsia="Calibri"/>
          <w:szCs w:val="24"/>
          <w:lang w:val="en-US" w:eastAsia="en-US"/>
        </w:rPr>
        <w:t>Az</w:t>
      </w:r>
      <w:proofErr w:type="spellEnd"/>
      <w:r w:rsidRPr="00FF1EB1">
        <w:rPr>
          <w:rFonts w:eastAsia="Calibri"/>
          <w:szCs w:val="24"/>
          <w:lang w:val="en-US" w:eastAsia="en-US"/>
        </w:rPr>
        <w:t xml:space="preserve"> Önkormányzat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üzemeltetési</w:t>
      </w:r>
      <w:proofErr w:type="spellEnd"/>
      <w:r w:rsidRPr="00FF1EB1">
        <w:rPr>
          <w:rFonts w:eastAsia="Calibri"/>
          <w:szCs w:val="24"/>
          <w:lang w:val="en-US" w:eastAsia="en-US"/>
        </w:rPr>
        <w:t xml:space="preserve"> – </w:t>
      </w:r>
      <w:proofErr w:type="spellStart"/>
      <w:r w:rsidRPr="00FF1EB1">
        <w:rPr>
          <w:rFonts w:eastAsia="Calibri"/>
          <w:szCs w:val="24"/>
          <w:lang w:val="en-US" w:eastAsia="en-US"/>
        </w:rPr>
        <w:t>fenntartási</w:t>
      </w:r>
      <w:proofErr w:type="spellEnd"/>
      <w:r w:rsidRPr="00FF1EB1">
        <w:rPr>
          <w:rFonts w:eastAsia="Calibri"/>
          <w:szCs w:val="24"/>
          <w:lang w:val="en-US" w:eastAsia="en-US"/>
        </w:rPr>
        <w:t xml:space="preserve"> </w:t>
      </w:r>
      <w:proofErr w:type="spellStart"/>
      <w:r w:rsidRPr="00FF1EB1">
        <w:rPr>
          <w:rFonts w:eastAsia="Calibri"/>
          <w:szCs w:val="24"/>
          <w:lang w:val="en-US" w:eastAsia="en-US"/>
        </w:rPr>
        <w:t>tevékenység</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ellátását</w:t>
      </w:r>
      <w:proofErr w:type="spellEnd"/>
      <w:r w:rsidRPr="00FF1EB1">
        <w:rPr>
          <w:rFonts w:eastAsia="Calibri"/>
          <w:szCs w:val="24"/>
          <w:lang w:val="en-US" w:eastAsia="en-US"/>
        </w:rPr>
        <w:t xml:space="preserve"> </w:t>
      </w:r>
      <w:proofErr w:type="spellStart"/>
      <w:r w:rsidRPr="00FF1EB1">
        <w:rPr>
          <w:rFonts w:eastAsia="Calibri"/>
          <w:szCs w:val="24"/>
          <w:lang w:val="en-US" w:eastAsia="en-US"/>
        </w:rPr>
        <w:t>biztosító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alapadatokat</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nyilvántartásokat</w:t>
      </w:r>
      <w:proofErr w:type="spellEnd"/>
      <w:r w:rsidRPr="00FF1EB1">
        <w:rPr>
          <w:rFonts w:eastAsia="Calibri"/>
          <w:szCs w:val="24"/>
          <w:lang w:val="en-US" w:eastAsia="en-US"/>
        </w:rPr>
        <w:t xml:space="preserve"> a Kft. </w:t>
      </w:r>
      <w:proofErr w:type="spellStart"/>
      <w:r w:rsidRPr="00FF1EB1">
        <w:rPr>
          <w:rFonts w:eastAsia="Calibri"/>
          <w:szCs w:val="24"/>
          <w:lang w:val="en-US" w:eastAsia="en-US"/>
        </w:rPr>
        <w:t>rendelkezésére</w:t>
      </w:r>
      <w:proofErr w:type="spellEnd"/>
      <w:r w:rsidRPr="00FF1EB1">
        <w:rPr>
          <w:rFonts w:eastAsia="Calibri"/>
          <w:szCs w:val="24"/>
          <w:lang w:val="en-US" w:eastAsia="en-US"/>
        </w:rPr>
        <w:t xml:space="preserve"> </w:t>
      </w:r>
      <w:proofErr w:type="spellStart"/>
      <w:r w:rsidRPr="00FF1EB1">
        <w:rPr>
          <w:rFonts w:eastAsia="Calibri"/>
          <w:szCs w:val="24"/>
          <w:lang w:val="en-US" w:eastAsia="en-US"/>
        </w:rPr>
        <w:t>bocsátja</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változásokról</w:t>
      </w:r>
      <w:proofErr w:type="spellEnd"/>
      <w:r w:rsidRPr="00FF1EB1">
        <w:rPr>
          <w:rFonts w:eastAsia="Calibri"/>
          <w:szCs w:val="24"/>
          <w:lang w:val="en-US" w:eastAsia="en-US"/>
        </w:rPr>
        <w:t xml:space="preserve"> </w:t>
      </w:r>
      <w:proofErr w:type="spellStart"/>
      <w:r w:rsidRPr="00FF1EB1">
        <w:rPr>
          <w:rFonts w:eastAsia="Calibri"/>
          <w:szCs w:val="24"/>
          <w:lang w:val="en-US" w:eastAsia="en-US"/>
        </w:rPr>
        <w:t>haladéktalanul</w:t>
      </w:r>
      <w:proofErr w:type="spellEnd"/>
      <w:r w:rsidRPr="00FF1EB1">
        <w:rPr>
          <w:rFonts w:eastAsia="Calibri"/>
          <w:szCs w:val="24"/>
          <w:lang w:val="en-US" w:eastAsia="en-US"/>
        </w:rPr>
        <w:t xml:space="preserve"> </w:t>
      </w:r>
      <w:proofErr w:type="spellStart"/>
      <w:r w:rsidRPr="00FF1EB1">
        <w:rPr>
          <w:rFonts w:eastAsia="Calibri"/>
          <w:szCs w:val="24"/>
          <w:lang w:val="en-US" w:eastAsia="en-US"/>
        </w:rPr>
        <w:t>írásban</w:t>
      </w:r>
      <w:proofErr w:type="spellEnd"/>
      <w:r w:rsidRPr="00FF1EB1">
        <w:rPr>
          <w:rFonts w:eastAsia="Calibri"/>
          <w:szCs w:val="24"/>
          <w:lang w:val="en-US" w:eastAsia="en-US"/>
        </w:rPr>
        <w:t xml:space="preserve"> </w:t>
      </w:r>
      <w:proofErr w:type="spellStart"/>
      <w:r w:rsidRPr="00FF1EB1">
        <w:rPr>
          <w:rFonts w:eastAsia="Calibri"/>
          <w:szCs w:val="24"/>
          <w:lang w:val="en-US" w:eastAsia="en-US"/>
        </w:rPr>
        <w:t>tájékoztatja</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közterületek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fenntartását</w:t>
      </w:r>
      <w:proofErr w:type="spellEnd"/>
      <w:r w:rsidRPr="00FF1EB1">
        <w:rPr>
          <w:rFonts w:eastAsia="Calibri"/>
          <w:szCs w:val="24"/>
          <w:lang w:val="en-US" w:eastAsia="en-US"/>
        </w:rPr>
        <w:t xml:space="preserve"> </w:t>
      </w:r>
      <w:proofErr w:type="spellStart"/>
      <w:r w:rsidRPr="00FF1EB1">
        <w:rPr>
          <w:rFonts w:eastAsia="Calibri"/>
          <w:szCs w:val="24"/>
          <w:lang w:val="en-US" w:eastAsia="en-US"/>
        </w:rPr>
        <w:t>saját</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általa</w:t>
      </w:r>
      <w:proofErr w:type="spellEnd"/>
      <w:r w:rsidRPr="00FF1EB1">
        <w:rPr>
          <w:rFonts w:eastAsia="Calibri"/>
          <w:szCs w:val="24"/>
          <w:lang w:val="en-US" w:eastAsia="en-US"/>
        </w:rPr>
        <w:t xml:space="preserve"> </w:t>
      </w:r>
      <w:proofErr w:type="spellStart"/>
      <w:r w:rsidRPr="00FF1EB1">
        <w:rPr>
          <w:rFonts w:eastAsia="Calibri"/>
          <w:szCs w:val="24"/>
          <w:lang w:val="en-US" w:eastAsia="en-US"/>
        </w:rPr>
        <w:t>kijelölt</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személy</w:t>
      </w:r>
      <w:proofErr w:type="spellEnd"/>
      <w:r w:rsidRPr="00FF1EB1">
        <w:rPr>
          <w:rFonts w:eastAsia="Calibri"/>
          <w:szCs w:val="24"/>
          <w:lang w:val="en-US" w:eastAsia="en-US"/>
        </w:rPr>
        <w:t xml:space="preserve"> </w:t>
      </w:r>
      <w:proofErr w:type="spellStart"/>
      <w:r w:rsidRPr="00FF1EB1">
        <w:rPr>
          <w:rFonts w:eastAsia="Calibri"/>
          <w:szCs w:val="24"/>
          <w:lang w:val="en-US" w:eastAsia="en-US"/>
        </w:rPr>
        <w:t>vagy</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szervezet</w:t>
      </w:r>
      <w:proofErr w:type="spellEnd"/>
      <w:r w:rsidRPr="00FF1EB1">
        <w:rPr>
          <w:rFonts w:eastAsia="Calibri"/>
          <w:szCs w:val="24"/>
          <w:lang w:val="en-US" w:eastAsia="en-US"/>
        </w:rPr>
        <w:t xml:space="preserve">, </w:t>
      </w:r>
      <w:proofErr w:type="spellStart"/>
      <w:r w:rsidRPr="00FF1EB1">
        <w:rPr>
          <w:rFonts w:eastAsia="Calibri"/>
          <w:szCs w:val="24"/>
          <w:lang w:val="en-US" w:eastAsia="en-US"/>
        </w:rPr>
        <w:t>valamint</w:t>
      </w:r>
      <w:proofErr w:type="spellEnd"/>
      <w:r w:rsidRPr="00FF1EB1">
        <w:rPr>
          <w:rFonts w:eastAsia="Calibri"/>
          <w:szCs w:val="24"/>
          <w:lang w:val="en-US" w:eastAsia="en-US"/>
        </w:rPr>
        <w:t xml:space="preserve"> </w:t>
      </w:r>
      <w:proofErr w:type="spellStart"/>
      <w:r w:rsidRPr="00FF1EB1">
        <w:rPr>
          <w:rFonts w:eastAsia="Calibri"/>
          <w:szCs w:val="24"/>
          <w:lang w:val="en-US" w:eastAsia="en-US"/>
        </w:rPr>
        <w:t>lakossági</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észrevételek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alapján</w:t>
      </w:r>
      <w:proofErr w:type="spellEnd"/>
      <w:r w:rsidRPr="00FF1EB1">
        <w:rPr>
          <w:rFonts w:eastAsia="Calibri"/>
          <w:szCs w:val="24"/>
          <w:lang w:val="en-US" w:eastAsia="en-US"/>
        </w:rPr>
        <w:t xml:space="preserve"> </w:t>
      </w:r>
      <w:proofErr w:type="spellStart"/>
      <w:r w:rsidRPr="00FF1EB1">
        <w:rPr>
          <w:rFonts w:eastAsia="Calibri"/>
          <w:szCs w:val="24"/>
          <w:lang w:val="en-US" w:eastAsia="en-US"/>
        </w:rPr>
        <w:t>folyamatosan</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ellen</w:t>
      </w:r>
      <w:proofErr w:type="spellEnd"/>
      <w:r w:rsidRPr="00FF1EB1">
        <w:rPr>
          <w:rFonts w:eastAsia="Calibri"/>
          <w:szCs w:val="24"/>
          <w:lang w:eastAsia="en-US"/>
        </w:rPr>
        <w:t xml:space="preserve">őrzi, és figyelemmel kíséri az üzemeltetés és a fenntartási tevékenység működését, az észlelt hiányosságokat a Kft. kötelmeibe tartozóan haladéktalanul jelzi, azt meghaladóan saját </w:t>
      </w:r>
      <w:r w:rsidRPr="00FF1EB1">
        <w:rPr>
          <w:rFonts w:eastAsia="Calibri"/>
          <w:szCs w:val="24"/>
          <w:lang w:eastAsia="en-US"/>
        </w:rPr>
        <w:lastRenderedPageBreak/>
        <w:t>hatáskörben – a vonatkozó jogszabályok figyelembe vételével – megteszi a szükséges intézkedéseket.</w:t>
      </w:r>
    </w:p>
    <w:p w14:paraId="5096445C" w14:textId="77777777" w:rsidR="00447070" w:rsidRPr="00FF1EB1" w:rsidRDefault="00447070" w:rsidP="00447070">
      <w:pPr>
        <w:suppressAutoHyphens w:val="0"/>
        <w:autoSpaceDE w:val="0"/>
        <w:autoSpaceDN w:val="0"/>
        <w:adjustRightInd w:val="0"/>
        <w:spacing w:line="259" w:lineRule="atLeast"/>
        <w:jc w:val="both"/>
        <w:rPr>
          <w:rFonts w:eastAsia="Calibri"/>
          <w:szCs w:val="24"/>
          <w:lang w:eastAsia="en-US"/>
        </w:rPr>
      </w:pPr>
    </w:p>
    <w:p w14:paraId="2FC94BE0"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 xml:space="preserve">A Kft. a jelen szerződésben rögzített közfeladatok ellátásával összefüggésben okozott károkért. a Polgári Törvénykönyvről szóló 2013. évi V. törvény (továbbiakban: Ptk.) rendelkezései szerint tartozik felelősséggel. </w:t>
      </w:r>
    </w:p>
    <w:p w14:paraId="58708AAB" w14:textId="77777777" w:rsidR="00447070" w:rsidRPr="00FF1EB1" w:rsidRDefault="00447070" w:rsidP="00447070">
      <w:pPr>
        <w:suppressAutoHyphens w:val="0"/>
        <w:spacing w:after="160" w:line="259" w:lineRule="auto"/>
        <w:ind w:left="720"/>
        <w:contextualSpacing/>
        <w:rPr>
          <w:rFonts w:eastAsia="Calibri"/>
          <w:szCs w:val="24"/>
          <w:lang w:eastAsia="en-US"/>
        </w:rPr>
      </w:pPr>
    </w:p>
    <w:p w14:paraId="7084A819"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 xml:space="preserve">A Kft. jogosult a közfeladatok teljesítése érdekében közreműködőt igénybe venni, ha </w:t>
      </w:r>
      <w:proofErr w:type="gramStart"/>
      <w:r w:rsidRPr="00FF1EB1">
        <w:rPr>
          <w:rFonts w:eastAsia="Calibri"/>
          <w:szCs w:val="24"/>
          <w:lang w:eastAsia="en-US"/>
        </w:rPr>
        <w:t>ezáltal</w:t>
      </w:r>
      <w:proofErr w:type="gramEnd"/>
      <w:r w:rsidRPr="00FF1EB1">
        <w:rPr>
          <w:rFonts w:eastAsia="Calibri"/>
          <w:szCs w:val="24"/>
          <w:lang w:eastAsia="en-US"/>
        </w:rPr>
        <w:t xml:space="preserve"> a teljesítés hatékonysága, minősége nő vagy a költsége csökken. A Kft. és a közreműködők közötti szerződések rendelkezései nem lehetnek ellentételesek az e szerződésben foglaltakkal. A közreműködő igénybevétele nem növelheti a </w:t>
      </w:r>
      <w:proofErr w:type="gramStart"/>
      <w:r w:rsidRPr="00FF1EB1">
        <w:rPr>
          <w:rFonts w:eastAsia="Calibri"/>
          <w:szCs w:val="24"/>
          <w:lang w:eastAsia="en-US"/>
        </w:rPr>
        <w:t>kompenzációt</w:t>
      </w:r>
      <w:proofErr w:type="gramEnd"/>
      <w:r w:rsidRPr="00FF1EB1">
        <w:rPr>
          <w:rFonts w:eastAsia="Calibri"/>
          <w:szCs w:val="24"/>
          <w:lang w:eastAsia="en-US"/>
        </w:rPr>
        <w:t xml:space="preserve">. A Kft. a közreműködő teljesítéséért úgy felel, mintha saját maga teljesített volna. </w:t>
      </w:r>
    </w:p>
    <w:p w14:paraId="2C31A917" w14:textId="77777777" w:rsidR="00447070" w:rsidRPr="00FF1EB1" w:rsidRDefault="00447070" w:rsidP="00447070">
      <w:pPr>
        <w:suppressAutoHyphens w:val="0"/>
        <w:spacing w:after="160" w:line="259" w:lineRule="auto"/>
        <w:ind w:left="720"/>
        <w:contextualSpacing/>
        <w:rPr>
          <w:rFonts w:eastAsia="Calibri"/>
          <w:szCs w:val="24"/>
          <w:lang w:eastAsia="en-US"/>
        </w:rPr>
      </w:pPr>
    </w:p>
    <w:p w14:paraId="0830A150"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 xml:space="preserve">A Kft. a jelen szerződés teljesítése érdekében az Önkormányzat érdekeinek és kötelezettségeinek megfelelően köteles adott év március 31-ig éves feladattervet készíteni, és azt az Önkormányzattal elfogadtatni. </w:t>
      </w:r>
    </w:p>
    <w:p w14:paraId="4CA93841" w14:textId="77777777" w:rsidR="00447070" w:rsidRPr="00FF1EB1" w:rsidRDefault="00447070" w:rsidP="00447070">
      <w:pPr>
        <w:suppressAutoHyphens w:val="0"/>
        <w:spacing w:after="160" w:line="259" w:lineRule="auto"/>
        <w:ind w:left="720"/>
        <w:contextualSpacing/>
        <w:rPr>
          <w:rFonts w:eastAsia="Calibri"/>
          <w:szCs w:val="24"/>
          <w:lang w:eastAsia="en-US"/>
        </w:rPr>
      </w:pPr>
    </w:p>
    <w:p w14:paraId="12DFE650"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 xml:space="preserve">A jelen szerződésben rögzített közfeladatokat a Kft. köteles a jó gazda gondosságával, legjobb tudása szerint ellátni. </w:t>
      </w:r>
    </w:p>
    <w:p w14:paraId="32935697" w14:textId="77777777" w:rsidR="00447070" w:rsidRPr="00FF1EB1" w:rsidRDefault="00447070" w:rsidP="00447070">
      <w:pPr>
        <w:suppressAutoHyphens w:val="0"/>
        <w:spacing w:after="160" w:line="259" w:lineRule="auto"/>
        <w:ind w:left="720"/>
        <w:contextualSpacing/>
        <w:rPr>
          <w:rFonts w:eastAsia="Calibri"/>
          <w:szCs w:val="24"/>
          <w:lang w:eastAsia="en-US"/>
        </w:rPr>
      </w:pPr>
    </w:p>
    <w:p w14:paraId="596DBC4A"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 xml:space="preserve">A Kft. köteles az Önkormányzattal folyamatosan együttműködni. </w:t>
      </w:r>
    </w:p>
    <w:p w14:paraId="61DD5020" w14:textId="77777777" w:rsidR="00447070" w:rsidRPr="00FF1EB1" w:rsidRDefault="00447070" w:rsidP="00447070">
      <w:pPr>
        <w:suppressAutoHyphens w:val="0"/>
        <w:spacing w:after="160" w:line="259" w:lineRule="auto"/>
        <w:ind w:left="720"/>
        <w:contextualSpacing/>
        <w:rPr>
          <w:rFonts w:eastAsia="Calibri"/>
          <w:szCs w:val="24"/>
          <w:lang w:eastAsia="en-US"/>
        </w:rPr>
      </w:pPr>
    </w:p>
    <w:p w14:paraId="0257D563" w14:textId="77777777" w:rsidR="00447070" w:rsidRPr="00FF1EB1" w:rsidRDefault="00447070" w:rsidP="00447070">
      <w:pPr>
        <w:suppressAutoHyphens w:val="0"/>
        <w:autoSpaceDE w:val="0"/>
        <w:autoSpaceDN w:val="0"/>
        <w:adjustRightInd w:val="0"/>
        <w:spacing w:after="160" w:line="259" w:lineRule="atLeast"/>
        <w:ind w:left="426"/>
        <w:contextualSpacing/>
        <w:jc w:val="both"/>
        <w:rPr>
          <w:rFonts w:eastAsia="Calibri"/>
          <w:szCs w:val="24"/>
          <w:lang w:eastAsia="en-US"/>
        </w:rPr>
      </w:pPr>
    </w:p>
    <w:p w14:paraId="7EA1F0CE"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 xml:space="preserve">A Kft. minden, a </w:t>
      </w:r>
      <w:proofErr w:type="gramStart"/>
      <w:r w:rsidRPr="00FF1EB1">
        <w:rPr>
          <w:rFonts w:eastAsia="Calibri"/>
          <w:szCs w:val="24"/>
          <w:lang w:eastAsia="en-US"/>
        </w:rPr>
        <w:t>kompenzáció számításhoz</w:t>
      </w:r>
      <w:proofErr w:type="gramEnd"/>
      <w:r w:rsidRPr="00FF1EB1">
        <w:rPr>
          <w:rFonts w:eastAsia="Calibri"/>
          <w:szCs w:val="24"/>
          <w:lang w:eastAsia="en-US"/>
        </w:rPr>
        <w:t xml:space="preserve"> kapcsolódó iratot a kompenzáció odaítélését követő 10 évig köteles megőrizni és az Önkormányzat ilyen irányú felhívása esetén köteles azokat bemutatni. </w:t>
      </w:r>
    </w:p>
    <w:p w14:paraId="25A017BC" w14:textId="77777777" w:rsidR="00447070" w:rsidRPr="00FF1EB1" w:rsidRDefault="00447070" w:rsidP="00447070">
      <w:pPr>
        <w:suppressAutoHyphens w:val="0"/>
        <w:autoSpaceDE w:val="0"/>
        <w:autoSpaceDN w:val="0"/>
        <w:adjustRightInd w:val="0"/>
        <w:spacing w:after="160" w:line="259" w:lineRule="atLeast"/>
        <w:ind w:left="426"/>
        <w:contextualSpacing/>
        <w:jc w:val="both"/>
        <w:rPr>
          <w:rFonts w:eastAsia="Calibri"/>
          <w:szCs w:val="24"/>
          <w:lang w:eastAsia="en-US"/>
        </w:rPr>
      </w:pPr>
    </w:p>
    <w:p w14:paraId="09BB4C4F"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 xml:space="preserve">Szerződő felek a szerződés teljesítése érdekében szorosan együttműködnek, az egymástól szerzett </w:t>
      </w:r>
      <w:proofErr w:type="gramStart"/>
      <w:r w:rsidRPr="00FF1EB1">
        <w:rPr>
          <w:rFonts w:eastAsia="Calibri"/>
          <w:szCs w:val="24"/>
          <w:lang w:eastAsia="en-US"/>
        </w:rPr>
        <w:t>információkat</w:t>
      </w:r>
      <w:proofErr w:type="gramEnd"/>
      <w:r w:rsidRPr="00FF1EB1">
        <w:rPr>
          <w:rFonts w:eastAsia="Calibri"/>
          <w:szCs w:val="24"/>
          <w:lang w:eastAsia="en-US"/>
        </w:rPr>
        <w:t xml:space="preserve"> bizalmasan kezelik, azokat harmadik fél részére csak a másik fél beleegyezésével adhatják át. </w:t>
      </w:r>
    </w:p>
    <w:p w14:paraId="716B3156" w14:textId="77777777" w:rsidR="00447070" w:rsidRPr="00FF1EB1" w:rsidRDefault="00447070" w:rsidP="00447070">
      <w:pPr>
        <w:suppressAutoHyphens w:val="0"/>
        <w:spacing w:after="160" w:line="259" w:lineRule="auto"/>
        <w:ind w:left="720"/>
        <w:contextualSpacing/>
        <w:rPr>
          <w:rFonts w:eastAsia="Calibri"/>
          <w:szCs w:val="24"/>
          <w:lang w:eastAsia="en-US"/>
        </w:rPr>
      </w:pPr>
    </w:p>
    <w:p w14:paraId="3850AAC0"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Jelen szerződés vonatkozásában jognyilatkozat tételre és intézkedésre jogosultak:</w:t>
      </w:r>
    </w:p>
    <w:p w14:paraId="09B360FE" w14:textId="77777777" w:rsidR="00447070" w:rsidRPr="00FF1EB1" w:rsidRDefault="00447070" w:rsidP="00447070">
      <w:pPr>
        <w:suppressAutoHyphens w:val="0"/>
        <w:spacing w:after="160" w:line="259" w:lineRule="auto"/>
        <w:ind w:left="720"/>
        <w:contextualSpacing/>
        <w:rPr>
          <w:rFonts w:eastAsia="Calibri"/>
          <w:szCs w:val="24"/>
          <w:lang w:eastAsia="en-US"/>
        </w:rPr>
      </w:pPr>
      <w:r w:rsidRPr="00FF1EB1">
        <w:rPr>
          <w:rFonts w:eastAsia="Calibri"/>
          <w:szCs w:val="24"/>
          <w:lang w:eastAsia="en-US"/>
        </w:rPr>
        <w:t>Önkormányzat részéről:</w:t>
      </w:r>
      <w:r w:rsidRPr="00FF1EB1">
        <w:rPr>
          <w:rFonts w:eastAsia="Calibri"/>
          <w:szCs w:val="24"/>
          <w:lang w:eastAsia="en-US"/>
        </w:rPr>
        <w:tab/>
      </w:r>
      <w:r w:rsidRPr="00FF1EB1">
        <w:rPr>
          <w:rFonts w:eastAsia="Calibri"/>
          <w:szCs w:val="24"/>
          <w:lang w:eastAsia="en-US"/>
        </w:rPr>
        <w:tab/>
        <w:t>Dr. Bozsolik Róbert polgármester</w:t>
      </w:r>
    </w:p>
    <w:p w14:paraId="419CB090" w14:textId="77777777" w:rsidR="00447070" w:rsidRPr="00FF1EB1" w:rsidRDefault="00447070" w:rsidP="00447070">
      <w:pPr>
        <w:suppressAutoHyphens w:val="0"/>
        <w:spacing w:after="160" w:line="259" w:lineRule="auto"/>
        <w:ind w:left="720"/>
        <w:contextualSpacing/>
        <w:rPr>
          <w:rFonts w:eastAsia="Calibri"/>
          <w:szCs w:val="24"/>
          <w:lang w:eastAsia="en-US"/>
        </w:rPr>
      </w:pPr>
      <w:r>
        <w:rPr>
          <w:rFonts w:eastAsia="Calibri"/>
          <w:szCs w:val="24"/>
          <w:lang w:eastAsia="en-US"/>
        </w:rPr>
        <w:t>Kft. részéről:</w:t>
      </w:r>
      <w:r>
        <w:rPr>
          <w:rFonts w:eastAsia="Calibri"/>
          <w:szCs w:val="24"/>
          <w:lang w:eastAsia="en-US"/>
        </w:rPr>
        <w:tab/>
      </w:r>
      <w:r>
        <w:rPr>
          <w:rFonts w:eastAsia="Calibri"/>
          <w:szCs w:val="24"/>
          <w:lang w:eastAsia="en-US"/>
        </w:rPr>
        <w:tab/>
      </w:r>
      <w:r>
        <w:rPr>
          <w:rFonts w:eastAsia="Calibri"/>
          <w:szCs w:val="24"/>
          <w:lang w:eastAsia="en-US"/>
        </w:rPr>
        <w:tab/>
      </w:r>
      <w:r>
        <w:rPr>
          <w:rFonts w:eastAsia="Calibri"/>
          <w:szCs w:val="24"/>
          <w:lang w:eastAsia="en-US"/>
        </w:rPr>
        <w:tab/>
        <w:t>Szőke Gergő</w:t>
      </w:r>
      <w:r w:rsidRPr="00FF1EB1">
        <w:rPr>
          <w:rFonts w:eastAsia="Calibri"/>
          <w:szCs w:val="24"/>
          <w:lang w:eastAsia="en-US"/>
        </w:rPr>
        <w:t xml:space="preserve"> ügyvezető</w:t>
      </w:r>
    </w:p>
    <w:p w14:paraId="332E584F" w14:textId="77777777" w:rsidR="00447070" w:rsidRPr="00FF1EB1" w:rsidRDefault="00447070" w:rsidP="00447070">
      <w:pPr>
        <w:suppressAutoHyphens w:val="0"/>
        <w:spacing w:after="160" w:line="259" w:lineRule="auto"/>
        <w:ind w:left="720"/>
        <w:contextualSpacing/>
        <w:rPr>
          <w:rFonts w:eastAsia="Calibri"/>
          <w:szCs w:val="24"/>
          <w:lang w:eastAsia="en-US"/>
        </w:rPr>
      </w:pPr>
    </w:p>
    <w:p w14:paraId="13FE99EE"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A Kft. köteles a gazdálkodását a tőle elvárható gondossággal, a költséghatékonyságot szem előtt tartva folytatni, így különösen:</w:t>
      </w:r>
    </w:p>
    <w:p w14:paraId="29640106" w14:textId="77777777" w:rsidR="00447070" w:rsidRPr="00FF1EB1" w:rsidRDefault="00447070" w:rsidP="00447070">
      <w:pPr>
        <w:numPr>
          <w:ilvl w:val="1"/>
          <w:numId w:val="11"/>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eastAsia="en-US"/>
        </w:rPr>
        <w:t>nem folytathat összességében veszteséges egyéb tevékenységet</w:t>
      </w:r>
    </w:p>
    <w:p w14:paraId="7C881A8B" w14:textId="77777777" w:rsidR="00447070" w:rsidRPr="00FF1EB1" w:rsidRDefault="00447070" w:rsidP="00447070">
      <w:pPr>
        <w:numPr>
          <w:ilvl w:val="1"/>
          <w:numId w:val="11"/>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eastAsia="en-US"/>
        </w:rPr>
        <w:t xml:space="preserve">egyéb tevékenysége nem veszélyeztetheti a közfeladatok ellátását, ugyanakkor törekszik arra, hogy a rendelkezésre álló személyi állomány és eszközök minél teljesebb, hatékonyabb kihasználására. </w:t>
      </w:r>
    </w:p>
    <w:p w14:paraId="0C6F3EC2" w14:textId="77777777" w:rsidR="00447070" w:rsidRPr="00FF1EB1" w:rsidRDefault="00447070" w:rsidP="00447070">
      <w:pPr>
        <w:suppressAutoHyphens w:val="0"/>
        <w:autoSpaceDE w:val="0"/>
        <w:autoSpaceDN w:val="0"/>
        <w:adjustRightInd w:val="0"/>
        <w:spacing w:after="160" w:line="259" w:lineRule="atLeast"/>
        <w:ind w:left="1440"/>
        <w:contextualSpacing/>
        <w:jc w:val="both"/>
        <w:rPr>
          <w:rFonts w:eastAsia="Calibri"/>
          <w:szCs w:val="24"/>
          <w:lang w:eastAsia="en-US"/>
        </w:rPr>
      </w:pPr>
    </w:p>
    <w:p w14:paraId="22C7607C"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A Kft. – a tudásszerzést követően haladéktalanul – köteles az Önkormányzatot tájékoztatni:</w:t>
      </w:r>
    </w:p>
    <w:p w14:paraId="55CD3DE0" w14:textId="77777777" w:rsidR="00447070" w:rsidRPr="00FF1EB1" w:rsidRDefault="00447070" w:rsidP="00447070">
      <w:pPr>
        <w:numPr>
          <w:ilvl w:val="0"/>
          <w:numId w:val="12"/>
        </w:numPr>
        <w:suppressAutoHyphens w:val="0"/>
        <w:autoSpaceDE w:val="0"/>
        <w:autoSpaceDN w:val="0"/>
        <w:adjustRightInd w:val="0"/>
        <w:spacing w:after="160" w:line="259" w:lineRule="atLeast"/>
        <w:ind w:left="1418" w:hanging="284"/>
        <w:contextualSpacing/>
        <w:jc w:val="both"/>
        <w:rPr>
          <w:rFonts w:eastAsia="Calibri"/>
          <w:szCs w:val="24"/>
          <w:lang w:eastAsia="en-US"/>
        </w:rPr>
      </w:pPr>
      <w:r w:rsidRPr="00FF1EB1">
        <w:rPr>
          <w:rFonts w:eastAsia="Calibri"/>
          <w:szCs w:val="24"/>
          <w:lang w:eastAsia="en-US"/>
        </w:rPr>
        <w:t>minden olyan eseményről, körülményről, amely megalapíthatja az Önkormányzat azonnali hatályú felmondási jogát;</w:t>
      </w:r>
    </w:p>
    <w:p w14:paraId="3DCBA97E" w14:textId="77777777" w:rsidR="00447070" w:rsidRPr="00FF1EB1" w:rsidRDefault="00447070" w:rsidP="00447070">
      <w:pPr>
        <w:numPr>
          <w:ilvl w:val="0"/>
          <w:numId w:val="12"/>
        </w:numPr>
        <w:suppressAutoHyphens w:val="0"/>
        <w:autoSpaceDE w:val="0"/>
        <w:autoSpaceDN w:val="0"/>
        <w:adjustRightInd w:val="0"/>
        <w:spacing w:after="160" w:line="259" w:lineRule="atLeast"/>
        <w:ind w:left="1418" w:hanging="284"/>
        <w:contextualSpacing/>
        <w:jc w:val="both"/>
        <w:rPr>
          <w:rFonts w:eastAsia="Calibri"/>
          <w:szCs w:val="24"/>
          <w:lang w:eastAsia="en-US"/>
        </w:rPr>
      </w:pPr>
      <w:r w:rsidRPr="00FF1EB1">
        <w:rPr>
          <w:rFonts w:eastAsia="Calibri"/>
          <w:szCs w:val="24"/>
          <w:lang w:eastAsia="en-US"/>
        </w:rPr>
        <w:t xml:space="preserve">bármely olyan eseményről, körülményről, amely veszélyezteti a jelen szerződésben rögzített közfeladatok teljesítését. </w:t>
      </w:r>
    </w:p>
    <w:p w14:paraId="49322EEC"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jc w:val="both"/>
        <w:rPr>
          <w:rFonts w:eastAsia="Calibri"/>
          <w:szCs w:val="24"/>
          <w:lang w:eastAsia="en-US"/>
        </w:rPr>
      </w:pPr>
      <w:r w:rsidRPr="00FF1EB1">
        <w:rPr>
          <w:rFonts w:eastAsia="Calibri"/>
          <w:szCs w:val="24"/>
          <w:lang w:eastAsia="en-US"/>
        </w:rPr>
        <w:t xml:space="preserve">Bizalmas </w:t>
      </w:r>
      <w:proofErr w:type="gramStart"/>
      <w:r w:rsidRPr="00FF1EB1">
        <w:rPr>
          <w:rFonts w:eastAsia="Calibri"/>
          <w:szCs w:val="24"/>
          <w:lang w:eastAsia="en-US"/>
        </w:rPr>
        <w:t>információk</w:t>
      </w:r>
      <w:proofErr w:type="gramEnd"/>
      <w:r w:rsidRPr="00FF1EB1">
        <w:rPr>
          <w:rFonts w:eastAsia="Calibri"/>
          <w:szCs w:val="24"/>
          <w:lang w:eastAsia="en-US"/>
        </w:rPr>
        <w:t>:</w:t>
      </w:r>
    </w:p>
    <w:p w14:paraId="253F0002" w14:textId="77777777" w:rsidR="00447070" w:rsidRPr="00FF1EB1" w:rsidRDefault="00447070" w:rsidP="00447070">
      <w:pPr>
        <w:suppressAutoHyphens w:val="0"/>
        <w:autoSpaceDE w:val="0"/>
        <w:autoSpaceDN w:val="0"/>
        <w:adjustRightInd w:val="0"/>
        <w:spacing w:line="259" w:lineRule="atLeast"/>
        <w:ind w:left="851" w:hanging="425"/>
        <w:jc w:val="both"/>
        <w:rPr>
          <w:rFonts w:eastAsia="Calibri"/>
          <w:szCs w:val="24"/>
          <w:lang w:eastAsia="en-US"/>
        </w:rPr>
      </w:pPr>
      <w:r w:rsidRPr="00FF1EB1">
        <w:rPr>
          <w:rFonts w:eastAsia="Calibri"/>
          <w:szCs w:val="24"/>
          <w:lang w:eastAsia="en-US"/>
        </w:rPr>
        <w:lastRenderedPageBreak/>
        <w:t xml:space="preserve">14.1. </w:t>
      </w:r>
      <w:proofErr w:type="spellStart"/>
      <w:r w:rsidRPr="00FF1EB1">
        <w:rPr>
          <w:rFonts w:eastAsia="Calibri"/>
          <w:szCs w:val="24"/>
          <w:lang w:val="en-US" w:eastAsia="en-US"/>
        </w:rPr>
        <w:t>Felek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megállapodnak</w:t>
      </w:r>
      <w:proofErr w:type="spellEnd"/>
      <w:r w:rsidRPr="00FF1EB1">
        <w:rPr>
          <w:rFonts w:eastAsia="Calibri"/>
          <w:szCs w:val="24"/>
          <w:lang w:val="en-US" w:eastAsia="en-US"/>
        </w:rPr>
        <w:t xml:space="preserve">, </w:t>
      </w:r>
      <w:proofErr w:type="spellStart"/>
      <w:r w:rsidRPr="00FF1EB1">
        <w:rPr>
          <w:rFonts w:eastAsia="Calibri"/>
          <w:szCs w:val="24"/>
          <w:lang w:val="en-US" w:eastAsia="en-US"/>
        </w:rPr>
        <w:t>hogy</w:t>
      </w:r>
      <w:proofErr w:type="spellEnd"/>
      <w:r w:rsidRPr="00FF1EB1">
        <w:rPr>
          <w:rFonts w:eastAsia="Calibri"/>
          <w:szCs w:val="24"/>
          <w:lang w:val="en-US" w:eastAsia="en-US"/>
        </w:rPr>
        <w:t xml:space="preserve"> </w:t>
      </w: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w:t>
      </w:r>
      <w:r w:rsidRPr="00FF1EB1">
        <w:rPr>
          <w:rFonts w:eastAsia="Calibri"/>
          <w:szCs w:val="24"/>
          <w:lang w:eastAsia="en-US"/>
        </w:rPr>
        <w:t>ődéssel</w:t>
      </w:r>
      <w:proofErr w:type="spellEnd"/>
      <w:r w:rsidRPr="00FF1EB1">
        <w:rPr>
          <w:rFonts w:eastAsia="Calibri"/>
          <w:szCs w:val="24"/>
          <w:lang w:eastAsia="en-US"/>
        </w:rPr>
        <w:t xml:space="preserve"> és annak teljesítésével kapcsolatosan tudomásukra jutott információ illetőleg más módon megismert, nyilvánosan nem hozzáférhető minden olyan tény, személyes adatok, dokumentum üzleti titoknak minősül, amelynek nyilvánosságra hozatala a felek hivatali, üzleti vagy egyéb érdekeit sértené.</w:t>
      </w:r>
    </w:p>
    <w:p w14:paraId="7CF01242" w14:textId="77777777" w:rsidR="00447070" w:rsidRPr="00FF1EB1" w:rsidRDefault="00447070" w:rsidP="00447070">
      <w:pPr>
        <w:suppressAutoHyphens w:val="0"/>
        <w:autoSpaceDE w:val="0"/>
        <w:autoSpaceDN w:val="0"/>
        <w:adjustRightInd w:val="0"/>
        <w:spacing w:line="259" w:lineRule="atLeast"/>
        <w:ind w:left="851" w:hanging="371"/>
        <w:jc w:val="both"/>
        <w:rPr>
          <w:rFonts w:eastAsia="Calibri"/>
          <w:szCs w:val="24"/>
          <w:lang w:eastAsia="en-US"/>
        </w:rPr>
      </w:pPr>
      <w:r w:rsidRPr="00FF1EB1">
        <w:rPr>
          <w:rFonts w:eastAsia="Calibri"/>
          <w:szCs w:val="24"/>
          <w:lang w:val="en-US" w:eastAsia="en-US"/>
        </w:rPr>
        <w:t xml:space="preserve">14.2. </w:t>
      </w:r>
      <w:proofErr w:type="spellStart"/>
      <w:r w:rsidRPr="00FF1EB1">
        <w:rPr>
          <w:rFonts w:eastAsia="Calibri"/>
          <w:szCs w:val="24"/>
          <w:lang w:val="en-US" w:eastAsia="en-US"/>
        </w:rPr>
        <w:t>Szerződő</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kijelentik</w:t>
      </w:r>
      <w:proofErr w:type="spellEnd"/>
      <w:r w:rsidRPr="00FF1EB1">
        <w:rPr>
          <w:rFonts w:eastAsia="Calibri"/>
          <w:szCs w:val="24"/>
          <w:lang w:val="en-US" w:eastAsia="en-US"/>
        </w:rPr>
        <w:t xml:space="preserve">, </w:t>
      </w:r>
      <w:proofErr w:type="spellStart"/>
      <w:r w:rsidRPr="00FF1EB1">
        <w:rPr>
          <w:rFonts w:eastAsia="Calibri"/>
          <w:szCs w:val="24"/>
          <w:lang w:val="en-US" w:eastAsia="en-US"/>
        </w:rPr>
        <w:t>hogy</w:t>
      </w:r>
      <w:proofErr w:type="spellEnd"/>
      <w:r w:rsidRPr="00FF1EB1">
        <w:rPr>
          <w:rFonts w:eastAsia="Calibri"/>
          <w:szCs w:val="24"/>
          <w:lang w:val="en-US" w:eastAsia="en-US"/>
        </w:rPr>
        <w:t xml:space="preserve"> </w:t>
      </w: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w:t>
      </w:r>
      <w:r w:rsidRPr="00FF1EB1">
        <w:rPr>
          <w:rFonts w:eastAsia="Calibri"/>
          <w:szCs w:val="24"/>
          <w:lang w:eastAsia="en-US"/>
        </w:rPr>
        <w:t>ődés</w:t>
      </w:r>
      <w:proofErr w:type="spellEnd"/>
      <w:r w:rsidRPr="00FF1EB1">
        <w:rPr>
          <w:rFonts w:eastAsia="Calibri"/>
          <w:szCs w:val="24"/>
          <w:lang w:eastAsia="en-US"/>
        </w:rPr>
        <w:t xml:space="preserve"> teljesítése során harmadik személlyel kapcsolatos adatokat bizalmasan kezelik, és nem hozzák más felek tudomására. Kivételt képez ez alól az az eset, mely valamelyik fél jogszabályban előírt kötelezettségének teljesítése érdekében hozza nyilvánosságra a fenti </w:t>
      </w:r>
      <w:proofErr w:type="gramStart"/>
      <w:r w:rsidRPr="00FF1EB1">
        <w:rPr>
          <w:rFonts w:eastAsia="Calibri"/>
          <w:szCs w:val="24"/>
          <w:lang w:eastAsia="en-US"/>
        </w:rPr>
        <w:t>információ</w:t>
      </w:r>
      <w:proofErr w:type="gramEnd"/>
      <w:r w:rsidRPr="00FF1EB1">
        <w:rPr>
          <w:rFonts w:eastAsia="Calibri"/>
          <w:szCs w:val="24"/>
          <w:lang w:eastAsia="en-US"/>
        </w:rPr>
        <w:t xml:space="preserve"> valamelyikét.</w:t>
      </w:r>
    </w:p>
    <w:p w14:paraId="20F95D66" w14:textId="77777777" w:rsidR="00447070" w:rsidRPr="00FF1EB1" w:rsidRDefault="00447070" w:rsidP="00447070">
      <w:pPr>
        <w:suppressAutoHyphens w:val="0"/>
        <w:autoSpaceDE w:val="0"/>
        <w:autoSpaceDN w:val="0"/>
        <w:adjustRightInd w:val="0"/>
        <w:spacing w:line="259" w:lineRule="atLeast"/>
        <w:ind w:left="851" w:hanging="371"/>
        <w:jc w:val="both"/>
        <w:rPr>
          <w:rFonts w:eastAsia="Calibri"/>
          <w:szCs w:val="24"/>
          <w:lang w:eastAsia="en-US"/>
        </w:rPr>
      </w:pPr>
      <w:r w:rsidRPr="00FF1EB1">
        <w:rPr>
          <w:rFonts w:eastAsia="Calibri"/>
          <w:szCs w:val="24"/>
          <w:lang w:val="en-US" w:eastAsia="en-US"/>
        </w:rPr>
        <w:t xml:space="preserve">14.3. </w:t>
      </w:r>
      <w:proofErr w:type="spellStart"/>
      <w:r w:rsidRPr="00FF1EB1">
        <w:rPr>
          <w:rFonts w:eastAsia="Calibri"/>
          <w:szCs w:val="24"/>
          <w:lang w:val="en-US" w:eastAsia="en-US"/>
        </w:rPr>
        <w:t>Szerződő</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mindent</w:t>
      </w:r>
      <w:proofErr w:type="spellEnd"/>
      <w:r w:rsidRPr="00FF1EB1">
        <w:rPr>
          <w:rFonts w:eastAsia="Calibri"/>
          <w:szCs w:val="24"/>
          <w:lang w:val="en-US" w:eastAsia="en-US"/>
        </w:rPr>
        <w:t xml:space="preserve"> </w:t>
      </w:r>
      <w:proofErr w:type="spellStart"/>
      <w:r w:rsidRPr="00FF1EB1">
        <w:rPr>
          <w:rFonts w:eastAsia="Calibri"/>
          <w:szCs w:val="24"/>
          <w:lang w:val="en-US" w:eastAsia="en-US"/>
        </w:rPr>
        <w:t>megtesznek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annak</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érdekében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hogy</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fenti</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kötelezettségekr</w:t>
      </w:r>
      <w:r w:rsidRPr="00FF1EB1">
        <w:rPr>
          <w:rFonts w:eastAsia="Calibri"/>
          <w:szCs w:val="24"/>
          <w:lang w:eastAsia="en-US"/>
        </w:rPr>
        <w:t>ől</w:t>
      </w:r>
      <w:proofErr w:type="spellEnd"/>
      <w:r w:rsidRPr="00FF1EB1">
        <w:rPr>
          <w:rFonts w:eastAsia="Calibri"/>
          <w:szCs w:val="24"/>
          <w:lang w:eastAsia="en-US"/>
        </w:rPr>
        <w:t xml:space="preserve"> az érintett </w:t>
      </w:r>
      <w:proofErr w:type="spellStart"/>
      <w:r w:rsidRPr="00FF1EB1">
        <w:rPr>
          <w:rFonts w:eastAsia="Calibri"/>
          <w:szCs w:val="24"/>
          <w:lang w:eastAsia="en-US"/>
        </w:rPr>
        <w:t>munkavállalóikat</w:t>
      </w:r>
      <w:proofErr w:type="spellEnd"/>
      <w:r w:rsidRPr="00FF1EB1">
        <w:rPr>
          <w:rFonts w:eastAsia="Calibri"/>
          <w:szCs w:val="24"/>
          <w:lang w:eastAsia="en-US"/>
        </w:rPr>
        <w:t>, vagy egyéb közreműködőket tájékoztassák, a fenti előírásokat betartsák és betartassák.</w:t>
      </w:r>
    </w:p>
    <w:p w14:paraId="1980C96E" w14:textId="77777777" w:rsidR="00447070" w:rsidRPr="00FF1EB1" w:rsidRDefault="00447070" w:rsidP="00447070">
      <w:pPr>
        <w:suppressAutoHyphens w:val="0"/>
        <w:autoSpaceDE w:val="0"/>
        <w:autoSpaceDN w:val="0"/>
        <w:adjustRightInd w:val="0"/>
        <w:spacing w:line="259" w:lineRule="atLeast"/>
        <w:ind w:left="426"/>
        <w:jc w:val="both"/>
        <w:rPr>
          <w:rFonts w:eastAsia="Calibri"/>
          <w:szCs w:val="24"/>
          <w:highlight w:val="yellow"/>
          <w:lang w:eastAsia="en-US"/>
        </w:rPr>
      </w:pPr>
    </w:p>
    <w:p w14:paraId="7CBC3D5A"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jc w:val="both"/>
        <w:rPr>
          <w:rFonts w:eastAsia="Calibri"/>
          <w:szCs w:val="24"/>
          <w:lang w:eastAsia="en-US"/>
        </w:rPr>
      </w:pPr>
      <w:proofErr w:type="spellStart"/>
      <w:r w:rsidRPr="00FF1EB1">
        <w:rPr>
          <w:rFonts w:eastAsia="Calibri"/>
          <w:szCs w:val="24"/>
          <w:lang w:val="en-US" w:eastAsia="en-US"/>
        </w:rPr>
        <w:t>Az</w:t>
      </w:r>
      <w:proofErr w:type="spellEnd"/>
      <w:r w:rsidRPr="00FF1EB1">
        <w:rPr>
          <w:rFonts w:eastAsia="Calibri"/>
          <w:szCs w:val="24"/>
          <w:lang w:val="en-US" w:eastAsia="en-US"/>
        </w:rPr>
        <w:t xml:space="preserve"> Önkormányzat </w:t>
      </w:r>
      <w:proofErr w:type="spellStart"/>
      <w:r w:rsidRPr="00FF1EB1">
        <w:rPr>
          <w:rFonts w:eastAsia="Calibri"/>
          <w:szCs w:val="24"/>
          <w:lang w:val="en-US" w:eastAsia="en-US"/>
        </w:rPr>
        <w:t>jogosult</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éves</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feladattervben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nem</w:t>
      </w:r>
      <w:proofErr w:type="spellEnd"/>
      <w:r w:rsidRPr="00FF1EB1">
        <w:rPr>
          <w:rFonts w:eastAsia="Calibri"/>
          <w:szCs w:val="24"/>
          <w:lang w:val="en-US" w:eastAsia="en-US"/>
        </w:rPr>
        <w:t xml:space="preserve"> </w:t>
      </w:r>
      <w:proofErr w:type="spellStart"/>
      <w:r w:rsidRPr="00FF1EB1">
        <w:rPr>
          <w:rFonts w:eastAsia="Calibri"/>
          <w:szCs w:val="24"/>
          <w:lang w:val="en-US" w:eastAsia="en-US"/>
        </w:rPr>
        <w:t>rögzített</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szerz</w:t>
      </w:r>
      <w:r w:rsidRPr="00FF1EB1">
        <w:rPr>
          <w:rFonts w:eastAsia="Calibri"/>
          <w:szCs w:val="24"/>
          <w:lang w:eastAsia="en-US"/>
        </w:rPr>
        <w:t>ődés</w:t>
      </w:r>
      <w:proofErr w:type="spellEnd"/>
      <w:r w:rsidRPr="00FF1EB1">
        <w:rPr>
          <w:rFonts w:eastAsia="Calibri"/>
          <w:szCs w:val="24"/>
          <w:lang w:eastAsia="en-US"/>
        </w:rPr>
        <w:t xml:space="preserve"> megkötésének időpontjában előre nem látható, de az Önkormányzat számára a külső feltételek változása miatt szükségessé váló, soron kívüli, a közfeladat ellátási kötelezettség körébe tartozó eseti feladatok elvégzésével is megbízni. Az eseti megbízás alapján végzett közfeladatokra az Önkormányzat köteles </w:t>
      </w:r>
      <w:proofErr w:type="gramStart"/>
      <w:r w:rsidRPr="00FF1EB1">
        <w:rPr>
          <w:rFonts w:eastAsia="Calibri"/>
          <w:szCs w:val="24"/>
          <w:lang w:eastAsia="en-US"/>
        </w:rPr>
        <w:t>kompenzációt</w:t>
      </w:r>
      <w:proofErr w:type="gramEnd"/>
      <w:r w:rsidRPr="00FF1EB1">
        <w:rPr>
          <w:rFonts w:eastAsia="Calibri"/>
          <w:szCs w:val="24"/>
          <w:lang w:eastAsia="en-US"/>
        </w:rPr>
        <w:t xml:space="preserve"> fizetni.</w:t>
      </w:r>
    </w:p>
    <w:p w14:paraId="5C8A8EF8" w14:textId="77777777" w:rsidR="00447070" w:rsidRPr="00FF1EB1" w:rsidRDefault="00447070" w:rsidP="00447070">
      <w:pPr>
        <w:suppressAutoHyphens w:val="0"/>
        <w:autoSpaceDE w:val="0"/>
        <w:autoSpaceDN w:val="0"/>
        <w:adjustRightInd w:val="0"/>
        <w:spacing w:line="259" w:lineRule="atLeast"/>
        <w:jc w:val="both"/>
        <w:rPr>
          <w:rFonts w:eastAsia="Calibri"/>
          <w:szCs w:val="24"/>
          <w:lang w:val="en-US" w:eastAsia="en-US"/>
        </w:rPr>
      </w:pPr>
    </w:p>
    <w:p w14:paraId="4A9BA1E0" w14:textId="77777777" w:rsidR="00447070" w:rsidRPr="00FF1EB1" w:rsidRDefault="00447070" w:rsidP="00447070">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val="en-US" w:eastAsia="en-US"/>
        </w:rPr>
        <w:t xml:space="preserve">A Kft. </w:t>
      </w:r>
      <w:proofErr w:type="spellStart"/>
      <w:r w:rsidRPr="00FF1EB1">
        <w:rPr>
          <w:rFonts w:eastAsia="Calibri"/>
          <w:szCs w:val="24"/>
          <w:lang w:val="en-US" w:eastAsia="en-US"/>
        </w:rPr>
        <w:t>köteles</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számviteli</w:t>
      </w:r>
      <w:proofErr w:type="spellEnd"/>
      <w:r w:rsidRPr="00FF1EB1">
        <w:rPr>
          <w:rFonts w:eastAsia="Calibri"/>
          <w:szCs w:val="24"/>
          <w:lang w:val="en-US" w:eastAsia="en-US"/>
        </w:rPr>
        <w:t xml:space="preserve"> </w:t>
      </w:r>
      <w:proofErr w:type="spellStart"/>
      <w:r w:rsidRPr="00FF1EB1">
        <w:rPr>
          <w:rFonts w:eastAsia="Calibri"/>
          <w:szCs w:val="24"/>
          <w:lang w:val="en-US" w:eastAsia="en-US"/>
        </w:rPr>
        <w:t>nyilvántartásaiban</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éves</w:t>
      </w:r>
      <w:proofErr w:type="spellEnd"/>
      <w:r w:rsidRPr="00FF1EB1">
        <w:rPr>
          <w:rFonts w:eastAsia="Calibri"/>
          <w:szCs w:val="24"/>
          <w:lang w:val="en-US" w:eastAsia="en-US"/>
        </w:rPr>
        <w:t xml:space="preserve"> </w:t>
      </w:r>
      <w:proofErr w:type="spellStart"/>
      <w:r w:rsidRPr="00FF1EB1">
        <w:rPr>
          <w:rFonts w:eastAsia="Calibri"/>
          <w:szCs w:val="24"/>
          <w:lang w:val="en-US" w:eastAsia="en-US"/>
        </w:rPr>
        <w:t>beszámoló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részét</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képez</w:t>
      </w:r>
      <w:proofErr w:type="spellEnd"/>
      <w:r w:rsidRPr="00FF1EB1">
        <w:rPr>
          <w:rFonts w:eastAsia="Calibri"/>
          <w:szCs w:val="24"/>
          <w:lang w:eastAsia="en-US"/>
        </w:rPr>
        <w:t xml:space="preserve">ő kiegészítő mellékletben a közfeladat ellátási tevékenységeit és egyéb tevékenységeit, valamint azok finanszírozását elkülönítetten kezelni. </w:t>
      </w:r>
    </w:p>
    <w:p w14:paraId="4F9DE9C9" w14:textId="77777777" w:rsidR="00447070" w:rsidRPr="00FF1EB1" w:rsidRDefault="00447070" w:rsidP="00447070">
      <w:pPr>
        <w:suppressAutoHyphens w:val="0"/>
        <w:autoSpaceDE w:val="0"/>
        <w:autoSpaceDN w:val="0"/>
        <w:adjustRightInd w:val="0"/>
        <w:spacing w:line="259" w:lineRule="atLeast"/>
        <w:rPr>
          <w:rFonts w:eastAsia="Calibri"/>
          <w:b/>
          <w:bCs/>
          <w:szCs w:val="24"/>
          <w:lang w:val="en-US" w:eastAsia="en-US"/>
        </w:rPr>
      </w:pPr>
    </w:p>
    <w:p w14:paraId="781EB4EF" w14:textId="77777777" w:rsidR="00447070" w:rsidRPr="00FF1EB1" w:rsidRDefault="00447070" w:rsidP="00447070">
      <w:pPr>
        <w:suppressAutoHyphens w:val="0"/>
        <w:autoSpaceDE w:val="0"/>
        <w:autoSpaceDN w:val="0"/>
        <w:adjustRightInd w:val="0"/>
        <w:spacing w:line="259" w:lineRule="atLeast"/>
        <w:jc w:val="center"/>
        <w:rPr>
          <w:rFonts w:eastAsia="Calibri"/>
          <w:b/>
          <w:bCs/>
          <w:sz w:val="28"/>
          <w:szCs w:val="28"/>
          <w:lang w:val="en-US" w:eastAsia="en-US"/>
        </w:rPr>
      </w:pPr>
      <w:r w:rsidRPr="00FF1EB1">
        <w:rPr>
          <w:rFonts w:eastAsia="Calibri"/>
          <w:b/>
          <w:bCs/>
          <w:sz w:val="28"/>
          <w:szCs w:val="28"/>
          <w:lang w:val="en-US" w:eastAsia="en-US"/>
        </w:rPr>
        <w:t>V. KOMPENZÁCIÓ MEGHATÁROZÁSA, KIFIZETÉSE, ELSZÁMOLÁSA</w:t>
      </w:r>
    </w:p>
    <w:p w14:paraId="4D102AC3" w14:textId="77777777" w:rsidR="00447070" w:rsidRPr="00FF1EB1" w:rsidRDefault="00447070" w:rsidP="00447070">
      <w:pPr>
        <w:suppressAutoHyphens w:val="0"/>
        <w:autoSpaceDE w:val="0"/>
        <w:autoSpaceDN w:val="0"/>
        <w:adjustRightInd w:val="0"/>
        <w:spacing w:line="259" w:lineRule="atLeast"/>
        <w:rPr>
          <w:rFonts w:eastAsia="Calibri"/>
          <w:b/>
          <w:bCs/>
          <w:szCs w:val="24"/>
          <w:lang w:val="en-US" w:eastAsia="en-US"/>
        </w:rPr>
      </w:pPr>
    </w:p>
    <w:p w14:paraId="00455116" w14:textId="77777777" w:rsidR="00447070" w:rsidRPr="00FF1EB1" w:rsidRDefault="00447070" w:rsidP="00447070">
      <w:pPr>
        <w:suppressAutoHyphens w:val="0"/>
        <w:autoSpaceDE w:val="0"/>
        <w:autoSpaceDN w:val="0"/>
        <w:adjustRightInd w:val="0"/>
        <w:spacing w:line="259" w:lineRule="atLeast"/>
        <w:rPr>
          <w:rFonts w:eastAsia="Calibri"/>
          <w:b/>
          <w:bCs/>
          <w:szCs w:val="24"/>
          <w:lang w:val="en-US" w:eastAsia="en-US"/>
        </w:rPr>
      </w:pPr>
      <w:r w:rsidRPr="00FF1EB1">
        <w:rPr>
          <w:rFonts w:eastAsia="Calibri"/>
          <w:b/>
          <w:bCs/>
          <w:szCs w:val="24"/>
          <w:lang w:val="en-US" w:eastAsia="en-US"/>
        </w:rPr>
        <w:t xml:space="preserve">1. </w:t>
      </w:r>
      <w:proofErr w:type="spellStart"/>
      <w:r w:rsidRPr="00FF1EB1">
        <w:rPr>
          <w:rFonts w:eastAsia="Calibri"/>
          <w:b/>
          <w:bCs/>
          <w:szCs w:val="24"/>
          <w:lang w:val="en-US" w:eastAsia="en-US"/>
        </w:rPr>
        <w:t>Keresztfinanszírozás</w:t>
      </w:r>
      <w:proofErr w:type="spellEnd"/>
      <w:r w:rsidRPr="00FF1EB1">
        <w:rPr>
          <w:rFonts w:eastAsia="Calibri"/>
          <w:b/>
          <w:bCs/>
          <w:szCs w:val="24"/>
          <w:lang w:val="en-US" w:eastAsia="en-US"/>
        </w:rPr>
        <w:t xml:space="preserve"> </w:t>
      </w:r>
      <w:proofErr w:type="spellStart"/>
      <w:r w:rsidRPr="00FF1EB1">
        <w:rPr>
          <w:rFonts w:eastAsia="Calibri"/>
          <w:b/>
          <w:bCs/>
          <w:szCs w:val="24"/>
          <w:lang w:val="en-US" w:eastAsia="en-US"/>
        </w:rPr>
        <w:t>tilalma</w:t>
      </w:r>
      <w:proofErr w:type="spellEnd"/>
    </w:p>
    <w:p w14:paraId="7E446F16" w14:textId="77777777" w:rsidR="00447070" w:rsidRPr="00FF1EB1" w:rsidRDefault="00447070" w:rsidP="00447070">
      <w:pPr>
        <w:numPr>
          <w:ilvl w:val="1"/>
          <w:numId w:val="13"/>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 xml:space="preserve">A Kft. a </w:t>
      </w:r>
      <w:proofErr w:type="spellStart"/>
      <w:r w:rsidRPr="00FF1EB1">
        <w:rPr>
          <w:rFonts w:eastAsia="Calibri"/>
          <w:szCs w:val="24"/>
          <w:lang w:val="en-US" w:eastAsia="en-US"/>
        </w:rPr>
        <w:t>kompenzációt</w:t>
      </w:r>
      <w:proofErr w:type="spellEnd"/>
      <w:r w:rsidRPr="00FF1EB1">
        <w:rPr>
          <w:rFonts w:eastAsia="Calibri"/>
          <w:szCs w:val="24"/>
          <w:lang w:val="en-US" w:eastAsia="en-US"/>
        </w:rPr>
        <w:t xml:space="preserve"> </w:t>
      </w:r>
      <w:proofErr w:type="spellStart"/>
      <w:r w:rsidRPr="00FF1EB1">
        <w:rPr>
          <w:rFonts w:eastAsia="Calibri"/>
          <w:szCs w:val="24"/>
          <w:lang w:val="en-US" w:eastAsia="en-US"/>
        </w:rPr>
        <w:t>kizárólag</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w:t>
      </w:r>
      <w:r w:rsidRPr="00FF1EB1">
        <w:rPr>
          <w:rFonts w:eastAsia="Calibri"/>
          <w:szCs w:val="24"/>
          <w:lang w:eastAsia="en-US"/>
        </w:rPr>
        <w:t>ődés</w:t>
      </w:r>
      <w:proofErr w:type="spellEnd"/>
      <w:r w:rsidRPr="00FF1EB1">
        <w:rPr>
          <w:rFonts w:eastAsia="Calibri"/>
          <w:szCs w:val="24"/>
          <w:lang w:eastAsia="en-US"/>
        </w:rPr>
        <w:t xml:space="preserve"> III. pontjában felsorolt közfeladatok ellátásának </w:t>
      </w:r>
      <w:proofErr w:type="gramStart"/>
      <w:r w:rsidRPr="00FF1EB1">
        <w:rPr>
          <w:rFonts w:eastAsia="Calibri"/>
          <w:szCs w:val="24"/>
          <w:lang w:eastAsia="en-US"/>
        </w:rPr>
        <w:t>finanszírozására</w:t>
      </w:r>
      <w:proofErr w:type="gramEnd"/>
      <w:r w:rsidRPr="00FF1EB1">
        <w:rPr>
          <w:rFonts w:eastAsia="Calibri"/>
          <w:szCs w:val="24"/>
          <w:lang w:eastAsia="en-US"/>
        </w:rPr>
        <w:t xml:space="preserve"> és az ésszerű nyereség képzésére jogosult és köteles felhasználni. </w:t>
      </w:r>
    </w:p>
    <w:p w14:paraId="2266A4BE" w14:textId="77777777" w:rsidR="00447070" w:rsidRPr="00FF1EB1" w:rsidRDefault="00447070" w:rsidP="00447070">
      <w:pPr>
        <w:numPr>
          <w:ilvl w:val="1"/>
          <w:numId w:val="13"/>
        </w:numPr>
        <w:suppressAutoHyphens w:val="0"/>
        <w:autoSpaceDE w:val="0"/>
        <w:autoSpaceDN w:val="0"/>
        <w:adjustRightInd w:val="0"/>
        <w:spacing w:after="160" w:line="259" w:lineRule="atLeast"/>
        <w:contextualSpacing/>
        <w:jc w:val="both"/>
        <w:rPr>
          <w:rFonts w:eastAsia="Calibri"/>
          <w:szCs w:val="24"/>
          <w:lang w:eastAsia="en-US"/>
        </w:rPr>
      </w:pPr>
      <w:proofErr w:type="spellStart"/>
      <w:r w:rsidRPr="00FF1EB1">
        <w:rPr>
          <w:rFonts w:eastAsia="Calibri"/>
          <w:szCs w:val="24"/>
          <w:lang w:val="en-US" w:eastAsia="en-US"/>
        </w:rPr>
        <w:t>Amennyiben</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kompenzációt</w:t>
      </w:r>
      <w:proofErr w:type="spellEnd"/>
      <w:r w:rsidRPr="00FF1EB1">
        <w:rPr>
          <w:rFonts w:eastAsia="Calibri"/>
          <w:szCs w:val="24"/>
          <w:lang w:val="en-US" w:eastAsia="en-US"/>
        </w:rPr>
        <w:t xml:space="preserve"> a Kft. </w:t>
      </w:r>
      <w:proofErr w:type="spellStart"/>
      <w:r w:rsidRPr="00FF1EB1">
        <w:rPr>
          <w:rFonts w:eastAsia="Calibri"/>
          <w:szCs w:val="24"/>
          <w:lang w:val="en-US" w:eastAsia="en-US"/>
        </w:rPr>
        <w:t>nem</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közfeladatok</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ellátásának</w:t>
      </w:r>
      <w:proofErr w:type="spellEnd"/>
      <w:r w:rsidRPr="00FF1EB1">
        <w:rPr>
          <w:rFonts w:eastAsia="Calibri"/>
          <w:szCs w:val="24"/>
          <w:lang w:val="en-US" w:eastAsia="en-US"/>
        </w:rPr>
        <w:t xml:space="preserve"> </w:t>
      </w:r>
      <w:proofErr w:type="spellStart"/>
      <w:r w:rsidRPr="00FF1EB1">
        <w:rPr>
          <w:rFonts w:eastAsia="Calibri"/>
          <w:szCs w:val="24"/>
          <w:lang w:val="en-US" w:eastAsia="en-US"/>
        </w:rPr>
        <w:t>finanszírozására</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ésszer</w:t>
      </w:r>
      <w:proofErr w:type="spellEnd"/>
      <w:r w:rsidRPr="00FF1EB1">
        <w:rPr>
          <w:rFonts w:eastAsia="Calibri"/>
          <w:szCs w:val="24"/>
          <w:lang w:eastAsia="en-US"/>
        </w:rPr>
        <w:t xml:space="preserve">ű nyereség képzésére használja fel, visszafizetési kötelezettség terheli olyan mértékig, amilyen mértékben a kifizetett kompenzáció nem a közfeladat-ellátás finanszírozására került felhasználásra. </w:t>
      </w:r>
    </w:p>
    <w:p w14:paraId="56CAD7BA" w14:textId="77777777" w:rsidR="00447070" w:rsidRPr="00FF1EB1" w:rsidRDefault="00447070" w:rsidP="00447070">
      <w:pPr>
        <w:suppressAutoHyphens w:val="0"/>
        <w:autoSpaceDE w:val="0"/>
        <w:autoSpaceDN w:val="0"/>
        <w:adjustRightInd w:val="0"/>
        <w:spacing w:line="259" w:lineRule="atLeast"/>
        <w:rPr>
          <w:rFonts w:eastAsia="Calibri"/>
          <w:szCs w:val="24"/>
          <w:lang w:val="en-US" w:eastAsia="en-US"/>
        </w:rPr>
      </w:pPr>
    </w:p>
    <w:p w14:paraId="3EC2D815" w14:textId="77777777" w:rsidR="00447070" w:rsidRPr="00FF1EB1" w:rsidRDefault="00447070" w:rsidP="00447070">
      <w:pPr>
        <w:suppressAutoHyphens w:val="0"/>
        <w:autoSpaceDE w:val="0"/>
        <w:autoSpaceDN w:val="0"/>
        <w:adjustRightInd w:val="0"/>
        <w:spacing w:line="259" w:lineRule="atLeast"/>
        <w:rPr>
          <w:rFonts w:eastAsia="Calibri"/>
          <w:szCs w:val="24"/>
          <w:lang w:eastAsia="en-US"/>
        </w:rPr>
      </w:pPr>
      <w:r w:rsidRPr="00FF1EB1">
        <w:rPr>
          <w:rFonts w:eastAsia="Calibri"/>
          <w:b/>
          <w:bCs/>
          <w:szCs w:val="24"/>
          <w:lang w:val="en-US" w:eastAsia="en-US"/>
        </w:rPr>
        <w:t xml:space="preserve">2. </w:t>
      </w:r>
      <w:r w:rsidRPr="00FF1EB1">
        <w:rPr>
          <w:rFonts w:eastAsia="Calibri"/>
          <w:szCs w:val="24"/>
          <w:lang w:val="en-US" w:eastAsia="en-US"/>
        </w:rPr>
        <w:t xml:space="preserve"> </w:t>
      </w:r>
      <w:proofErr w:type="spellStart"/>
      <w:r w:rsidRPr="00FF1EB1">
        <w:rPr>
          <w:rFonts w:eastAsia="Calibri"/>
          <w:b/>
          <w:bCs/>
          <w:szCs w:val="24"/>
          <w:lang w:val="en-US" w:eastAsia="en-US"/>
        </w:rPr>
        <w:t>Az</w:t>
      </w:r>
      <w:proofErr w:type="spellEnd"/>
      <w:r w:rsidRPr="00FF1EB1">
        <w:rPr>
          <w:rFonts w:eastAsia="Calibri"/>
          <w:b/>
          <w:bCs/>
          <w:szCs w:val="24"/>
          <w:lang w:val="en-US" w:eastAsia="en-US"/>
        </w:rPr>
        <w:t xml:space="preserve"> el</w:t>
      </w:r>
      <w:proofErr w:type="spellStart"/>
      <w:r w:rsidRPr="00FF1EB1">
        <w:rPr>
          <w:rFonts w:eastAsia="Calibri"/>
          <w:b/>
          <w:bCs/>
          <w:szCs w:val="24"/>
          <w:lang w:eastAsia="en-US"/>
        </w:rPr>
        <w:t>őirányzott</w:t>
      </w:r>
      <w:proofErr w:type="spellEnd"/>
      <w:r w:rsidRPr="00FF1EB1">
        <w:rPr>
          <w:rFonts w:eastAsia="Calibri"/>
          <w:b/>
          <w:bCs/>
          <w:szCs w:val="24"/>
          <w:lang w:eastAsia="en-US"/>
        </w:rPr>
        <w:t xml:space="preserve"> kompenzáció meghatározása</w:t>
      </w:r>
      <w:r w:rsidRPr="00FF1EB1">
        <w:rPr>
          <w:rFonts w:eastAsia="Calibri"/>
          <w:szCs w:val="24"/>
          <w:lang w:eastAsia="en-US"/>
        </w:rPr>
        <w:t xml:space="preserve">   </w:t>
      </w:r>
    </w:p>
    <w:p w14:paraId="53E86B7A" w14:textId="77777777" w:rsidR="00447070" w:rsidRPr="00FF1EB1" w:rsidRDefault="00447070" w:rsidP="00447070">
      <w:pPr>
        <w:suppressAutoHyphens w:val="0"/>
        <w:autoSpaceDE w:val="0"/>
        <w:autoSpaceDN w:val="0"/>
        <w:adjustRightInd w:val="0"/>
        <w:spacing w:line="259" w:lineRule="atLeast"/>
        <w:ind w:left="851" w:hanging="491"/>
        <w:contextualSpacing/>
        <w:jc w:val="both"/>
        <w:rPr>
          <w:rFonts w:eastAsia="Calibri"/>
          <w:szCs w:val="24"/>
          <w:lang w:eastAsia="en-US"/>
        </w:rPr>
      </w:pPr>
      <w:r w:rsidRPr="00FF1EB1">
        <w:rPr>
          <w:rFonts w:eastAsia="Calibri"/>
          <w:szCs w:val="24"/>
          <w:lang w:val="en-US" w:eastAsia="en-US"/>
        </w:rPr>
        <w:t xml:space="preserve">2.1. A Kft. </w:t>
      </w:r>
      <w:proofErr w:type="spellStart"/>
      <w:r w:rsidRPr="00FF1EB1">
        <w:rPr>
          <w:rFonts w:eastAsia="Calibri"/>
          <w:szCs w:val="24"/>
          <w:lang w:val="en-US" w:eastAsia="en-US"/>
        </w:rPr>
        <w:t>köteles</w:t>
      </w:r>
      <w:proofErr w:type="spellEnd"/>
      <w:r w:rsidRPr="00FF1EB1">
        <w:rPr>
          <w:rFonts w:eastAsia="Calibri"/>
          <w:szCs w:val="24"/>
          <w:lang w:val="en-US" w:eastAsia="en-US"/>
        </w:rPr>
        <w:t xml:space="preserve"> </w:t>
      </w:r>
      <w:proofErr w:type="spellStart"/>
      <w:r w:rsidRPr="00FF1EB1">
        <w:rPr>
          <w:rFonts w:eastAsia="Calibri"/>
          <w:szCs w:val="24"/>
          <w:lang w:val="en-US" w:eastAsia="en-US"/>
        </w:rPr>
        <w:t>minden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évben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legkés</w:t>
      </w:r>
      <w:r w:rsidRPr="00FF1EB1">
        <w:rPr>
          <w:rFonts w:eastAsia="Calibri"/>
          <w:szCs w:val="24"/>
          <w:lang w:eastAsia="en-US"/>
        </w:rPr>
        <w:t>őbb</w:t>
      </w:r>
      <w:proofErr w:type="spellEnd"/>
      <w:r w:rsidRPr="00FF1EB1">
        <w:rPr>
          <w:rFonts w:eastAsia="Calibri"/>
          <w:szCs w:val="24"/>
          <w:lang w:eastAsia="en-US"/>
        </w:rPr>
        <w:t xml:space="preserve"> november 30-ig – a következő évre vonatkozó éves közfeladat ellátási terv tervezetével együtt – az Önkormányzatnak átadni a következő naptári évre vonatkozó előzetes üzleti terve alapján, a kompenzáció számítási módszer szerint meghatározott, a következő naptári évre vonatkozó tervezett kompenzáció igényét (igényelt előirányzott kompenzáció). </w:t>
      </w:r>
    </w:p>
    <w:p w14:paraId="16701CF6" w14:textId="77777777" w:rsidR="00447070" w:rsidRPr="00FF1EB1" w:rsidRDefault="00447070" w:rsidP="00447070">
      <w:pPr>
        <w:suppressAutoHyphens w:val="0"/>
        <w:autoSpaceDE w:val="0"/>
        <w:autoSpaceDN w:val="0"/>
        <w:adjustRightInd w:val="0"/>
        <w:spacing w:line="259" w:lineRule="atLeast"/>
        <w:ind w:left="851" w:hanging="491"/>
        <w:contextualSpacing/>
        <w:jc w:val="both"/>
        <w:rPr>
          <w:rFonts w:eastAsia="Calibri"/>
          <w:szCs w:val="24"/>
          <w:lang w:eastAsia="en-US"/>
        </w:rPr>
      </w:pPr>
      <w:r w:rsidRPr="00FF1EB1">
        <w:rPr>
          <w:rFonts w:eastAsia="Calibri"/>
          <w:szCs w:val="24"/>
          <w:lang w:eastAsia="en-US"/>
        </w:rPr>
        <w:t xml:space="preserve">2.2.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Önkormányzat </w:t>
      </w:r>
      <w:proofErr w:type="spellStart"/>
      <w:r w:rsidRPr="00FF1EB1">
        <w:rPr>
          <w:rFonts w:eastAsia="Calibri"/>
          <w:szCs w:val="24"/>
          <w:lang w:val="en-US" w:eastAsia="en-US"/>
        </w:rPr>
        <w:t>jogosult</w:t>
      </w:r>
      <w:proofErr w:type="spellEnd"/>
      <w:r w:rsidRPr="00FF1EB1">
        <w:rPr>
          <w:rFonts w:eastAsia="Calibri"/>
          <w:szCs w:val="24"/>
          <w:lang w:val="en-US" w:eastAsia="en-US"/>
        </w:rPr>
        <w:t xml:space="preserve"> a Kft. </w:t>
      </w:r>
      <w:proofErr w:type="spellStart"/>
      <w:r w:rsidRPr="00FF1EB1">
        <w:rPr>
          <w:rFonts w:eastAsia="Calibri"/>
          <w:szCs w:val="24"/>
          <w:lang w:val="en-US" w:eastAsia="en-US"/>
        </w:rPr>
        <w:t>által</w:t>
      </w:r>
      <w:proofErr w:type="spellEnd"/>
      <w:r w:rsidRPr="00FF1EB1">
        <w:rPr>
          <w:rFonts w:eastAsia="Calibri"/>
          <w:szCs w:val="24"/>
          <w:lang w:val="en-US" w:eastAsia="en-US"/>
        </w:rPr>
        <w:t xml:space="preserve"> </w:t>
      </w:r>
      <w:proofErr w:type="spellStart"/>
      <w:r w:rsidRPr="00FF1EB1">
        <w:rPr>
          <w:rFonts w:eastAsia="Calibri"/>
          <w:szCs w:val="24"/>
          <w:lang w:val="en-US" w:eastAsia="en-US"/>
        </w:rPr>
        <w:t>benyújtott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kompenzáció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igényt</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ellen</w:t>
      </w:r>
      <w:proofErr w:type="spellEnd"/>
      <w:r w:rsidRPr="00FF1EB1">
        <w:rPr>
          <w:rFonts w:eastAsia="Calibri"/>
          <w:szCs w:val="24"/>
          <w:lang w:eastAsia="en-US"/>
        </w:rPr>
        <w:t xml:space="preserve">őrizni és indokolt esetben arról egyeztetéseket kezdeményezni. </w:t>
      </w:r>
      <w:r w:rsidRPr="00FF1EB1">
        <w:rPr>
          <w:rFonts w:eastAsia="Calibri"/>
          <w:szCs w:val="24"/>
          <w:lang w:val="en-US" w:eastAsia="en-US"/>
        </w:rPr>
        <w:t xml:space="preserve">A </w:t>
      </w:r>
      <w:proofErr w:type="spellStart"/>
      <w:r w:rsidRPr="00FF1EB1">
        <w:rPr>
          <w:rFonts w:eastAsia="Calibri"/>
          <w:szCs w:val="24"/>
          <w:lang w:val="en-US" w:eastAsia="en-US"/>
        </w:rPr>
        <w:t>Szerz</w:t>
      </w:r>
      <w:r w:rsidRPr="00FF1EB1">
        <w:rPr>
          <w:rFonts w:eastAsia="Calibri"/>
          <w:szCs w:val="24"/>
          <w:lang w:eastAsia="en-US"/>
        </w:rPr>
        <w:t>ődő</w:t>
      </w:r>
      <w:proofErr w:type="spellEnd"/>
      <w:r w:rsidRPr="00FF1EB1">
        <w:rPr>
          <w:rFonts w:eastAsia="Calibri"/>
          <w:szCs w:val="24"/>
          <w:lang w:eastAsia="en-US"/>
        </w:rPr>
        <w:t xml:space="preserve"> felek által kölcsönösen elfogadott kompenzáció igény alapján az Önkormányzat költségvetésében rögzíti az elő</w:t>
      </w:r>
      <w:r>
        <w:rPr>
          <w:rFonts w:eastAsia="Calibri"/>
          <w:szCs w:val="24"/>
          <w:lang w:eastAsia="en-US"/>
        </w:rPr>
        <w:t xml:space="preserve">irányzott kompenzáció mértékét, melyet az 1. </w:t>
      </w:r>
      <w:proofErr w:type="gramStart"/>
      <w:r>
        <w:rPr>
          <w:rFonts w:eastAsia="Calibri"/>
          <w:szCs w:val="24"/>
          <w:lang w:eastAsia="en-US"/>
        </w:rPr>
        <w:t>melléklet</w:t>
      </w:r>
      <w:proofErr w:type="gramEnd"/>
      <w:r>
        <w:rPr>
          <w:rFonts w:eastAsia="Calibri"/>
          <w:szCs w:val="24"/>
          <w:lang w:eastAsia="en-US"/>
        </w:rPr>
        <w:t xml:space="preserve"> tartalmaz</w:t>
      </w:r>
      <w:r w:rsidRPr="00FF1EB1">
        <w:rPr>
          <w:rFonts w:eastAsia="Calibri"/>
          <w:szCs w:val="24"/>
          <w:lang w:eastAsia="en-US"/>
        </w:rPr>
        <w:t>.</w:t>
      </w:r>
    </w:p>
    <w:p w14:paraId="6613C396" w14:textId="77777777" w:rsidR="00447070" w:rsidRPr="00FF1EB1" w:rsidRDefault="00447070" w:rsidP="00447070">
      <w:pPr>
        <w:suppressAutoHyphens w:val="0"/>
        <w:autoSpaceDE w:val="0"/>
        <w:autoSpaceDN w:val="0"/>
        <w:adjustRightInd w:val="0"/>
        <w:spacing w:line="259" w:lineRule="atLeast"/>
        <w:jc w:val="both"/>
        <w:rPr>
          <w:rFonts w:eastAsia="Calibri"/>
          <w:szCs w:val="24"/>
          <w:lang w:eastAsia="en-US"/>
        </w:rPr>
      </w:pPr>
    </w:p>
    <w:p w14:paraId="1F433081" w14:textId="77777777" w:rsidR="00447070" w:rsidRPr="00FF1EB1" w:rsidRDefault="00447070" w:rsidP="00447070">
      <w:pPr>
        <w:suppressAutoHyphens w:val="0"/>
        <w:autoSpaceDE w:val="0"/>
        <w:autoSpaceDN w:val="0"/>
        <w:adjustRightInd w:val="0"/>
        <w:spacing w:line="259" w:lineRule="atLeast"/>
        <w:rPr>
          <w:rFonts w:eastAsia="Calibri"/>
          <w:b/>
          <w:bCs/>
          <w:szCs w:val="24"/>
          <w:lang w:eastAsia="en-US"/>
        </w:rPr>
      </w:pPr>
      <w:r w:rsidRPr="00FF1EB1">
        <w:rPr>
          <w:rFonts w:eastAsia="Calibri"/>
          <w:b/>
          <w:bCs/>
          <w:szCs w:val="24"/>
          <w:lang w:val="en-US" w:eastAsia="en-US"/>
        </w:rPr>
        <w:t xml:space="preserve">3. </w:t>
      </w:r>
      <w:proofErr w:type="spellStart"/>
      <w:r w:rsidRPr="00FF1EB1">
        <w:rPr>
          <w:rFonts w:eastAsia="Calibri"/>
          <w:b/>
          <w:bCs/>
          <w:szCs w:val="24"/>
          <w:lang w:val="en-US" w:eastAsia="en-US"/>
        </w:rPr>
        <w:t>Az</w:t>
      </w:r>
      <w:proofErr w:type="spellEnd"/>
      <w:r w:rsidRPr="00FF1EB1">
        <w:rPr>
          <w:rFonts w:eastAsia="Calibri"/>
          <w:b/>
          <w:bCs/>
          <w:szCs w:val="24"/>
          <w:lang w:val="en-US" w:eastAsia="en-US"/>
        </w:rPr>
        <w:t xml:space="preserve"> el</w:t>
      </w:r>
      <w:proofErr w:type="spellStart"/>
      <w:r w:rsidRPr="00FF1EB1">
        <w:rPr>
          <w:rFonts w:eastAsia="Calibri"/>
          <w:b/>
          <w:bCs/>
          <w:szCs w:val="24"/>
          <w:lang w:eastAsia="en-US"/>
        </w:rPr>
        <w:t>őirányzott</w:t>
      </w:r>
      <w:proofErr w:type="spellEnd"/>
      <w:r w:rsidRPr="00FF1EB1">
        <w:rPr>
          <w:rFonts w:eastAsia="Calibri"/>
          <w:b/>
          <w:bCs/>
          <w:szCs w:val="24"/>
          <w:lang w:eastAsia="en-US"/>
        </w:rPr>
        <w:t xml:space="preserve"> kompenzáció teljesítése </w:t>
      </w:r>
    </w:p>
    <w:p w14:paraId="6FA884A0" w14:textId="77777777" w:rsidR="00447070" w:rsidRPr="00FF1EB1" w:rsidRDefault="00447070" w:rsidP="00447070">
      <w:pPr>
        <w:suppressAutoHyphens w:val="0"/>
        <w:autoSpaceDE w:val="0"/>
        <w:autoSpaceDN w:val="0"/>
        <w:adjustRightInd w:val="0"/>
        <w:spacing w:line="259" w:lineRule="atLeast"/>
        <w:ind w:left="851" w:hanging="425"/>
        <w:jc w:val="both"/>
        <w:rPr>
          <w:rFonts w:eastAsia="Calibri"/>
          <w:szCs w:val="24"/>
          <w:lang w:val="en-US" w:eastAsia="en-US"/>
        </w:rPr>
      </w:pPr>
      <w:r w:rsidRPr="00FF1EB1">
        <w:rPr>
          <w:rFonts w:eastAsia="Calibri"/>
          <w:szCs w:val="24"/>
          <w:lang w:val="en-US" w:eastAsia="en-US"/>
        </w:rPr>
        <w:lastRenderedPageBreak/>
        <w:t xml:space="preserve">3.1.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Önkormányzat a </w:t>
      </w:r>
      <w:proofErr w:type="spellStart"/>
      <w:r w:rsidRPr="00FF1EB1">
        <w:rPr>
          <w:rFonts w:eastAsia="Calibri"/>
          <w:szCs w:val="24"/>
          <w:lang w:val="en-US" w:eastAsia="en-US"/>
        </w:rPr>
        <w:t>megállapított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éves</w:t>
      </w:r>
      <w:proofErr w:type="spellEnd"/>
      <w:r w:rsidRPr="00FF1EB1">
        <w:rPr>
          <w:rFonts w:eastAsia="Calibri"/>
          <w:szCs w:val="24"/>
          <w:lang w:val="en-US" w:eastAsia="en-US"/>
        </w:rPr>
        <w:t xml:space="preserve"> </w:t>
      </w:r>
      <w:proofErr w:type="spellStart"/>
      <w:r w:rsidRPr="00FF1EB1">
        <w:rPr>
          <w:rFonts w:eastAsia="Calibri"/>
          <w:szCs w:val="24"/>
          <w:lang w:val="en-US" w:eastAsia="en-US"/>
        </w:rPr>
        <w:t>kompenzáció</w:t>
      </w:r>
      <w:proofErr w:type="spellEnd"/>
      <w:r w:rsidRPr="00FF1EB1">
        <w:rPr>
          <w:rFonts w:eastAsia="Calibri"/>
          <w:szCs w:val="24"/>
          <w:lang w:val="en-US" w:eastAsia="en-US"/>
        </w:rPr>
        <w:t xml:space="preserve"> 1/12 </w:t>
      </w:r>
      <w:proofErr w:type="spellStart"/>
      <w:r w:rsidRPr="00FF1EB1">
        <w:rPr>
          <w:rFonts w:eastAsia="Calibri"/>
          <w:szCs w:val="24"/>
          <w:lang w:val="en-US" w:eastAsia="en-US"/>
        </w:rPr>
        <w:t>részét</w:t>
      </w:r>
      <w:proofErr w:type="spellEnd"/>
      <w:r w:rsidRPr="00FF1EB1">
        <w:rPr>
          <w:rFonts w:eastAsia="Calibri"/>
          <w:szCs w:val="24"/>
          <w:lang w:val="en-US" w:eastAsia="en-US"/>
        </w:rPr>
        <w:t xml:space="preserve"> </w:t>
      </w:r>
      <w:proofErr w:type="spellStart"/>
      <w:r w:rsidRPr="00FF1EB1">
        <w:rPr>
          <w:rFonts w:eastAsia="Calibri"/>
          <w:szCs w:val="24"/>
          <w:lang w:val="en-US" w:eastAsia="en-US"/>
        </w:rPr>
        <w:t>minden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hónap</w:t>
      </w:r>
      <w:proofErr w:type="spellEnd"/>
      <w:r w:rsidRPr="00FF1EB1">
        <w:rPr>
          <w:rFonts w:eastAsia="Calibri"/>
          <w:szCs w:val="24"/>
          <w:lang w:val="en-US" w:eastAsia="en-US"/>
        </w:rPr>
        <w:t xml:space="preserve"> 5. </w:t>
      </w:r>
      <w:proofErr w:type="spellStart"/>
      <w:r w:rsidRPr="00FF1EB1">
        <w:rPr>
          <w:rFonts w:eastAsia="Calibri"/>
          <w:szCs w:val="24"/>
          <w:lang w:val="en-US" w:eastAsia="en-US"/>
        </w:rPr>
        <w:t>napjáig</w:t>
      </w:r>
      <w:proofErr w:type="spellEnd"/>
      <w:r w:rsidRPr="00FF1EB1">
        <w:rPr>
          <w:rFonts w:eastAsia="Calibri"/>
          <w:szCs w:val="24"/>
          <w:lang w:val="en-US" w:eastAsia="en-US"/>
        </w:rPr>
        <w:t xml:space="preserve"> </w:t>
      </w:r>
      <w:proofErr w:type="spellStart"/>
      <w:r w:rsidRPr="00FF1EB1">
        <w:rPr>
          <w:rFonts w:eastAsia="Calibri"/>
          <w:szCs w:val="24"/>
          <w:lang w:val="en-US" w:eastAsia="en-US"/>
        </w:rPr>
        <w:t>utalja</w:t>
      </w:r>
      <w:proofErr w:type="spellEnd"/>
      <w:r w:rsidRPr="00FF1EB1">
        <w:rPr>
          <w:rFonts w:eastAsia="Calibri"/>
          <w:szCs w:val="24"/>
          <w:lang w:val="en-US" w:eastAsia="en-US"/>
        </w:rPr>
        <w:t xml:space="preserve"> a Kft. </w:t>
      </w:r>
      <w:proofErr w:type="spellStart"/>
      <w:r w:rsidRPr="00FF1EB1">
        <w:rPr>
          <w:rFonts w:eastAsia="Calibri"/>
          <w:szCs w:val="24"/>
          <w:lang w:val="en-US" w:eastAsia="en-US"/>
        </w:rPr>
        <w:t>bankszámlájára</w:t>
      </w:r>
      <w:proofErr w:type="spellEnd"/>
      <w:r w:rsidRPr="00FF1EB1">
        <w:rPr>
          <w:rFonts w:eastAsia="Calibri"/>
          <w:szCs w:val="24"/>
          <w:lang w:val="en-US" w:eastAsia="en-US"/>
        </w:rPr>
        <w:t>.</w:t>
      </w:r>
    </w:p>
    <w:p w14:paraId="2EF4DE12" w14:textId="77777777" w:rsidR="00447070" w:rsidRPr="00FF1EB1" w:rsidRDefault="00447070" w:rsidP="00447070">
      <w:pPr>
        <w:suppressAutoHyphens w:val="0"/>
        <w:autoSpaceDE w:val="0"/>
        <w:autoSpaceDN w:val="0"/>
        <w:adjustRightInd w:val="0"/>
        <w:spacing w:line="259" w:lineRule="atLeast"/>
        <w:ind w:left="851" w:hanging="425"/>
        <w:jc w:val="both"/>
        <w:rPr>
          <w:rFonts w:eastAsia="Calibri"/>
          <w:szCs w:val="24"/>
          <w:lang w:eastAsia="en-US"/>
        </w:rPr>
      </w:pPr>
      <w:r w:rsidRPr="00FF1EB1">
        <w:rPr>
          <w:rFonts w:eastAsia="Calibri"/>
          <w:szCs w:val="24"/>
          <w:lang w:val="en-US" w:eastAsia="en-US"/>
        </w:rPr>
        <w:t xml:space="preserve">3.2.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Önkormányzat – a Kft. </w:t>
      </w:r>
      <w:proofErr w:type="spellStart"/>
      <w:r w:rsidRPr="00FF1EB1">
        <w:rPr>
          <w:rFonts w:eastAsia="Calibri"/>
          <w:szCs w:val="24"/>
          <w:lang w:val="en-US" w:eastAsia="en-US"/>
        </w:rPr>
        <w:t>ügyvezetőjének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egyedi</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kérelmére</w:t>
      </w:r>
      <w:proofErr w:type="spellEnd"/>
      <w:r w:rsidRPr="00FF1EB1">
        <w:rPr>
          <w:rFonts w:eastAsia="Calibri"/>
          <w:szCs w:val="24"/>
          <w:lang w:val="en-US" w:eastAsia="en-US"/>
        </w:rPr>
        <w:t xml:space="preserve"> – </w:t>
      </w:r>
      <w:proofErr w:type="spellStart"/>
      <w:r w:rsidRPr="00FF1EB1">
        <w:rPr>
          <w:rFonts w:eastAsia="Calibri"/>
          <w:szCs w:val="24"/>
          <w:lang w:val="en-US" w:eastAsia="en-US"/>
        </w:rPr>
        <w:t>adott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hónapra</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éves</w:t>
      </w:r>
      <w:proofErr w:type="spellEnd"/>
      <w:r w:rsidRPr="00FF1EB1">
        <w:rPr>
          <w:rFonts w:eastAsia="Calibri"/>
          <w:szCs w:val="24"/>
          <w:lang w:val="en-US" w:eastAsia="en-US"/>
        </w:rPr>
        <w:t xml:space="preserve"> </w:t>
      </w:r>
      <w:proofErr w:type="spellStart"/>
      <w:r w:rsidRPr="00FF1EB1">
        <w:rPr>
          <w:rFonts w:eastAsia="Calibri"/>
          <w:szCs w:val="24"/>
          <w:lang w:val="en-US" w:eastAsia="en-US"/>
        </w:rPr>
        <w:t>kompenzáció</w:t>
      </w:r>
      <w:proofErr w:type="spellEnd"/>
      <w:r w:rsidRPr="00FF1EB1">
        <w:rPr>
          <w:rFonts w:eastAsia="Calibri"/>
          <w:szCs w:val="24"/>
          <w:lang w:val="en-US" w:eastAsia="en-US"/>
        </w:rPr>
        <w:t xml:space="preserve"> 1/12 </w:t>
      </w:r>
      <w:proofErr w:type="spellStart"/>
      <w:r w:rsidRPr="00FF1EB1">
        <w:rPr>
          <w:rFonts w:eastAsia="Calibri"/>
          <w:szCs w:val="24"/>
          <w:lang w:val="en-US" w:eastAsia="en-US"/>
        </w:rPr>
        <w:t>részénél</w:t>
      </w:r>
      <w:proofErr w:type="spellEnd"/>
      <w:r w:rsidRPr="00FF1EB1">
        <w:rPr>
          <w:rFonts w:eastAsia="Calibri"/>
          <w:szCs w:val="24"/>
          <w:lang w:val="en-US" w:eastAsia="en-US"/>
        </w:rPr>
        <w:t xml:space="preserve"> </w:t>
      </w:r>
      <w:proofErr w:type="spellStart"/>
      <w:r w:rsidRPr="00FF1EB1">
        <w:rPr>
          <w:rFonts w:eastAsia="Calibri"/>
          <w:szCs w:val="24"/>
          <w:lang w:val="en-US" w:eastAsia="en-US"/>
        </w:rPr>
        <w:t>magasabb</w:t>
      </w:r>
      <w:proofErr w:type="spellEnd"/>
      <w:r w:rsidRPr="00FF1EB1">
        <w:rPr>
          <w:rFonts w:eastAsia="Calibri"/>
          <w:szCs w:val="24"/>
          <w:lang w:val="en-US" w:eastAsia="en-US"/>
        </w:rPr>
        <w:t xml:space="preserve"> </w:t>
      </w:r>
      <w:proofErr w:type="spellStart"/>
      <w:r w:rsidRPr="00FF1EB1">
        <w:rPr>
          <w:rFonts w:eastAsia="Calibri"/>
          <w:szCs w:val="24"/>
          <w:lang w:val="en-US" w:eastAsia="en-US"/>
        </w:rPr>
        <w:t>összeget</w:t>
      </w:r>
      <w:proofErr w:type="spellEnd"/>
      <w:r w:rsidRPr="00FF1EB1">
        <w:rPr>
          <w:rFonts w:eastAsia="Calibri"/>
          <w:szCs w:val="24"/>
          <w:lang w:val="en-US" w:eastAsia="en-US"/>
        </w:rPr>
        <w:t xml:space="preserve"> is </w:t>
      </w:r>
      <w:proofErr w:type="spellStart"/>
      <w:r w:rsidRPr="00FF1EB1">
        <w:rPr>
          <w:rFonts w:eastAsia="Calibri"/>
          <w:szCs w:val="24"/>
          <w:lang w:val="en-US" w:eastAsia="en-US"/>
        </w:rPr>
        <w:t>megállapíthat</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különösen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indokolt</w:t>
      </w:r>
      <w:proofErr w:type="spellEnd"/>
      <w:r w:rsidRPr="00FF1EB1">
        <w:rPr>
          <w:rFonts w:eastAsia="Calibri"/>
          <w:szCs w:val="24"/>
          <w:lang w:val="en-US" w:eastAsia="en-US"/>
        </w:rPr>
        <w:t xml:space="preserve"> </w:t>
      </w:r>
      <w:proofErr w:type="spellStart"/>
      <w:r w:rsidRPr="00FF1EB1">
        <w:rPr>
          <w:rFonts w:eastAsia="Calibri"/>
          <w:szCs w:val="24"/>
          <w:lang w:val="en-US" w:eastAsia="en-US"/>
        </w:rPr>
        <w:t>esetben</w:t>
      </w:r>
      <w:proofErr w:type="spellEnd"/>
      <w:r w:rsidRPr="00FF1EB1">
        <w:rPr>
          <w:rFonts w:eastAsia="Calibri"/>
          <w:szCs w:val="24"/>
          <w:lang w:val="en-US" w:eastAsia="en-US"/>
        </w:rPr>
        <w:t xml:space="preserve">. </w:t>
      </w:r>
    </w:p>
    <w:p w14:paraId="02F81A68" w14:textId="77777777" w:rsidR="00447070" w:rsidRPr="00FF1EB1" w:rsidRDefault="00447070" w:rsidP="00447070">
      <w:pPr>
        <w:suppressAutoHyphens w:val="0"/>
        <w:autoSpaceDE w:val="0"/>
        <w:autoSpaceDN w:val="0"/>
        <w:adjustRightInd w:val="0"/>
        <w:spacing w:line="259" w:lineRule="atLeast"/>
        <w:rPr>
          <w:rFonts w:eastAsia="Calibri"/>
          <w:i/>
          <w:iCs/>
          <w:szCs w:val="24"/>
          <w:lang w:val="en-US" w:eastAsia="en-US"/>
        </w:rPr>
      </w:pPr>
    </w:p>
    <w:p w14:paraId="0319AE4C" w14:textId="77777777" w:rsidR="00447070" w:rsidRPr="00FF1EB1" w:rsidRDefault="00447070" w:rsidP="00447070">
      <w:pPr>
        <w:suppressAutoHyphens w:val="0"/>
        <w:autoSpaceDE w:val="0"/>
        <w:autoSpaceDN w:val="0"/>
        <w:adjustRightInd w:val="0"/>
        <w:spacing w:line="259" w:lineRule="atLeast"/>
        <w:rPr>
          <w:rFonts w:eastAsia="Calibri"/>
          <w:b/>
          <w:bCs/>
          <w:szCs w:val="24"/>
          <w:lang w:val="en-US" w:eastAsia="en-US"/>
        </w:rPr>
      </w:pPr>
      <w:r w:rsidRPr="00FF1EB1">
        <w:rPr>
          <w:rFonts w:eastAsia="Calibri"/>
          <w:b/>
          <w:bCs/>
          <w:szCs w:val="24"/>
          <w:lang w:val="en-US" w:eastAsia="en-US"/>
        </w:rPr>
        <w:t xml:space="preserve">4. </w:t>
      </w:r>
      <w:proofErr w:type="spellStart"/>
      <w:r w:rsidRPr="00FF1EB1">
        <w:rPr>
          <w:rFonts w:eastAsia="Calibri"/>
          <w:b/>
          <w:bCs/>
          <w:szCs w:val="24"/>
          <w:lang w:val="en-US" w:eastAsia="en-US"/>
        </w:rPr>
        <w:t>Éves</w:t>
      </w:r>
      <w:proofErr w:type="spellEnd"/>
      <w:r w:rsidRPr="00FF1EB1">
        <w:rPr>
          <w:rFonts w:eastAsia="Calibri"/>
          <w:b/>
          <w:bCs/>
          <w:szCs w:val="24"/>
          <w:lang w:val="en-US" w:eastAsia="en-US"/>
        </w:rPr>
        <w:t xml:space="preserve"> </w:t>
      </w:r>
      <w:proofErr w:type="spellStart"/>
      <w:r w:rsidRPr="00FF1EB1">
        <w:rPr>
          <w:rFonts w:eastAsia="Calibri"/>
          <w:b/>
          <w:bCs/>
          <w:szCs w:val="24"/>
          <w:lang w:val="en-US" w:eastAsia="en-US"/>
        </w:rPr>
        <w:t>elszámolás</w:t>
      </w:r>
      <w:proofErr w:type="spellEnd"/>
    </w:p>
    <w:p w14:paraId="0B405B07" w14:textId="77777777" w:rsidR="00447070" w:rsidRPr="00FF1EB1" w:rsidRDefault="00447070" w:rsidP="00447070">
      <w:pPr>
        <w:suppressAutoHyphens w:val="0"/>
        <w:autoSpaceDE w:val="0"/>
        <w:autoSpaceDN w:val="0"/>
        <w:adjustRightInd w:val="0"/>
        <w:spacing w:line="259" w:lineRule="atLeast"/>
        <w:ind w:left="709" w:hanging="425"/>
        <w:jc w:val="both"/>
        <w:rPr>
          <w:rFonts w:eastAsia="Calibri"/>
          <w:szCs w:val="24"/>
          <w:lang w:eastAsia="en-US"/>
        </w:rPr>
      </w:pPr>
      <w:r>
        <w:rPr>
          <w:rFonts w:eastAsia="Calibri"/>
          <w:szCs w:val="24"/>
          <w:lang w:val="en-US" w:eastAsia="en-US"/>
        </w:rPr>
        <w:t xml:space="preserve">4.1. A Kft. </w:t>
      </w:r>
      <w:proofErr w:type="spellStart"/>
      <w:r>
        <w:rPr>
          <w:rFonts w:eastAsia="Calibri"/>
          <w:szCs w:val="24"/>
          <w:lang w:val="en-US" w:eastAsia="en-US"/>
        </w:rPr>
        <w:t>tárgyév</w:t>
      </w:r>
      <w:proofErr w:type="spellEnd"/>
      <w:r w:rsidRPr="00FF1EB1">
        <w:rPr>
          <w:rFonts w:eastAsia="Calibri"/>
          <w:szCs w:val="24"/>
          <w:lang w:val="en-US" w:eastAsia="en-US"/>
        </w:rPr>
        <w:t xml:space="preserve"> </w:t>
      </w:r>
      <w:proofErr w:type="spellStart"/>
      <w:r w:rsidRPr="00FF1EB1">
        <w:rPr>
          <w:rFonts w:eastAsia="Calibri"/>
          <w:szCs w:val="24"/>
          <w:lang w:val="en-US" w:eastAsia="en-US"/>
        </w:rPr>
        <w:t>október</w:t>
      </w:r>
      <w:proofErr w:type="spellEnd"/>
      <w:r w:rsidRPr="00FF1EB1">
        <w:rPr>
          <w:rFonts w:eastAsia="Calibri"/>
          <w:szCs w:val="24"/>
          <w:lang w:val="en-US" w:eastAsia="en-US"/>
        </w:rPr>
        <w:t xml:space="preserve"> 31-ig </w:t>
      </w:r>
      <w:proofErr w:type="spellStart"/>
      <w:r w:rsidRPr="00FF1EB1">
        <w:rPr>
          <w:rFonts w:eastAsia="Calibri"/>
          <w:szCs w:val="24"/>
          <w:lang w:val="en-US" w:eastAsia="en-US"/>
        </w:rPr>
        <w:t>köteles</w:t>
      </w:r>
      <w:proofErr w:type="spellEnd"/>
      <w:r w:rsidRPr="00FF1EB1">
        <w:rPr>
          <w:rFonts w:eastAsia="Calibri"/>
          <w:szCs w:val="24"/>
          <w:lang w:val="en-US" w:eastAsia="en-US"/>
        </w:rPr>
        <w:t xml:space="preserve"> </w:t>
      </w:r>
      <w:proofErr w:type="spellStart"/>
      <w:r w:rsidRPr="00FF1EB1">
        <w:rPr>
          <w:rFonts w:eastAsia="Calibri"/>
          <w:szCs w:val="24"/>
          <w:lang w:val="en-US" w:eastAsia="en-US"/>
        </w:rPr>
        <w:t>jelezni</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Önkormányzatnak</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tárgyévre</w:t>
      </w:r>
      <w:proofErr w:type="spellEnd"/>
      <w:r w:rsidRPr="00FF1EB1">
        <w:rPr>
          <w:rFonts w:eastAsia="Calibri"/>
          <w:szCs w:val="24"/>
          <w:lang w:val="en-US" w:eastAsia="en-US"/>
        </w:rPr>
        <w:t xml:space="preserve"> </w:t>
      </w:r>
      <w:proofErr w:type="spellStart"/>
      <w:r w:rsidRPr="00FF1EB1">
        <w:rPr>
          <w:rFonts w:eastAsia="Calibri"/>
          <w:szCs w:val="24"/>
          <w:lang w:val="en-US" w:eastAsia="en-US"/>
        </w:rPr>
        <w:t>vonatkozóan</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el</w:t>
      </w:r>
      <w:proofErr w:type="spellStart"/>
      <w:r w:rsidRPr="00FF1EB1">
        <w:rPr>
          <w:rFonts w:eastAsia="Calibri"/>
          <w:szCs w:val="24"/>
          <w:lang w:eastAsia="en-US"/>
        </w:rPr>
        <w:t>őzetes</w:t>
      </w:r>
      <w:proofErr w:type="spellEnd"/>
      <w:r w:rsidRPr="00FF1EB1">
        <w:rPr>
          <w:rFonts w:eastAsia="Calibri"/>
          <w:szCs w:val="24"/>
          <w:lang w:eastAsia="en-US"/>
        </w:rPr>
        <w:t xml:space="preserve"> (várható) adatai alapján </w:t>
      </w:r>
      <w:proofErr w:type="spellStart"/>
      <w:r w:rsidRPr="00FF1EB1">
        <w:rPr>
          <w:rFonts w:eastAsia="Calibri"/>
          <w:szCs w:val="24"/>
          <w:lang w:eastAsia="en-US"/>
        </w:rPr>
        <w:t>alulkompenzáció</w:t>
      </w:r>
      <w:proofErr w:type="spellEnd"/>
      <w:r w:rsidRPr="00FF1EB1">
        <w:rPr>
          <w:rFonts w:eastAsia="Calibri"/>
          <w:szCs w:val="24"/>
          <w:lang w:eastAsia="en-US"/>
        </w:rPr>
        <w:t xml:space="preserve">, vagy a túlkompenzáció becsült összegét – feltéve, ha van ilyen – annak érdekében, hogy az figyelembe vehető legyen – az esettől függően – az Önkormányzat következő évre vonatkozó költségvetési tervezésében. </w:t>
      </w:r>
    </w:p>
    <w:p w14:paraId="3EF0D59C" w14:textId="77777777" w:rsidR="00447070" w:rsidRPr="00FF1EB1" w:rsidRDefault="00447070" w:rsidP="00447070">
      <w:pPr>
        <w:suppressAutoHyphens w:val="0"/>
        <w:autoSpaceDE w:val="0"/>
        <w:autoSpaceDN w:val="0"/>
        <w:adjustRightInd w:val="0"/>
        <w:spacing w:line="259" w:lineRule="atLeast"/>
        <w:jc w:val="both"/>
        <w:rPr>
          <w:rFonts w:eastAsia="Calibri"/>
          <w:szCs w:val="24"/>
          <w:lang w:val="en-US" w:eastAsia="en-US"/>
        </w:rPr>
      </w:pPr>
    </w:p>
    <w:p w14:paraId="383F8B1F" w14:textId="77777777" w:rsidR="00447070" w:rsidRPr="00FF1EB1" w:rsidRDefault="00447070" w:rsidP="00447070">
      <w:pPr>
        <w:numPr>
          <w:ilvl w:val="1"/>
          <w:numId w:val="21"/>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 xml:space="preserve">A Kft.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éves</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számviteli</w:t>
      </w:r>
      <w:proofErr w:type="spellEnd"/>
      <w:r w:rsidRPr="00FF1EB1">
        <w:rPr>
          <w:rFonts w:eastAsia="Calibri"/>
          <w:szCs w:val="24"/>
          <w:lang w:val="en-US" w:eastAsia="en-US"/>
        </w:rPr>
        <w:t xml:space="preserve"> </w:t>
      </w:r>
      <w:proofErr w:type="spellStart"/>
      <w:r w:rsidRPr="00FF1EB1">
        <w:rPr>
          <w:rFonts w:eastAsia="Calibri"/>
          <w:szCs w:val="24"/>
          <w:lang w:val="en-US" w:eastAsia="en-US"/>
        </w:rPr>
        <w:t>zárását</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követ</w:t>
      </w:r>
      <w:r w:rsidRPr="00FF1EB1">
        <w:rPr>
          <w:rFonts w:eastAsia="Calibri"/>
          <w:szCs w:val="24"/>
          <w:lang w:eastAsia="en-US"/>
        </w:rPr>
        <w:t>ően</w:t>
      </w:r>
      <w:proofErr w:type="spellEnd"/>
      <w:r w:rsidRPr="00FF1EB1">
        <w:rPr>
          <w:rFonts w:eastAsia="Calibri"/>
          <w:szCs w:val="24"/>
          <w:lang w:eastAsia="en-US"/>
        </w:rPr>
        <w:t xml:space="preserve"> 30 napon be</w:t>
      </w:r>
      <w:r>
        <w:rPr>
          <w:rFonts w:eastAsia="Calibri"/>
          <w:szCs w:val="24"/>
          <w:lang w:eastAsia="en-US"/>
        </w:rPr>
        <w:t>lül, de legkésőbb tárgyévet követő</w:t>
      </w:r>
      <w:r w:rsidRPr="00FF1EB1">
        <w:rPr>
          <w:rFonts w:eastAsia="Calibri"/>
          <w:szCs w:val="24"/>
          <w:lang w:eastAsia="en-US"/>
        </w:rPr>
        <w:t xml:space="preserve"> év március 31-ig köteles az előző évi kompenzációról elszámolni. A végleges elszámoláshoz a Kft. köteles kiszámítani és az Önkormányzatnak átadni:</w:t>
      </w:r>
    </w:p>
    <w:p w14:paraId="78C8F688" w14:textId="77777777" w:rsidR="00447070" w:rsidRPr="00FF1EB1" w:rsidRDefault="00447070" w:rsidP="00447070">
      <w:pPr>
        <w:numPr>
          <w:ilvl w:val="0"/>
          <w:numId w:val="4"/>
        </w:numPr>
        <w:suppressAutoHyphens w:val="0"/>
        <w:autoSpaceDE w:val="0"/>
        <w:autoSpaceDN w:val="0"/>
        <w:adjustRightInd w:val="0"/>
        <w:spacing w:after="160" w:line="259" w:lineRule="atLeast"/>
        <w:contextualSpacing/>
        <w:jc w:val="both"/>
        <w:rPr>
          <w:rFonts w:eastAsia="Calibri"/>
          <w:szCs w:val="24"/>
          <w:lang w:eastAsia="en-US"/>
        </w:rPr>
      </w:pP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éves</w:t>
      </w:r>
      <w:proofErr w:type="spellEnd"/>
      <w:r w:rsidRPr="00FF1EB1">
        <w:rPr>
          <w:rFonts w:eastAsia="Calibri"/>
          <w:szCs w:val="24"/>
          <w:lang w:val="en-US" w:eastAsia="en-US"/>
        </w:rPr>
        <w:t xml:space="preserve"> m</w:t>
      </w:r>
      <w:proofErr w:type="spellStart"/>
      <w:r w:rsidRPr="00FF1EB1">
        <w:rPr>
          <w:rFonts w:eastAsia="Calibri"/>
          <w:szCs w:val="24"/>
          <w:lang w:eastAsia="en-US"/>
        </w:rPr>
        <w:t>űködési</w:t>
      </w:r>
      <w:proofErr w:type="spellEnd"/>
      <w:r w:rsidRPr="00FF1EB1">
        <w:rPr>
          <w:rFonts w:eastAsia="Calibri"/>
          <w:szCs w:val="24"/>
          <w:lang w:eastAsia="en-US"/>
        </w:rPr>
        <w:t xml:space="preserve"> jelentés alapján, az előző évre járó jogos kompenzációigény összegét; </w:t>
      </w:r>
    </w:p>
    <w:p w14:paraId="50A6AA2E" w14:textId="77777777" w:rsidR="00447070" w:rsidRPr="00FF1EB1" w:rsidRDefault="00447070" w:rsidP="00447070">
      <w:pPr>
        <w:numPr>
          <w:ilvl w:val="0"/>
          <w:numId w:val="4"/>
        </w:numPr>
        <w:suppressAutoHyphens w:val="0"/>
        <w:autoSpaceDE w:val="0"/>
        <w:autoSpaceDN w:val="0"/>
        <w:adjustRightInd w:val="0"/>
        <w:spacing w:after="160" w:line="259" w:lineRule="atLeast"/>
        <w:contextualSpacing/>
        <w:jc w:val="both"/>
        <w:rPr>
          <w:rFonts w:eastAsia="Calibri"/>
          <w:szCs w:val="24"/>
          <w:lang w:val="en-US" w:eastAsia="en-US"/>
        </w:rPr>
      </w:pPr>
      <w:r w:rsidRPr="00FF1EB1">
        <w:rPr>
          <w:rFonts w:eastAsia="Calibri"/>
          <w:szCs w:val="24"/>
          <w:lang w:eastAsia="en-US"/>
        </w:rPr>
        <w:t>valamint</w:t>
      </w:r>
      <w:r w:rsidRPr="00FF1EB1">
        <w:rPr>
          <w:rFonts w:eastAsia="Calibri"/>
          <w:szCs w:val="24"/>
          <w:lang w:val="en-US" w:eastAsia="en-US"/>
        </w:rPr>
        <w:t xml:space="preserve"> a </w:t>
      </w:r>
      <w:proofErr w:type="spellStart"/>
      <w:r w:rsidRPr="00FF1EB1">
        <w:rPr>
          <w:rFonts w:eastAsia="Calibri"/>
          <w:szCs w:val="24"/>
          <w:lang w:val="en-US" w:eastAsia="en-US"/>
        </w:rPr>
        <w:t>jogos</w:t>
      </w:r>
      <w:proofErr w:type="spellEnd"/>
      <w:r w:rsidRPr="00FF1EB1">
        <w:rPr>
          <w:rFonts w:eastAsia="Calibri"/>
          <w:szCs w:val="24"/>
          <w:lang w:val="en-US" w:eastAsia="en-US"/>
        </w:rPr>
        <w:t xml:space="preserve"> </w:t>
      </w:r>
      <w:proofErr w:type="spellStart"/>
      <w:r w:rsidRPr="00FF1EB1">
        <w:rPr>
          <w:rFonts w:eastAsia="Calibri"/>
          <w:szCs w:val="24"/>
          <w:lang w:val="en-US" w:eastAsia="en-US"/>
        </w:rPr>
        <w:t>kompenzációigény</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kifizetett</w:t>
      </w:r>
      <w:proofErr w:type="spellEnd"/>
      <w:r w:rsidRPr="00FF1EB1">
        <w:rPr>
          <w:rFonts w:eastAsia="Calibri"/>
          <w:szCs w:val="24"/>
          <w:lang w:val="en-US" w:eastAsia="en-US"/>
        </w:rPr>
        <w:t xml:space="preserve"> </w:t>
      </w:r>
      <w:proofErr w:type="spellStart"/>
      <w:proofErr w:type="gramStart"/>
      <w:r w:rsidRPr="00FF1EB1">
        <w:rPr>
          <w:rFonts w:eastAsia="Calibri"/>
          <w:szCs w:val="24"/>
          <w:lang w:val="en-US" w:eastAsia="en-US"/>
        </w:rPr>
        <w:t>kompenzáció</w:t>
      </w:r>
      <w:proofErr w:type="spellEnd"/>
      <w:proofErr w:type="gramEnd"/>
      <w:r w:rsidRPr="00FF1EB1">
        <w:rPr>
          <w:rFonts w:eastAsia="Calibri"/>
          <w:szCs w:val="24"/>
          <w:lang w:val="en-US" w:eastAsia="en-US"/>
        </w:rPr>
        <w:t xml:space="preserve"> </w:t>
      </w:r>
      <w:proofErr w:type="spellStart"/>
      <w:r w:rsidRPr="00FF1EB1">
        <w:rPr>
          <w:rFonts w:eastAsia="Calibri"/>
          <w:szCs w:val="24"/>
          <w:lang w:val="en-US" w:eastAsia="en-US"/>
        </w:rPr>
        <w:t>különbözetét</w:t>
      </w:r>
      <w:proofErr w:type="spellEnd"/>
      <w:r w:rsidRPr="00FF1EB1">
        <w:rPr>
          <w:rFonts w:eastAsia="Calibri"/>
          <w:szCs w:val="24"/>
          <w:lang w:val="en-US" w:eastAsia="en-US"/>
        </w:rPr>
        <w:t xml:space="preserve"> (ha van </w:t>
      </w:r>
      <w:proofErr w:type="spellStart"/>
      <w:r w:rsidRPr="00FF1EB1">
        <w:rPr>
          <w:rFonts w:eastAsia="Calibri"/>
          <w:szCs w:val="24"/>
          <w:lang w:val="en-US" w:eastAsia="en-US"/>
        </w:rPr>
        <w:t>ilyen</w:t>
      </w:r>
      <w:proofErr w:type="spellEnd"/>
      <w:r w:rsidRPr="00FF1EB1">
        <w:rPr>
          <w:rFonts w:eastAsia="Calibri"/>
          <w:szCs w:val="24"/>
          <w:lang w:val="en-US" w:eastAsia="en-US"/>
        </w:rPr>
        <w:t>).</w:t>
      </w:r>
    </w:p>
    <w:p w14:paraId="24DB7A68" w14:textId="77777777" w:rsidR="00447070" w:rsidRPr="00FF1EB1" w:rsidRDefault="00447070" w:rsidP="00447070">
      <w:pPr>
        <w:suppressAutoHyphens w:val="0"/>
        <w:autoSpaceDE w:val="0"/>
        <w:autoSpaceDN w:val="0"/>
        <w:adjustRightInd w:val="0"/>
        <w:spacing w:line="259" w:lineRule="atLeast"/>
        <w:jc w:val="both"/>
        <w:rPr>
          <w:rFonts w:eastAsia="Calibri"/>
          <w:szCs w:val="24"/>
          <w:lang w:val="en-US" w:eastAsia="en-US"/>
        </w:rPr>
      </w:pPr>
    </w:p>
    <w:p w14:paraId="12F3BD81" w14:textId="77777777" w:rsidR="00447070" w:rsidRPr="00FF1EB1" w:rsidRDefault="00447070" w:rsidP="00447070">
      <w:pPr>
        <w:numPr>
          <w:ilvl w:val="1"/>
          <w:numId w:val="21"/>
        </w:numPr>
        <w:suppressAutoHyphens w:val="0"/>
        <w:autoSpaceDE w:val="0"/>
        <w:autoSpaceDN w:val="0"/>
        <w:adjustRightInd w:val="0"/>
        <w:spacing w:after="160" w:line="259" w:lineRule="atLeast"/>
        <w:contextualSpacing/>
        <w:jc w:val="both"/>
        <w:rPr>
          <w:rFonts w:eastAsia="Calibri"/>
          <w:szCs w:val="24"/>
          <w:lang w:eastAsia="en-US"/>
        </w:rPr>
      </w:pPr>
      <w:proofErr w:type="spellStart"/>
      <w:r w:rsidRPr="00FF1EB1">
        <w:rPr>
          <w:rFonts w:eastAsia="Calibri"/>
          <w:szCs w:val="24"/>
          <w:lang w:val="en-US" w:eastAsia="en-US"/>
        </w:rPr>
        <w:t>Az</w:t>
      </w:r>
      <w:proofErr w:type="spellEnd"/>
      <w:r w:rsidRPr="00FF1EB1">
        <w:rPr>
          <w:rFonts w:eastAsia="Calibri"/>
          <w:szCs w:val="24"/>
          <w:lang w:val="en-US" w:eastAsia="en-US"/>
        </w:rPr>
        <w:t xml:space="preserve"> Önkormányzat </w:t>
      </w:r>
      <w:proofErr w:type="spellStart"/>
      <w:r w:rsidRPr="00FF1EB1">
        <w:rPr>
          <w:rFonts w:eastAsia="Calibri"/>
          <w:szCs w:val="24"/>
          <w:lang w:val="en-US" w:eastAsia="en-US"/>
        </w:rPr>
        <w:t>köteles</w:t>
      </w:r>
      <w:proofErr w:type="spellEnd"/>
      <w:r w:rsidRPr="00FF1EB1">
        <w:rPr>
          <w:rFonts w:eastAsia="Calibri"/>
          <w:szCs w:val="24"/>
          <w:lang w:val="en-US" w:eastAsia="en-US"/>
        </w:rPr>
        <w:t xml:space="preserve"> a Kft. </w:t>
      </w:r>
      <w:proofErr w:type="spellStart"/>
      <w:r w:rsidRPr="00FF1EB1">
        <w:rPr>
          <w:rFonts w:eastAsia="Calibri"/>
          <w:szCs w:val="24"/>
          <w:lang w:val="en-US" w:eastAsia="en-US"/>
        </w:rPr>
        <w:t>által</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készített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számításokat</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ellen</w:t>
      </w:r>
      <w:proofErr w:type="spellEnd"/>
      <w:r w:rsidRPr="00FF1EB1">
        <w:rPr>
          <w:rFonts w:eastAsia="Calibri"/>
          <w:szCs w:val="24"/>
          <w:lang w:eastAsia="en-US"/>
        </w:rPr>
        <w:t>őrizni és indokolt esetben arról egyeztetéseket kezdeményezni</w:t>
      </w:r>
      <w:r>
        <w:rPr>
          <w:rFonts w:eastAsia="Calibri"/>
          <w:szCs w:val="24"/>
          <w:lang w:eastAsia="en-US"/>
        </w:rPr>
        <w:t>, és az egyeztetéseket</w:t>
      </w:r>
      <w:r w:rsidRPr="00FF1EB1">
        <w:rPr>
          <w:rFonts w:eastAsia="Calibri"/>
          <w:szCs w:val="24"/>
          <w:lang w:eastAsia="en-US"/>
        </w:rPr>
        <w:t xml:space="preserve"> április 30. napjáig lezárni. </w:t>
      </w:r>
    </w:p>
    <w:p w14:paraId="2BB9A98C" w14:textId="77777777" w:rsidR="00447070" w:rsidRPr="00FF1EB1" w:rsidRDefault="00447070" w:rsidP="00447070">
      <w:pPr>
        <w:suppressAutoHyphens w:val="0"/>
        <w:autoSpaceDE w:val="0"/>
        <w:autoSpaceDN w:val="0"/>
        <w:adjustRightInd w:val="0"/>
        <w:spacing w:line="259" w:lineRule="atLeast"/>
        <w:ind w:left="720"/>
        <w:contextualSpacing/>
        <w:jc w:val="both"/>
        <w:rPr>
          <w:rFonts w:eastAsia="Calibri"/>
          <w:szCs w:val="24"/>
          <w:lang w:eastAsia="en-US"/>
        </w:rPr>
      </w:pPr>
    </w:p>
    <w:p w14:paraId="0CAA35BB" w14:textId="77777777" w:rsidR="00447070" w:rsidRPr="00FF1EB1" w:rsidRDefault="00447070" w:rsidP="00447070">
      <w:pPr>
        <w:numPr>
          <w:ilvl w:val="1"/>
          <w:numId w:val="21"/>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 xml:space="preserve">A Kft. </w:t>
      </w:r>
      <w:proofErr w:type="spellStart"/>
      <w:r w:rsidRPr="00FF1EB1">
        <w:rPr>
          <w:rFonts w:eastAsia="Calibri"/>
          <w:szCs w:val="24"/>
          <w:lang w:val="en-US" w:eastAsia="en-US"/>
        </w:rPr>
        <w:t>auditált</w:t>
      </w:r>
      <w:proofErr w:type="spellEnd"/>
      <w:r w:rsidRPr="00FF1EB1">
        <w:rPr>
          <w:rFonts w:eastAsia="Calibri"/>
          <w:szCs w:val="24"/>
          <w:lang w:val="en-US" w:eastAsia="en-US"/>
        </w:rPr>
        <w:t xml:space="preserve"> </w:t>
      </w:r>
      <w:proofErr w:type="spellStart"/>
      <w:r w:rsidRPr="00FF1EB1">
        <w:rPr>
          <w:rFonts w:eastAsia="Calibri"/>
          <w:szCs w:val="24"/>
          <w:lang w:val="en-US" w:eastAsia="en-US"/>
        </w:rPr>
        <w:t>mérlege</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alapján</w:t>
      </w:r>
      <w:proofErr w:type="spellEnd"/>
      <w:r w:rsidRPr="00FF1EB1">
        <w:rPr>
          <w:rFonts w:eastAsia="Calibri"/>
          <w:szCs w:val="24"/>
          <w:lang w:val="en-US" w:eastAsia="en-US"/>
        </w:rPr>
        <w:t xml:space="preserve"> </w:t>
      </w:r>
      <w:proofErr w:type="spellStart"/>
      <w:r w:rsidRPr="00FF1EB1">
        <w:rPr>
          <w:rFonts w:eastAsia="Calibri"/>
          <w:szCs w:val="24"/>
          <w:lang w:val="en-US" w:eastAsia="en-US"/>
        </w:rPr>
        <w:t>történ</w:t>
      </w:r>
      <w:proofErr w:type="spellEnd"/>
      <w:r w:rsidRPr="00FF1EB1">
        <w:rPr>
          <w:rFonts w:eastAsia="Calibri"/>
          <w:szCs w:val="24"/>
          <w:lang w:eastAsia="en-US"/>
        </w:rPr>
        <w:t xml:space="preserve">ő éves elszámolás elfogadására az előző évi kompenzációra vonatkozó önkormányzati elfogadást követően kerül sor. Az éves elszámolás alapja a Szerződő felek által kölcsönösen elfogadott jogos kompenzációigény. </w:t>
      </w:r>
    </w:p>
    <w:p w14:paraId="78DC008D" w14:textId="77777777" w:rsidR="00447070" w:rsidRPr="00FF1EB1" w:rsidRDefault="00447070" w:rsidP="00447070">
      <w:pPr>
        <w:suppressAutoHyphens w:val="0"/>
        <w:spacing w:after="160" w:line="259" w:lineRule="auto"/>
        <w:ind w:left="720"/>
        <w:contextualSpacing/>
        <w:rPr>
          <w:rFonts w:eastAsia="Calibri"/>
          <w:szCs w:val="24"/>
          <w:lang w:val="en-US" w:eastAsia="en-US"/>
        </w:rPr>
      </w:pPr>
    </w:p>
    <w:p w14:paraId="2B0E1537" w14:textId="77777777" w:rsidR="00447070" w:rsidRPr="00FF1EB1" w:rsidRDefault="00447070" w:rsidP="00447070">
      <w:pPr>
        <w:numPr>
          <w:ilvl w:val="1"/>
          <w:numId w:val="21"/>
        </w:numPr>
        <w:suppressAutoHyphens w:val="0"/>
        <w:autoSpaceDE w:val="0"/>
        <w:autoSpaceDN w:val="0"/>
        <w:adjustRightInd w:val="0"/>
        <w:spacing w:after="160" w:line="259" w:lineRule="atLeast"/>
        <w:contextualSpacing/>
        <w:jc w:val="both"/>
        <w:rPr>
          <w:rFonts w:eastAsia="Calibri"/>
          <w:szCs w:val="24"/>
          <w:lang w:eastAsia="en-US"/>
        </w:rPr>
      </w:pPr>
      <w:proofErr w:type="spellStart"/>
      <w:r w:rsidRPr="00FF1EB1">
        <w:rPr>
          <w:rFonts w:eastAsia="Calibri"/>
          <w:szCs w:val="24"/>
          <w:lang w:val="en-US" w:eastAsia="en-US"/>
        </w:rPr>
        <w:t>Az</w:t>
      </w:r>
      <w:proofErr w:type="spellEnd"/>
      <w:r w:rsidRPr="00FF1EB1">
        <w:rPr>
          <w:rFonts w:eastAsia="Calibri"/>
          <w:szCs w:val="24"/>
          <w:lang w:val="en-US" w:eastAsia="en-US"/>
        </w:rPr>
        <w:t xml:space="preserve"> 4.1-4.4. </w:t>
      </w:r>
      <w:proofErr w:type="spellStart"/>
      <w:r w:rsidRPr="00FF1EB1">
        <w:rPr>
          <w:rFonts w:eastAsia="Calibri"/>
          <w:szCs w:val="24"/>
          <w:lang w:val="en-US" w:eastAsia="en-US"/>
        </w:rPr>
        <w:t>pontok</w:t>
      </w:r>
      <w:proofErr w:type="spellEnd"/>
      <w:r w:rsidRPr="00FF1EB1">
        <w:rPr>
          <w:rFonts w:eastAsia="Calibri"/>
          <w:szCs w:val="24"/>
          <w:lang w:val="en-US" w:eastAsia="en-US"/>
        </w:rPr>
        <w:t xml:space="preserve"> </w:t>
      </w:r>
      <w:proofErr w:type="spellStart"/>
      <w:r w:rsidRPr="00FF1EB1">
        <w:rPr>
          <w:rFonts w:eastAsia="Calibri"/>
          <w:szCs w:val="24"/>
          <w:lang w:val="en-US" w:eastAsia="en-US"/>
        </w:rPr>
        <w:t>rendelkezéseinek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alkalmazásával</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elszámolást</w:t>
      </w:r>
      <w:proofErr w:type="spellEnd"/>
      <w:r w:rsidRPr="00FF1EB1">
        <w:rPr>
          <w:rFonts w:eastAsia="Calibri"/>
          <w:szCs w:val="24"/>
          <w:lang w:val="en-US" w:eastAsia="en-US"/>
        </w:rPr>
        <w:t xml:space="preserve"> </w:t>
      </w:r>
      <w:proofErr w:type="spellStart"/>
      <w:r w:rsidRPr="00FF1EB1">
        <w:rPr>
          <w:rFonts w:eastAsia="Calibri"/>
          <w:szCs w:val="24"/>
          <w:lang w:val="en-US" w:eastAsia="en-US"/>
        </w:rPr>
        <w:t>kell</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készíteni</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Szerz</w:t>
      </w:r>
      <w:r w:rsidRPr="00FF1EB1">
        <w:rPr>
          <w:rFonts w:eastAsia="Calibri"/>
          <w:szCs w:val="24"/>
          <w:lang w:eastAsia="en-US"/>
        </w:rPr>
        <w:t>ődés</w:t>
      </w:r>
      <w:proofErr w:type="spellEnd"/>
      <w:r w:rsidRPr="00FF1EB1">
        <w:rPr>
          <w:rFonts w:eastAsia="Calibri"/>
          <w:szCs w:val="24"/>
          <w:lang w:eastAsia="en-US"/>
        </w:rPr>
        <w:t xml:space="preserve"> megszűnésekor, és az ezen elszámolás alapján meghatározott esetleges </w:t>
      </w:r>
      <w:proofErr w:type="spellStart"/>
      <w:r w:rsidRPr="00FF1EB1">
        <w:rPr>
          <w:rFonts w:eastAsia="Calibri"/>
          <w:szCs w:val="24"/>
          <w:lang w:eastAsia="en-US"/>
        </w:rPr>
        <w:t>alulkompenzáció</w:t>
      </w:r>
      <w:proofErr w:type="spellEnd"/>
      <w:r w:rsidRPr="00FF1EB1">
        <w:rPr>
          <w:rFonts w:eastAsia="Calibri"/>
          <w:szCs w:val="24"/>
          <w:lang w:eastAsia="en-US"/>
        </w:rPr>
        <w:t xml:space="preserve"> vagy túlkompenzáció összegét legkésőbb a Szerződés megszűnésétől számított 30 napon belül a fizetésre kötelezett Fél a másik félnek megtéríteni köteles. </w:t>
      </w:r>
    </w:p>
    <w:p w14:paraId="56509959" w14:textId="77777777" w:rsidR="00447070" w:rsidRPr="00FF1EB1" w:rsidRDefault="00447070" w:rsidP="00447070">
      <w:pPr>
        <w:suppressAutoHyphens w:val="0"/>
        <w:autoSpaceDE w:val="0"/>
        <w:autoSpaceDN w:val="0"/>
        <w:adjustRightInd w:val="0"/>
        <w:spacing w:line="259" w:lineRule="atLeast"/>
        <w:jc w:val="both"/>
        <w:rPr>
          <w:rFonts w:eastAsia="Calibri"/>
          <w:szCs w:val="24"/>
          <w:lang w:val="en-US" w:eastAsia="en-US"/>
        </w:rPr>
      </w:pPr>
    </w:p>
    <w:p w14:paraId="6D17D846" w14:textId="77777777" w:rsidR="00447070" w:rsidRPr="00FF1EB1" w:rsidRDefault="00447070" w:rsidP="00447070">
      <w:pPr>
        <w:suppressAutoHyphens w:val="0"/>
        <w:autoSpaceDE w:val="0"/>
        <w:autoSpaceDN w:val="0"/>
        <w:adjustRightInd w:val="0"/>
        <w:spacing w:line="259" w:lineRule="atLeast"/>
        <w:jc w:val="both"/>
        <w:rPr>
          <w:rFonts w:eastAsia="Calibri"/>
          <w:b/>
          <w:bCs/>
          <w:szCs w:val="24"/>
          <w:lang w:val="en-US" w:eastAsia="en-US"/>
        </w:rPr>
      </w:pPr>
      <w:r w:rsidRPr="00FF1EB1">
        <w:rPr>
          <w:rFonts w:eastAsia="Calibri"/>
          <w:b/>
          <w:bCs/>
          <w:szCs w:val="24"/>
          <w:lang w:val="en-US" w:eastAsia="en-US"/>
        </w:rPr>
        <w:t xml:space="preserve">5. </w:t>
      </w:r>
      <w:proofErr w:type="spellStart"/>
      <w:r w:rsidRPr="00FF1EB1">
        <w:rPr>
          <w:rFonts w:eastAsia="Calibri"/>
          <w:b/>
          <w:bCs/>
          <w:szCs w:val="24"/>
          <w:lang w:val="en-US" w:eastAsia="en-US"/>
        </w:rPr>
        <w:t>Alulkompenzáció</w:t>
      </w:r>
      <w:proofErr w:type="spellEnd"/>
      <w:r w:rsidRPr="00FF1EB1">
        <w:rPr>
          <w:rFonts w:eastAsia="Calibri"/>
          <w:b/>
          <w:bCs/>
          <w:szCs w:val="24"/>
          <w:lang w:val="en-US" w:eastAsia="en-US"/>
        </w:rPr>
        <w:t xml:space="preserve"> </w:t>
      </w:r>
      <w:proofErr w:type="spellStart"/>
      <w:r w:rsidRPr="00FF1EB1">
        <w:rPr>
          <w:rFonts w:eastAsia="Calibri"/>
          <w:b/>
          <w:bCs/>
          <w:szCs w:val="24"/>
          <w:lang w:val="en-US" w:eastAsia="en-US"/>
        </w:rPr>
        <w:t>megtérítése</w:t>
      </w:r>
      <w:proofErr w:type="spellEnd"/>
      <w:r w:rsidRPr="00FF1EB1">
        <w:rPr>
          <w:rFonts w:eastAsia="Calibri"/>
          <w:b/>
          <w:bCs/>
          <w:szCs w:val="24"/>
          <w:lang w:val="en-US" w:eastAsia="en-US"/>
        </w:rPr>
        <w:t xml:space="preserve"> </w:t>
      </w:r>
    </w:p>
    <w:p w14:paraId="46D0F9AE" w14:textId="77777777" w:rsidR="00447070" w:rsidRPr="00FF1EB1" w:rsidRDefault="00447070" w:rsidP="00447070">
      <w:pPr>
        <w:suppressAutoHyphens w:val="0"/>
        <w:autoSpaceDE w:val="0"/>
        <w:autoSpaceDN w:val="0"/>
        <w:adjustRightInd w:val="0"/>
        <w:spacing w:line="259" w:lineRule="atLeast"/>
        <w:ind w:left="709" w:hanging="425"/>
        <w:jc w:val="both"/>
        <w:rPr>
          <w:rFonts w:eastAsia="Calibri"/>
          <w:szCs w:val="24"/>
          <w:lang w:eastAsia="en-US"/>
        </w:rPr>
      </w:pPr>
      <w:r w:rsidRPr="00FF1EB1">
        <w:rPr>
          <w:rFonts w:eastAsia="Calibri"/>
          <w:szCs w:val="24"/>
          <w:lang w:val="en-US" w:eastAsia="en-US"/>
        </w:rPr>
        <w:t xml:space="preserve">5.1. Ha a </w:t>
      </w:r>
      <w:proofErr w:type="spellStart"/>
      <w:r w:rsidRPr="00FF1EB1">
        <w:rPr>
          <w:rFonts w:eastAsia="Calibri"/>
          <w:szCs w:val="24"/>
          <w:lang w:val="en-US" w:eastAsia="en-US"/>
        </w:rPr>
        <w:t>tárgyévi</w:t>
      </w:r>
      <w:proofErr w:type="spellEnd"/>
      <w:r w:rsidRPr="00FF1EB1">
        <w:rPr>
          <w:rFonts w:eastAsia="Calibri"/>
          <w:szCs w:val="24"/>
          <w:lang w:val="en-US" w:eastAsia="en-US"/>
        </w:rPr>
        <w:t xml:space="preserve"> </w:t>
      </w:r>
      <w:proofErr w:type="spellStart"/>
      <w:r w:rsidRPr="00FF1EB1">
        <w:rPr>
          <w:rFonts w:eastAsia="Calibri"/>
          <w:szCs w:val="24"/>
          <w:lang w:val="en-US" w:eastAsia="en-US"/>
        </w:rPr>
        <w:t>várható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adatok</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alapján</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tárgyévi</w:t>
      </w:r>
      <w:proofErr w:type="spellEnd"/>
      <w:r w:rsidRPr="00FF1EB1">
        <w:rPr>
          <w:rFonts w:eastAsia="Calibri"/>
          <w:szCs w:val="24"/>
          <w:lang w:val="en-US" w:eastAsia="en-US"/>
        </w:rPr>
        <w:t xml:space="preserve"> </w:t>
      </w:r>
      <w:proofErr w:type="spellStart"/>
      <w:r w:rsidRPr="00FF1EB1">
        <w:rPr>
          <w:rFonts w:eastAsia="Calibri"/>
          <w:szCs w:val="24"/>
          <w:lang w:val="en-US" w:eastAsia="en-US"/>
        </w:rPr>
        <w:t>várható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jogos</w:t>
      </w:r>
      <w:proofErr w:type="spellEnd"/>
      <w:r w:rsidRPr="00FF1EB1">
        <w:rPr>
          <w:rFonts w:eastAsia="Calibri"/>
          <w:szCs w:val="24"/>
          <w:lang w:val="en-US" w:eastAsia="en-US"/>
        </w:rPr>
        <w:t xml:space="preserve"> </w:t>
      </w:r>
      <w:proofErr w:type="spellStart"/>
      <w:r w:rsidRPr="00FF1EB1">
        <w:rPr>
          <w:rFonts w:eastAsia="Calibri"/>
          <w:szCs w:val="24"/>
          <w:lang w:val="en-US" w:eastAsia="en-US"/>
        </w:rPr>
        <w:t>kompenzációigény</w:t>
      </w:r>
      <w:proofErr w:type="spellEnd"/>
      <w:r w:rsidRPr="00FF1EB1">
        <w:rPr>
          <w:rFonts w:eastAsia="Calibri"/>
          <w:szCs w:val="24"/>
          <w:lang w:val="en-US" w:eastAsia="en-US"/>
        </w:rPr>
        <w:t xml:space="preserve"> </w:t>
      </w:r>
      <w:proofErr w:type="spellStart"/>
      <w:r w:rsidRPr="00FF1EB1">
        <w:rPr>
          <w:rFonts w:eastAsia="Calibri"/>
          <w:szCs w:val="24"/>
          <w:lang w:val="en-US" w:eastAsia="en-US"/>
        </w:rPr>
        <w:t>nagyobb</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tárgyévi</w:t>
      </w:r>
      <w:proofErr w:type="spellEnd"/>
      <w:r w:rsidRPr="00FF1EB1">
        <w:rPr>
          <w:rFonts w:eastAsia="Calibri"/>
          <w:szCs w:val="24"/>
          <w:lang w:val="en-US" w:eastAsia="en-US"/>
        </w:rPr>
        <w:t xml:space="preserve"> </w:t>
      </w:r>
      <w:proofErr w:type="spellStart"/>
      <w:r w:rsidRPr="00FF1EB1">
        <w:rPr>
          <w:rFonts w:eastAsia="Calibri"/>
          <w:szCs w:val="24"/>
          <w:lang w:val="en-US" w:eastAsia="en-US"/>
        </w:rPr>
        <w:t>várható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kifizetett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kompenzáció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összegénél</w:t>
      </w:r>
      <w:proofErr w:type="spellEnd"/>
      <w:r w:rsidRPr="00FF1EB1">
        <w:rPr>
          <w:rFonts w:eastAsia="Calibri"/>
          <w:szCs w:val="24"/>
          <w:lang w:val="en-US" w:eastAsia="en-US"/>
        </w:rPr>
        <w:t xml:space="preserve">, </w:t>
      </w:r>
      <w:proofErr w:type="spellStart"/>
      <w:r w:rsidRPr="00FF1EB1">
        <w:rPr>
          <w:rFonts w:eastAsia="Calibri"/>
          <w:szCs w:val="24"/>
          <w:lang w:val="en-US" w:eastAsia="en-US"/>
        </w:rPr>
        <w:t>akkor</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tárgyévet</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követ</w:t>
      </w:r>
      <w:proofErr w:type="spellEnd"/>
      <w:r w:rsidRPr="00FF1EB1">
        <w:rPr>
          <w:rFonts w:eastAsia="Calibri"/>
          <w:szCs w:val="24"/>
          <w:lang w:eastAsia="en-US"/>
        </w:rPr>
        <w:t xml:space="preserve">ő évre vonatkozó előirányzott kompenzáció számításánál a várható </w:t>
      </w:r>
      <w:proofErr w:type="spellStart"/>
      <w:r w:rsidRPr="00FF1EB1">
        <w:rPr>
          <w:rFonts w:eastAsia="Calibri"/>
          <w:szCs w:val="24"/>
          <w:lang w:eastAsia="en-US"/>
        </w:rPr>
        <w:t>alulkompenzációt</w:t>
      </w:r>
      <w:proofErr w:type="spellEnd"/>
      <w:r w:rsidRPr="00FF1EB1">
        <w:rPr>
          <w:rFonts w:eastAsia="Calibri"/>
          <w:szCs w:val="24"/>
          <w:lang w:eastAsia="en-US"/>
        </w:rPr>
        <w:t xml:space="preserve"> figyelembe kell venni. Amennyiben a várható </w:t>
      </w:r>
      <w:proofErr w:type="spellStart"/>
      <w:r w:rsidRPr="00FF1EB1">
        <w:rPr>
          <w:rFonts w:eastAsia="Calibri"/>
          <w:szCs w:val="24"/>
          <w:lang w:eastAsia="en-US"/>
        </w:rPr>
        <w:t>alulkompenzáció</w:t>
      </w:r>
      <w:proofErr w:type="spellEnd"/>
      <w:r w:rsidRPr="00FF1EB1">
        <w:rPr>
          <w:rFonts w:eastAsia="Calibri"/>
          <w:szCs w:val="24"/>
          <w:lang w:eastAsia="en-US"/>
        </w:rPr>
        <w:t xml:space="preserve"> miatt a Kft-nél várhatóan keletkező </w:t>
      </w:r>
      <w:proofErr w:type="gramStart"/>
      <w:r w:rsidRPr="00FF1EB1">
        <w:rPr>
          <w:rFonts w:eastAsia="Calibri"/>
          <w:szCs w:val="24"/>
          <w:lang w:eastAsia="en-US"/>
        </w:rPr>
        <w:t>likviditási</w:t>
      </w:r>
      <w:proofErr w:type="gramEnd"/>
      <w:r w:rsidRPr="00FF1EB1">
        <w:rPr>
          <w:rFonts w:eastAsia="Calibri"/>
          <w:szCs w:val="24"/>
          <w:lang w:eastAsia="en-US"/>
        </w:rPr>
        <w:t xml:space="preserve"> hiány veszélyeztetné a közfeladat ellátási kötelezettség teljesítését, úgy azt a Kft. haladéktalanul jelzi az Önkormányzat felé, az </w:t>
      </w:r>
      <w:proofErr w:type="spellStart"/>
      <w:r w:rsidRPr="00FF1EB1">
        <w:rPr>
          <w:rFonts w:eastAsia="Calibri"/>
          <w:szCs w:val="24"/>
          <w:lang w:eastAsia="en-US"/>
        </w:rPr>
        <w:t>alulkompenzációból</w:t>
      </w:r>
      <w:proofErr w:type="spellEnd"/>
      <w:r w:rsidRPr="00FF1EB1">
        <w:rPr>
          <w:rFonts w:eastAsia="Calibri"/>
          <w:szCs w:val="24"/>
          <w:lang w:eastAsia="en-US"/>
        </w:rPr>
        <w:t xml:space="preserve"> eredő számszerűsített igényével együtt. </w:t>
      </w:r>
    </w:p>
    <w:p w14:paraId="5A07529D" w14:textId="77777777" w:rsidR="00447070" w:rsidRPr="00FF1EB1" w:rsidRDefault="00447070" w:rsidP="00447070">
      <w:pPr>
        <w:suppressAutoHyphens w:val="0"/>
        <w:autoSpaceDE w:val="0"/>
        <w:autoSpaceDN w:val="0"/>
        <w:adjustRightInd w:val="0"/>
        <w:spacing w:line="259" w:lineRule="atLeast"/>
        <w:jc w:val="both"/>
        <w:rPr>
          <w:rFonts w:eastAsia="Calibri"/>
          <w:szCs w:val="24"/>
          <w:lang w:eastAsia="en-US"/>
        </w:rPr>
      </w:pPr>
    </w:p>
    <w:p w14:paraId="65F93909" w14:textId="77777777" w:rsidR="00447070" w:rsidRPr="00FF1EB1" w:rsidRDefault="00447070" w:rsidP="00447070">
      <w:pPr>
        <w:suppressAutoHyphens w:val="0"/>
        <w:autoSpaceDE w:val="0"/>
        <w:autoSpaceDN w:val="0"/>
        <w:adjustRightInd w:val="0"/>
        <w:spacing w:line="259" w:lineRule="atLeast"/>
        <w:ind w:left="709" w:hanging="425"/>
        <w:jc w:val="both"/>
        <w:rPr>
          <w:rFonts w:eastAsia="Calibri"/>
          <w:szCs w:val="24"/>
          <w:lang w:eastAsia="en-US"/>
        </w:rPr>
      </w:pPr>
      <w:r w:rsidRPr="00FF1EB1">
        <w:rPr>
          <w:rFonts w:eastAsia="Calibri"/>
          <w:szCs w:val="24"/>
          <w:lang w:val="en-US" w:eastAsia="en-US"/>
        </w:rPr>
        <w:t xml:space="preserve">5.2.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Önkormányzat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alulkompenzációból</w:t>
      </w:r>
      <w:proofErr w:type="spellEnd"/>
      <w:r w:rsidRPr="00FF1EB1">
        <w:rPr>
          <w:rFonts w:eastAsia="Calibri"/>
          <w:szCs w:val="24"/>
          <w:lang w:val="en-US" w:eastAsia="en-US"/>
        </w:rPr>
        <w:t xml:space="preserve"> </w:t>
      </w:r>
      <w:proofErr w:type="spellStart"/>
      <w:r w:rsidRPr="00FF1EB1">
        <w:rPr>
          <w:rFonts w:eastAsia="Calibri"/>
          <w:szCs w:val="24"/>
          <w:lang w:val="en-US" w:eastAsia="en-US"/>
        </w:rPr>
        <w:t>ered</w:t>
      </w:r>
      <w:proofErr w:type="spellEnd"/>
      <w:r w:rsidRPr="00FF1EB1">
        <w:rPr>
          <w:rFonts w:eastAsia="Calibri"/>
          <w:szCs w:val="24"/>
          <w:lang w:eastAsia="en-US"/>
        </w:rPr>
        <w:t xml:space="preserve">ő igényt köteles haladéktalanul megvizsgálni és az igazolt </w:t>
      </w:r>
      <w:proofErr w:type="spellStart"/>
      <w:r w:rsidRPr="00FF1EB1">
        <w:rPr>
          <w:rFonts w:eastAsia="Calibri"/>
          <w:szCs w:val="24"/>
          <w:lang w:eastAsia="en-US"/>
        </w:rPr>
        <w:t>alulkompenzációs</w:t>
      </w:r>
      <w:proofErr w:type="spellEnd"/>
      <w:r w:rsidRPr="00FF1EB1">
        <w:rPr>
          <w:rFonts w:eastAsia="Calibri"/>
          <w:szCs w:val="24"/>
          <w:lang w:eastAsia="en-US"/>
        </w:rPr>
        <w:t xml:space="preserve"> különbséget az elszámolásoknak megfelelő ütemezésben megtéríteni. Ennek elmaradása esetén a Kft. az éves feladatterv módosítását jogosult kezdeményezni. </w:t>
      </w:r>
    </w:p>
    <w:p w14:paraId="250DEC9B" w14:textId="77777777" w:rsidR="00447070" w:rsidRPr="00FF1EB1" w:rsidRDefault="00447070" w:rsidP="00447070">
      <w:pPr>
        <w:suppressAutoHyphens w:val="0"/>
        <w:autoSpaceDE w:val="0"/>
        <w:autoSpaceDN w:val="0"/>
        <w:adjustRightInd w:val="0"/>
        <w:spacing w:line="259" w:lineRule="atLeast"/>
        <w:jc w:val="both"/>
        <w:rPr>
          <w:rFonts w:eastAsia="Calibri"/>
          <w:szCs w:val="24"/>
          <w:lang w:eastAsia="en-US"/>
        </w:rPr>
      </w:pPr>
    </w:p>
    <w:p w14:paraId="223AC416" w14:textId="77777777" w:rsidR="00447070" w:rsidRPr="00FF1EB1" w:rsidRDefault="00447070" w:rsidP="00447070">
      <w:pPr>
        <w:suppressAutoHyphens w:val="0"/>
        <w:autoSpaceDE w:val="0"/>
        <w:autoSpaceDN w:val="0"/>
        <w:adjustRightInd w:val="0"/>
        <w:spacing w:line="259" w:lineRule="atLeast"/>
        <w:ind w:left="709" w:hanging="425"/>
        <w:jc w:val="both"/>
        <w:rPr>
          <w:rFonts w:eastAsia="Calibri"/>
          <w:szCs w:val="24"/>
          <w:lang w:eastAsia="en-US"/>
        </w:rPr>
      </w:pPr>
      <w:r w:rsidRPr="00FF1EB1">
        <w:rPr>
          <w:rFonts w:eastAsia="Calibri"/>
          <w:szCs w:val="24"/>
          <w:lang w:val="en-US" w:eastAsia="en-US"/>
        </w:rPr>
        <w:lastRenderedPageBreak/>
        <w:t xml:space="preserve">5.3. Ha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éves</w:t>
      </w:r>
      <w:proofErr w:type="spellEnd"/>
      <w:r w:rsidRPr="00FF1EB1">
        <w:rPr>
          <w:rFonts w:eastAsia="Calibri"/>
          <w:szCs w:val="24"/>
          <w:lang w:val="en-US" w:eastAsia="en-US"/>
        </w:rPr>
        <w:t xml:space="preserve"> </w:t>
      </w:r>
      <w:proofErr w:type="spellStart"/>
      <w:r w:rsidRPr="00FF1EB1">
        <w:rPr>
          <w:rFonts w:eastAsia="Calibri"/>
          <w:szCs w:val="24"/>
          <w:lang w:val="en-US" w:eastAsia="en-US"/>
        </w:rPr>
        <w:t>végleges</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elszámolás</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alapján</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jogos</w:t>
      </w:r>
      <w:proofErr w:type="spellEnd"/>
      <w:r w:rsidRPr="00FF1EB1">
        <w:rPr>
          <w:rFonts w:eastAsia="Calibri"/>
          <w:szCs w:val="24"/>
          <w:lang w:val="en-US" w:eastAsia="en-US"/>
        </w:rPr>
        <w:t xml:space="preserve"> </w:t>
      </w:r>
      <w:proofErr w:type="spellStart"/>
      <w:r w:rsidRPr="00FF1EB1">
        <w:rPr>
          <w:rFonts w:eastAsia="Calibri"/>
          <w:szCs w:val="24"/>
          <w:lang w:val="en-US" w:eastAsia="en-US"/>
        </w:rPr>
        <w:t>kompenzációigény</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kifizetett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kompenzáció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alapján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számított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alulkompenzáció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tényleges</w:t>
      </w:r>
      <w:proofErr w:type="spellEnd"/>
      <w:r w:rsidRPr="00FF1EB1">
        <w:rPr>
          <w:rFonts w:eastAsia="Calibri"/>
          <w:szCs w:val="24"/>
          <w:lang w:val="en-US" w:eastAsia="en-US"/>
        </w:rPr>
        <w:t xml:space="preserve"> </w:t>
      </w:r>
      <w:proofErr w:type="spellStart"/>
      <w:r w:rsidRPr="00FF1EB1">
        <w:rPr>
          <w:rFonts w:eastAsia="Calibri"/>
          <w:szCs w:val="24"/>
          <w:lang w:val="en-US" w:eastAsia="en-US"/>
        </w:rPr>
        <w:t>összege</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eltér</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el</w:t>
      </w:r>
      <w:proofErr w:type="spellStart"/>
      <w:r w:rsidRPr="00FF1EB1">
        <w:rPr>
          <w:rFonts w:eastAsia="Calibri"/>
          <w:szCs w:val="24"/>
          <w:lang w:eastAsia="en-US"/>
        </w:rPr>
        <w:t>őbbiek</w:t>
      </w:r>
      <w:proofErr w:type="spellEnd"/>
      <w:r w:rsidRPr="00FF1EB1">
        <w:rPr>
          <w:rFonts w:eastAsia="Calibri"/>
          <w:szCs w:val="24"/>
          <w:lang w:eastAsia="en-US"/>
        </w:rPr>
        <w:t xml:space="preserve"> szerint meghatározott várható összegtől, akkor az Önkormányzat az éves végleges elszámolást követően legkésőbb 60 napon belül köteles a különbözetet a Kft. </w:t>
      </w:r>
      <w:proofErr w:type="gramStart"/>
      <w:r w:rsidRPr="00FF1EB1">
        <w:rPr>
          <w:rFonts w:eastAsia="Calibri"/>
          <w:szCs w:val="24"/>
          <w:lang w:eastAsia="en-US"/>
        </w:rPr>
        <w:t>által</w:t>
      </w:r>
      <w:proofErr w:type="gramEnd"/>
      <w:r w:rsidRPr="00FF1EB1">
        <w:rPr>
          <w:rFonts w:eastAsia="Calibri"/>
          <w:szCs w:val="24"/>
          <w:lang w:eastAsia="en-US"/>
        </w:rPr>
        <w:t xml:space="preserve"> megjelölt bankszámlára átutalni.</w:t>
      </w:r>
    </w:p>
    <w:p w14:paraId="4381484C" w14:textId="77777777" w:rsidR="00447070" w:rsidRPr="00FF1EB1" w:rsidRDefault="00447070" w:rsidP="00447070">
      <w:pPr>
        <w:suppressAutoHyphens w:val="0"/>
        <w:autoSpaceDE w:val="0"/>
        <w:autoSpaceDN w:val="0"/>
        <w:adjustRightInd w:val="0"/>
        <w:spacing w:line="259" w:lineRule="atLeast"/>
        <w:jc w:val="both"/>
        <w:rPr>
          <w:rFonts w:eastAsia="Calibri"/>
          <w:szCs w:val="24"/>
          <w:lang w:val="en-US" w:eastAsia="en-US"/>
        </w:rPr>
      </w:pPr>
    </w:p>
    <w:p w14:paraId="51BF7050" w14:textId="77777777" w:rsidR="00447070" w:rsidRPr="00FF1EB1" w:rsidRDefault="00447070" w:rsidP="00447070">
      <w:pPr>
        <w:suppressAutoHyphens w:val="0"/>
        <w:autoSpaceDE w:val="0"/>
        <w:autoSpaceDN w:val="0"/>
        <w:adjustRightInd w:val="0"/>
        <w:spacing w:line="259" w:lineRule="atLeast"/>
        <w:jc w:val="both"/>
        <w:rPr>
          <w:rFonts w:eastAsia="Calibri"/>
          <w:b/>
          <w:bCs/>
          <w:szCs w:val="24"/>
          <w:lang w:val="en-US" w:eastAsia="en-US"/>
        </w:rPr>
      </w:pPr>
      <w:r w:rsidRPr="00FF1EB1">
        <w:rPr>
          <w:rFonts w:eastAsia="Calibri"/>
          <w:b/>
          <w:bCs/>
          <w:szCs w:val="24"/>
          <w:lang w:val="en-US" w:eastAsia="en-US"/>
        </w:rPr>
        <w:t xml:space="preserve">6. </w:t>
      </w:r>
      <w:proofErr w:type="spellStart"/>
      <w:r w:rsidRPr="00FF1EB1">
        <w:rPr>
          <w:rFonts w:eastAsia="Calibri"/>
          <w:b/>
          <w:bCs/>
          <w:szCs w:val="24"/>
          <w:lang w:val="en-US" w:eastAsia="en-US"/>
        </w:rPr>
        <w:t>Túlkompenzációra</w:t>
      </w:r>
      <w:proofErr w:type="spellEnd"/>
      <w:r w:rsidRPr="00FF1EB1">
        <w:rPr>
          <w:rFonts w:eastAsia="Calibri"/>
          <w:b/>
          <w:bCs/>
          <w:szCs w:val="24"/>
          <w:lang w:val="en-US" w:eastAsia="en-US"/>
        </w:rPr>
        <w:t xml:space="preserve"> </w:t>
      </w:r>
      <w:proofErr w:type="spellStart"/>
      <w:r w:rsidRPr="00FF1EB1">
        <w:rPr>
          <w:rFonts w:eastAsia="Calibri"/>
          <w:b/>
          <w:bCs/>
          <w:szCs w:val="24"/>
          <w:lang w:val="en-US" w:eastAsia="en-US"/>
        </w:rPr>
        <w:t>vonatkozó</w:t>
      </w:r>
      <w:proofErr w:type="spellEnd"/>
      <w:r w:rsidRPr="00FF1EB1">
        <w:rPr>
          <w:rFonts w:eastAsia="Calibri"/>
          <w:b/>
          <w:bCs/>
          <w:szCs w:val="24"/>
          <w:lang w:val="en-US" w:eastAsia="en-US"/>
        </w:rPr>
        <w:t xml:space="preserve"> </w:t>
      </w:r>
      <w:proofErr w:type="spellStart"/>
      <w:r w:rsidRPr="00FF1EB1">
        <w:rPr>
          <w:rFonts w:eastAsia="Calibri"/>
          <w:b/>
          <w:bCs/>
          <w:szCs w:val="24"/>
          <w:lang w:val="en-US" w:eastAsia="en-US"/>
        </w:rPr>
        <w:t>rendelkezések</w:t>
      </w:r>
      <w:proofErr w:type="spellEnd"/>
    </w:p>
    <w:p w14:paraId="38448BB3" w14:textId="77777777" w:rsidR="00447070" w:rsidRPr="00FF1EB1" w:rsidRDefault="00447070" w:rsidP="00447070">
      <w:pPr>
        <w:numPr>
          <w:ilvl w:val="1"/>
          <w:numId w:val="22"/>
        </w:numPr>
        <w:tabs>
          <w:tab w:val="left" w:pos="851"/>
        </w:tabs>
        <w:suppressAutoHyphens w:val="0"/>
        <w:autoSpaceDE w:val="0"/>
        <w:autoSpaceDN w:val="0"/>
        <w:adjustRightInd w:val="0"/>
        <w:spacing w:after="160" w:line="259" w:lineRule="atLeast"/>
        <w:ind w:left="709"/>
        <w:contextualSpacing/>
        <w:jc w:val="both"/>
        <w:rPr>
          <w:rFonts w:eastAsia="Calibri"/>
          <w:szCs w:val="24"/>
          <w:lang w:eastAsia="en-US"/>
        </w:rPr>
      </w:pPr>
      <w:r w:rsidRPr="00FF1EB1">
        <w:rPr>
          <w:rFonts w:eastAsia="Calibri"/>
          <w:szCs w:val="24"/>
          <w:lang w:val="en-US" w:eastAsia="en-US"/>
        </w:rPr>
        <w:t xml:space="preserve">Ha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üzleti</w:t>
      </w:r>
      <w:proofErr w:type="spellEnd"/>
      <w:r w:rsidRPr="00FF1EB1">
        <w:rPr>
          <w:rFonts w:eastAsia="Calibri"/>
          <w:szCs w:val="24"/>
          <w:lang w:val="en-US" w:eastAsia="en-US"/>
        </w:rPr>
        <w:t xml:space="preserve"> </w:t>
      </w:r>
      <w:proofErr w:type="spellStart"/>
      <w:r w:rsidRPr="00FF1EB1">
        <w:rPr>
          <w:rFonts w:eastAsia="Calibri"/>
          <w:szCs w:val="24"/>
          <w:lang w:val="en-US" w:eastAsia="en-US"/>
        </w:rPr>
        <w:t>zárójelentés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szerint</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túlkompenzáció</w:t>
      </w:r>
      <w:proofErr w:type="spellEnd"/>
      <w:r w:rsidRPr="00FF1EB1">
        <w:rPr>
          <w:rFonts w:eastAsia="Calibri"/>
          <w:szCs w:val="24"/>
          <w:lang w:val="en-US" w:eastAsia="en-US"/>
        </w:rPr>
        <w:t xml:space="preserve"> </w:t>
      </w:r>
      <w:proofErr w:type="spellStart"/>
      <w:proofErr w:type="gramStart"/>
      <w:r w:rsidRPr="00FF1EB1">
        <w:rPr>
          <w:rFonts w:eastAsia="Calibri"/>
          <w:szCs w:val="24"/>
          <w:lang w:val="en-US" w:eastAsia="en-US"/>
        </w:rPr>
        <w:t>mértéke</w:t>
      </w:r>
      <w:proofErr w:type="spellEnd"/>
      <w:r w:rsidRPr="00FF1EB1">
        <w:rPr>
          <w:rFonts w:eastAsia="Calibri"/>
          <w:szCs w:val="24"/>
          <w:lang w:val="en-US" w:eastAsia="en-US"/>
        </w:rPr>
        <w:t xml:space="preserve">  –</w:t>
      </w:r>
      <w:proofErr w:type="gramEnd"/>
      <w:r w:rsidRPr="00FF1EB1">
        <w:rPr>
          <w:rFonts w:eastAsia="Calibri"/>
          <w:szCs w:val="24"/>
          <w:lang w:val="en-US" w:eastAsia="en-US"/>
        </w:rPr>
        <w:t xml:space="preserve"> a </w:t>
      </w:r>
      <w:proofErr w:type="spellStart"/>
      <w:r w:rsidRPr="00FF1EB1">
        <w:rPr>
          <w:rFonts w:eastAsia="Calibri"/>
          <w:szCs w:val="24"/>
          <w:lang w:val="en-US" w:eastAsia="en-US"/>
        </w:rPr>
        <w:t>teljes</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közfeladat</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ellátásra</w:t>
      </w:r>
      <w:proofErr w:type="spellEnd"/>
      <w:r w:rsidRPr="00FF1EB1">
        <w:rPr>
          <w:rFonts w:eastAsia="Calibri"/>
          <w:szCs w:val="24"/>
          <w:lang w:val="en-US" w:eastAsia="en-US"/>
        </w:rPr>
        <w:t xml:space="preserve"> </w:t>
      </w:r>
      <w:proofErr w:type="spellStart"/>
      <w:r w:rsidRPr="00FF1EB1">
        <w:rPr>
          <w:rFonts w:eastAsia="Calibri"/>
          <w:szCs w:val="24"/>
          <w:lang w:val="en-US" w:eastAsia="en-US"/>
        </w:rPr>
        <w:t>vetítve</w:t>
      </w:r>
      <w:proofErr w:type="spellEnd"/>
      <w:r w:rsidRPr="00FF1EB1">
        <w:rPr>
          <w:rFonts w:eastAsia="Calibri"/>
          <w:szCs w:val="24"/>
          <w:lang w:val="en-US" w:eastAsia="en-US"/>
        </w:rPr>
        <w:t xml:space="preserve"> –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5 %-</w:t>
      </w:r>
      <w:proofErr w:type="spellStart"/>
      <w:r w:rsidRPr="00FF1EB1">
        <w:rPr>
          <w:rFonts w:eastAsia="Calibri"/>
          <w:szCs w:val="24"/>
          <w:lang w:val="en-US" w:eastAsia="en-US"/>
        </w:rPr>
        <w:t>ot</w:t>
      </w:r>
      <w:proofErr w:type="spellEnd"/>
      <w:r w:rsidRPr="00FF1EB1">
        <w:rPr>
          <w:rFonts w:eastAsia="Calibri"/>
          <w:szCs w:val="24"/>
          <w:lang w:val="en-US" w:eastAsia="en-US"/>
        </w:rPr>
        <w:t xml:space="preserve"> </w:t>
      </w:r>
      <w:proofErr w:type="spellStart"/>
      <w:r w:rsidRPr="00FF1EB1">
        <w:rPr>
          <w:rFonts w:eastAsia="Calibri"/>
          <w:szCs w:val="24"/>
          <w:lang w:val="en-US" w:eastAsia="en-US"/>
        </w:rPr>
        <w:t>meghaladná</w:t>
      </w:r>
      <w:proofErr w:type="spellEnd"/>
      <w:r w:rsidRPr="00FF1EB1">
        <w:rPr>
          <w:rFonts w:eastAsia="Calibri"/>
          <w:szCs w:val="24"/>
          <w:lang w:val="en-US" w:eastAsia="en-US"/>
        </w:rPr>
        <w:t xml:space="preserve">, </w:t>
      </w:r>
      <w:proofErr w:type="spellStart"/>
      <w:r w:rsidRPr="00FF1EB1">
        <w:rPr>
          <w:rFonts w:eastAsia="Calibri"/>
          <w:szCs w:val="24"/>
          <w:lang w:val="en-US" w:eastAsia="en-US"/>
        </w:rPr>
        <w:t>úgy</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5 % </w:t>
      </w:r>
      <w:proofErr w:type="spellStart"/>
      <w:r w:rsidRPr="00FF1EB1">
        <w:rPr>
          <w:rFonts w:eastAsia="Calibri"/>
          <w:szCs w:val="24"/>
          <w:lang w:val="en-US" w:eastAsia="en-US"/>
        </w:rPr>
        <w:t>feletti</w:t>
      </w:r>
      <w:proofErr w:type="spellEnd"/>
      <w:r w:rsidRPr="00FF1EB1">
        <w:rPr>
          <w:rFonts w:eastAsia="Calibri"/>
          <w:szCs w:val="24"/>
          <w:lang w:val="en-US" w:eastAsia="en-US"/>
        </w:rPr>
        <w:t xml:space="preserve"> </w:t>
      </w:r>
      <w:proofErr w:type="spellStart"/>
      <w:r w:rsidRPr="00FF1EB1">
        <w:rPr>
          <w:rFonts w:eastAsia="Calibri"/>
          <w:szCs w:val="24"/>
          <w:lang w:val="en-US" w:eastAsia="en-US"/>
        </w:rPr>
        <w:t>mértéket</w:t>
      </w:r>
      <w:proofErr w:type="spellEnd"/>
      <w:r w:rsidRPr="00FF1EB1">
        <w:rPr>
          <w:rFonts w:eastAsia="Calibri"/>
          <w:szCs w:val="24"/>
          <w:lang w:val="en-US" w:eastAsia="en-US"/>
        </w:rPr>
        <w:t xml:space="preserve"> a Kft. </w:t>
      </w:r>
      <w:proofErr w:type="spellStart"/>
      <w:r w:rsidRPr="00FF1EB1">
        <w:rPr>
          <w:rFonts w:eastAsia="Calibri"/>
          <w:szCs w:val="24"/>
          <w:lang w:val="en-US" w:eastAsia="en-US"/>
        </w:rPr>
        <w:t>köteles</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Önkormányzat részére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üzleti</w:t>
      </w:r>
      <w:proofErr w:type="spellEnd"/>
      <w:r w:rsidRPr="00FF1EB1">
        <w:rPr>
          <w:rFonts w:eastAsia="Calibri"/>
          <w:szCs w:val="24"/>
          <w:lang w:val="en-US" w:eastAsia="en-US"/>
        </w:rPr>
        <w:t xml:space="preserve"> </w:t>
      </w:r>
      <w:proofErr w:type="spellStart"/>
      <w:r w:rsidRPr="00FF1EB1">
        <w:rPr>
          <w:rFonts w:eastAsia="Calibri"/>
          <w:szCs w:val="24"/>
          <w:lang w:val="en-US" w:eastAsia="en-US"/>
        </w:rPr>
        <w:t>zárójelentés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leadását</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követ</w:t>
      </w:r>
      <w:proofErr w:type="spellEnd"/>
      <w:r w:rsidRPr="00FF1EB1">
        <w:rPr>
          <w:rFonts w:eastAsia="Calibri"/>
          <w:szCs w:val="24"/>
          <w:lang w:eastAsia="en-US"/>
        </w:rPr>
        <w:t xml:space="preserve">ő 60 napon belül megfizetni. </w:t>
      </w:r>
    </w:p>
    <w:p w14:paraId="38B01550" w14:textId="77777777" w:rsidR="00447070" w:rsidRPr="00FF1EB1" w:rsidRDefault="00447070" w:rsidP="00447070">
      <w:pPr>
        <w:tabs>
          <w:tab w:val="left" w:pos="709"/>
        </w:tabs>
        <w:suppressAutoHyphens w:val="0"/>
        <w:autoSpaceDE w:val="0"/>
        <w:autoSpaceDN w:val="0"/>
        <w:adjustRightInd w:val="0"/>
        <w:spacing w:line="259" w:lineRule="atLeast"/>
        <w:ind w:left="709" w:hanging="283"/>
        <w:jc w:val="both"/>
        <w:rPr>
          <w:rFonts w:eastAsia="Calibri"/>
          <w:szCs w:val="24"/>
          <w:lang w:eastAsia="en-US"/>
        </w:rPr>
      </w:pPr>
      <w:r w:rsidRPr="00FF1EB1">
        <w:rPr>
          <w:rFonts w:eastAsia="Calibri"/>
          <w:szCs w:val="24"/>
          <w:lang w:val="en-US" w:eastAsia="en-US"/>
        </w:rPr>
        <w:t>6.</w:t>
      </w:r>
      <w:proofErr w:type="gramStart"/>
      <w:r w:rsidRPr="00FF1EB1">
        <w:rPr>
          <w:rFonts w:eastAsia="Calibri"/>
          <w:szCs w:val="24"/>
          <w:lang w:val="en-US" w:eastAsia="en-US"/>
        </w:rPr>
        <w:t>2.Ha</w:t>
      </w:r>
      <w:proofErr w:type="gramEnd"/>
      <w:r w:rsidRPr="00FF1EB1">
        <w:rPr>
          <w:rFonts w:eastAsia="Calibri"/>
          <w:szCs w:val="24"/>
          <w:lang w:val="en-US" w:eastAsia="en-US"/>
        </w:rPr>
        <w:t xml:space="preserve"> a </w:t>
      </w:r>
      <w:proofErr w:type="spellStart"/>
      <w:r w:rsidRPr="00FF1EB1">
        <w:rPr>
          <w:rFonts w:eastAsia="Calibri"/>
          <w:szCs w:val="24"/>
          <w:lang w:val="en-US" w:eastAsia="en-US"/>
        </w:rPr>
        <w:t>túlkompenzáció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5 %-</w:t>
      </w:r>
      <w:proofErr w:type="spellStart"/>
      <w:r w:rsidRPr="00FF1EB1">
        <w:rPr>
          <w:rFonts w:eastAsia="Calibri"/>
          <w:szCs w:val="24"/>
          <w:lang w:val="en-US" w:eastAsia="en-US"/>
        </w:rPr>
        <w:t>ot</w:t>
      </w:r>
      <w:proofErr w:type="spellEnd"/>
      <w:r w:rsidRPr="00FF1EB1">
        <w:rPr>
          <w:rFonts w:eastAsia="Calibri"/>
          <w:szCs w:val="24"/>
          <w:lang w:val="en-US" w:eastAsia="en-US"/>
        </w:rPr>
        <w:t xml:space="preserve"> </w:t>
      </w:r>
      <w:proofErr w:type="spellStart"/>
      <w:r w:rsidRPr="00FF1EB1">
        <w:rPr>
          <w:rFonts w:eastAsia="Calibri"/>
          <w:szCs w:val="24"/>
          <w:lang w:val="en-US" w:eastAsia="en-US"/>
        </w:rPr>
        <w:t>nem</w:t>
      </w:r>
      <w:proofErr w:type="spellEnd"/>
      <w:r w:rsidRPr="00FF1EB1">
        <w:rPr>
          <w:rFonts w:eastAsia="Calibri"/>
          <w:szCs w:val="24"/>
          <w:lang w:val="en-US" w:eastAsia="en-US"/>
        </w:rPr>
        <w:t xml:space="preserve"> </w:t>
      </w:r>
      <w:proofErr w:type="spellStart"/>
      <w:r w:rsidRPr="00FF1EB1">
        <w:rPr>
          <w:rFonts w:eastAsia="Calibri"/>
          <w:szCs w:val="24"/>
          <w:lang w:val="en-US" w:eastAsia="en-US"/>
        </w:rPr>
        <w:t>haladja</w:t>
      </w:r>
      <w:proofErr w:type="spellEnd"/>
      <w:r w:rsidRPr="00FF1EB1">
        <w:rPr>
          <w:rFonts w:eastAsia="Calibri"/>
          <w:szCs w:val="24"/>
          <w:lang w:val="en-US" w:eastAsia="en-US"/>
        </w:rPr>
        <w:t xml:space="preserve"> meg, a </w:t>
      </w:r>
      <w:proofErr w:type="spellStart"/>
      <w:r w:rsidRPr="00FF1EB1">
        <w:rPr>
          <w:rFonts w:eastAsia="Calibri"/>
          <w:szCs w:val="24"/>
          <w:lang w:val="en-US" w:eastAsia="en-US"/>
        </w:rPr>
        <w:t>túlkompenzáció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átvihető</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következő</w:t>
      </w:r>
      <w:proofErr w:type="spellEnd"/>
      <w:r w:rsidRPr="00FF1EB1">
        <w:rPr>
          <w:rFonts w:eastAsia="Calibri"/>
          <w:szCs w:val="24"/>
          <w:lang w:val="en-US" w:eastAsia="en-US"/>
        </w:rPr>
        <w:t xml:space="preserve"> </w:t>
      </w:r>
      <w:proofErr w:type="spellStart"/>
      <w:r w:rsidRPr="00FF1EB1">
        <w:rPr>
          <w:rFonts w:eastAsia="Calibri"/>
          <w:szCs w:val="24"/>
          <w:lang w:val="en-US" w:eastAsia="en-US"/>
        </w:rPr>
        <w:t>időszakra</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levonható</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arra</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w:t>
      </w:r>
      <w:proofErr w:type="spellStart"/>
      <w:r w:rsidRPr="00FF1EB1">
        <w:rPr>
          <w:rFonts w:eastAsia="Calibri"/>
          <w:szCs w:val="24"/>
          <w:lang w:val="en-US" w:eastAsia="en-US"/>
        </w:rPr>
        <w:t>időszakra</w:t>
      </w:r>
      <w:proofErr w:type="spellEnd"/>
      <w:r w:rsidRPr="00FF1EB1">
        <w:rPr>
          <w:rFonts w:eastAsia="Calibri"/>
          <w:szCs w:val="24"/>
          <w:lang w:val="en-US" w:eastAsia="en-US"/>
        </w:rPr>
        <w:t xml:space="preserve"> </w:t>
      </w:r>
      <w:proofErr w:type="spellStart"/>
      <w:r w:rsidRPr="00FF1EB1">
        <w:rPr>
          <w:rFonts w:eastAsia="Calibri"/>
          <w:szCs w:val="24"/>
          <w:lang w:val="en-US" w:eastAsia="en-US"/>
        </w:rPr>
        <w:t>fizetendő</w:t>
      </w:r>
      <w:proofErr w:type="spellEnd"/>
      <w:r w:rsidRPr="00FF1EB1">
        <w:rPr>
          <w:rFonts w:eastAsia="Calibri"/>
          <w:szCs w:val="24"/>
          <w:lang w:val="en-US" w:eastAsia="en-US"/>
        </w:rPr>
        <w:t xml:space="preserve"> támogatás </w:t>
      </w:r>
      <w:proofErr w:type="spellStart"/>
      <w:r w:rsidRPr="00FF1EB1">
        <w:rPr>
          <w:rFonts w:eastAsia="Calibri"/>
          <w:szCs w:val="24"/>
          <w:lang w:val="en-US" w:eastAsia="en-US"/>
        </w:rPr>
        <w:t>összegéből</w:t>
      </w:r>
      <w:proofErr w:type="spellEnd"/>
      <w:r w:rsidRPr="00FF1EB1">
        <w:rPr>
          <w:rFonts w:eastAsia="Calibri"/>
          <w:szCs w:val="24"/>
          <w:lang w:val="en-US" w:eastAsia="en-US"/>
        </w:rPr>
        <w:t>.</w:t>
      </w:r>
      <w:r w:rsidRPr="00FF1EB1">
        <w:rPr>
          <w:rFonts w:eastAsia="Calibri"/>
          <w:szCs w:val="24"/>
          <w:lang w:eastAsia="en-US"/>
        </w:rPr>
        <w:t xml:space="preserve"> </w:t>
      </w:r>
    </w:p>
    <w:p w14:paraId="562E7C3F" w14:textId="77777777" w:rsidR="00447070" w:rsidRPr="00FF1EB1" w:rsidRDefault="00447070" w:rsidP="00447070">
      <w:pPr>
        <w:suppressAutoHyphens w:val="0"/>
        <w:autoSpaceDE w:val="0"/>
        <w:autoSpaceDN w:val="0"/>
        <w:adjustRightInd w:val="0"/>
        <w:spacing w:line="259" w:lineRule="atLeast"/>
        <w:jc w:val="both"/>
        <w:rPr>
          <w:rFonts w:eastAsia="Calibri"/>
          <w:szCs w:val="24"/>
          <w:lang w:val="en-US" w:eastAsia="en-US"/>
        </w:rPr>
      </w:pPr>
    </w:p>
    <w:p w14:paraId="50616317" w14:textId="77777777" w:rsidR="00447070" w:rsidRPr="00FF1EB1" w:rsidRDefault="00447070" w:rsidP="00447070">
      <w:pPr>
        <w:suppressAutoHyphens w:val="0"/>
        <w:autoSpaceDE w:val="0"/>
        <w:autoSpaceDN w:val="0"/>
        <w:adjustRightInd w:val="0"/>
        <w:spacing w:line="259" w:lineRule="atLeast"/>
        <w:jc w:val="both"/>
        <w:rPr>
          <w:rFonts w:eastAsia="Calibri"/>
          <w:b/>
          <w:bCs/>
          <w:szCs w:val="24"/>
          <w:lang w:val="en-US" w:eastAsia="en-US"/>
        </w:rPr>
      </w:pPr>
      <w:r w:rsidRPr="00FF1EB1">
        <w:rPr>
          <w:rFonts w:eastAsia="Calibri"/>
          <w:b/>
          <w:bCs/>
          <w:szCs w:val="24"/>
          <w:lang w:val="en-US" w:eastAsia="en-US"/>
        </w:rPr>
        <w:t xml:space="preserve">7. </w:t>
      </w:r>
      <w:proofErr w:type="spellStart"/>
      <w:r w:rsidRPr="00FF1EB1">
        <w:rPr>
          <w:rFonts w:eastAsia="Calibri"/>
          <w:b/>
          <w:bCs/>
          <w:szCs w:val="24"/>
          <w:lang w:val="en-US" w:eastAsia="en-US"/>
        </w:rPr>
        <w:t>Az</w:t>
      </w:r>
      <w:proofErr w:type="spellEnd"/>
      <w:r w:rsidRPr="00FF1EB1">
        <w:rPr>
          <w:rFonts w:eastAsia="Calibri"/>
          <w:b/>
          <w:bCs/>
          <w:szCs w:val="24"/>
          <w:lang w:val="en-US" w:eastAsia="en-US"/>
        </w:rPr>
        <w:t xml:space="preserve"> </w:t>
      </w:r>
      <w:proofErr w:type="spellStart"/>
      <w:r w:rsidRPr="00FF1EB1">
        <w:rPr>
          <w:rFonts w:eastAsia="Calibri"/>
          <w:b/>
          <w:bCs/>
          <w:szCs w:val="24"/>
          <w:lang w:val="en-US" w:eastAsia="en-US"/>
        </w:rPr>
        <w:t>alul</w:t>
      </w:r>
      <w:proofErr w:type="spellEnd"/>
      <w:r w:rsidRPr="00FF1EB1">
        <w:rPr>
          <w:rFonts w:eastAsia="Calibri"/>
          <w:b/>
          <w:bCs/>
          <w:szCs w:val="24"/>
          <w:lang w:val="en-US" w:eastAsia="en-US"/>
        </w:rPr>
        <w:t xml:space="preserve">- </w:t>
      </w:r>
      <w:proofErr w:type="spellStart"/>
      <w:r w:rsidRPr="00FF1EB1">
        <w:rPr>
          <w:rFonts w:eastAsia="Calibri"/>
          <w:b/>
          <w:bCs/>
          <w:szCs w:val="24"/>
          <w:lang w:val="en-US" w:eastAsia="en-US"/>
        </w:rPr>
        <w:t>és</w:t>
      </w:r>
      <w:proofErr w:type="spellEnd"/>
      <w:r w:rsidRPr="00FF1EB1">
        <w:rPr>
          <w:rFonts w:eastAsia="Calibri"/>
          <w:b/>
          <w:bCs/>
          <w:szCs w:val="24"/>
          <w:lang w:val="en-US" w:eastAsia="en-US"/>
        </w:rPr>
        <w:t xml:space="preserve"> </w:t>
      </w:r>
      <w:proofErr w:type="spellStart"/>
      <w:r w:rsidRPr="00FF1EB1">
        <w:rPr>
          <w:rFonts w:eastAsia="Calibri"/>
          <w:b/>
          <w:bCs/>
          <w:szCs w:val="24"/>
          <w:lang w:val="en-US" w:eastAsia="en-US"/>
        </w:rPr>
        <w:t>túlkompenzáció</w:t>
      </w:r>
      <w:proofErr w:type="spellEnd"/>
      <w:r w:rsidRPr="00FF1EB1">
        <w:rPr>
          <w:rFonts w:eastAsia="Calibri"/>
          <w:b/>
          <w:bCs/>
          <w:szCs w:val="24"/>
          <w:lang w:val="en-US" w:eastAsia="en-US"/>
        </w:rPr>
        <w:t xml:space="preserve"> </w:t>
      </w:r>
      <w:proofErr w:type="spellStart"/>
      <w:r w:rsidRPr="00FF1EB1">
        <w:rPr>
          <w:rFonts w:eastAsia="Calibri"/>
          <w:b/>
          <w:bCs/>
          <w:szCs w:val="24"/>
          <w:lang w:val="en-US" w:eastAsia="en-US"/>
        </w:rPr>
        <w:t>számviteli</w:t>
      </w:r>
      <w:proofErr w:type="spellEnd"/>
      <w:r w:rsidRPr="00FF1EB1">
        <w:rPr>
          <w:rFonts w:eastAsia="Calibri"/>
          <w:b/>
          <w:bCs/>
          <w:szCs w:val="24"/>
          <w:lang w:val="en-US" w:eastAsia="en-US"/>
        </w:rPr>
        <w:t xml:space="preserve"> </w:t>
      </w:r>
      <w:proofErr w:type="spellStart"/>
      <w:r w:rsidRPr="00FF1EB1">
        <w:rPr>
          <w:rFonts w:eastAsia="Calibri"/>
          <w:b/>
          <w:bCs/>
          <w:szCs w:val="24"/>
          <w:lang w:val="en-US" w:eastAsia="en-US"/>
        </w:rPr>
        <w:t>elszámolása</w:t>
      </w:r>
      <w:proofErr w:type="spellEnd"/>
    </w:p>
    <w:p w14:paraId="432339E7" w14:textId="77777777" w:rsidR="00447070" w:rsidRPr="00FF1EB1" w:rsidRDefault="00447070" w:rsidP="00447070">
      <w:pPr>
        <w:numPr>
          <w:ilvl w:val="1"/>
          <w:numId w:val="23"/>
        </w:numPr>
        <w:suppressAutoHyphens w:val="0"/>
        <w:autoSpaceDE w:val="0"/>
        <w:autoSpaceDN w:val="0"/>
        <w:adjustRightInd w:val="0"/>
        <w:spacing w:after="160" w:line="259" w:lineRule="atLeast"/>
        <w:ind w:left="709"/>
        <w:contextualSpacing/>
        <w:jc w:val="both"/>
        <w:rPr>
          <w:rFonts w:eastAsia="Calibri"/>
          <w:szCs w:val="24"/>
          <w:lang w:eastAsia="en-US"/>
        </w:rPr>
      </w:pPr>
      <w:r w:rsidRPr="00FF1EB1">
        <w:rPr>
          <w:rFonts w:eastAsia="Calibri"/>
          <w:szCs w:val="24"/>
          <w:lang w:val="en-US" w:eastAsia="en-US"/>
        </w:rPr>
        <w:t xml:space="preserve"> A </w:t>
      </w:r>
      <w:proofErr w:type="spellStart"/>
      <w:r w:rsidRPr="00FF1EB1">
        <w:rPr>
          <w:rFonts w:eastAsia="Calibri"/>
          <w:szCs w:val="24"/>
          <w:lang w:val="en-US" w:eastAsia="en-US"/>
        </w:rPr>
        <w:t>tárgyévet</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követ</w:t>
      </w:r>
      <w:proofErr w:type="spellEnd"/>
      <w:r w:rsidRPr="00FF1EB1">
        <w:rPr>
          <w:rFonts w:eastAsia="Calibri"/>
          <w:szCs w:val="24"/>
          <w:lang w:eastAsia="en-US"/>
        </w:rPr>
        <w:t xml:space="preserve">ő évben az előirányzott kompenzáció meghatározása során csökkentő vagy növelő tételként figyelembeveendő </w:t>
      </w:r>
      <w:proofErr w:type="spellStart"/>
      <w:r w:rsidRPr="00FF1EB1">
        <w:rPr>
          <w:rFonts w:eastAsia="Calibri"/>
          <w:szCs w:val="24"/>
          <w:lang w:eastAsia="en-US"/>
        </w:rPr>
        <w:t>alulkompenzáció</w:t>
      </w:r>
      <w:proofErr w:type="spellEnd"/>
      <w:r w:rsidRPr="00FF1EB1">
        <w:rPr>
          <w:rFonts w:eastAsia="Calibri"/>
          <w:szCs w:val="24"/>
          <w:lang w:eastAsia="en-US"/>
        </w:rPr>
        <w:t xml:space="preserve">, illetve túlkompenzáció összegét a Kft-nek időbeli elhatárolásba kell helyeznie. </w:t>
      </w:r>
    </w:p>
    <w:p w14:paraId="397136DF" w14:textId="77777777" w:rsidR="00447070" w:rsidRPr="00FF1EB1" w:rsidRDefault="00447070" w:rsidP="00447070">
      <w:pPr>
        <w:suppressAutoHyphens w:val="0"/>
        <w:autoSpaceDE w:val="0"/>
        <w:autoSpaceDN w:val="0"/>
        <w:adjustRightInd w:val="0"/>
        <w:spacing w:line="259" w:lineRule="atLeast"/>
        <w:jc w:val="both"/>
        <w:rPr>
          <w:rFonts w:eastAsia="Calibri"/>
          <w:iCs/>
          <w:szCs w:val="24"/>
          <w:lang w:val="en-US" w:eastAsia="en-US"/>
        </w:rPr>
      </w:pPr>
    </w:p>
    <w:p w14:paraId="4752EEB0" w14:textId="77777777" w:rsidR="00447070" w:rsidRPr="00FF1EB1" w:rsidRDefault="00447070" w:rsidP="00447070">
      <w:pPr>
        <w:suppressAutoHyphens w:val="0"/>
        <w:autoSpaceDE w:val="0"/>
        <w:autoSpaceDN w:val="0"/>
        <w:adjustRightInd w:val="0"/>
        <w:spacing w:line="259" w:lineRule="atLeast"/>
        <w:jc w:val="both"/>
        <w:rPr>
          <w:rFonts w:eastAsia="Calibri"/>
          <w:iCs/>
          <w:szCs w:val="24"/>
          <w:lang w:val="en-US" w:eastAsia="en-US"/>
        </w:rPr>
      </w:pPr>
    </w:p>
    <w:p w14:paraId="539BC26F" w14:textId="77777777" w:rsidR="00447070" w:rsidRPr="00FF1EB1" w:rsidRDefault="00447070" w:rsidP="00447070">
      <w:pPr>
        <w:numPr>
          <w:ilvl w:val="0"/>
          <w:numId w:val="14"/>
        </w:numPr>
        <w:suppressAutoHyphens w:val="0"/>
        <w:autoSpaceDE w:val="0"/>
        <w:autoSpaceDN w:val="0"/>
        <w:adjustRightInd w:val="0"/>
        <w:spacing w:after="160" w:line="259" w:lineRule="atLeast"/>
        <w:contextualSpacing/>
        <w:jc w:val="both"/>
        <w:rPr>
          <w:rFonts w:eastAsia="Calibri"/>
          <w:b/>
          <w:iCs/>
          <w:szCs w:val="24"/>
          <w:lang w:val="en-US" w:eastAsia="en-US"/>
        </w:rPr>
      </w:pPr>
      <w:proofErr w:type="spellStart"/>
      <w:r w:rsidRPr="00FF1EB1">
        <w:rPr>
          <w:rFonts w:eastAsia="Calibri"/>
          <w:b/>
          <w:iCs/>
          <w:szCs w:val="24"/>
          <w:lang w:val="en-US" w:eastAsia="en-US"/>
        </w:rPr>
        <w:t>Fogalom</w:t>
      </w:r>
      <w:proofErr w:type="spellEnd"/>
      <w:r w:rsidRPr="00FF1EB1">
        <w:rPr>
          <w:rFonts w:eastAsia="Calibri"/>
          <w:b/>
          <w:iCs/>
          <w:szCs w:val="24"/>
          <w:lang w:val="en-US" w:eastAsia="en-US"/>
        </w:rPr>
        <w:t xml:space="preserve"> </w:t>
      </w:r>
      <w:proofErr w:type="spellStart"/>
      <w:r w:rsidRPr="00FF1EB1">
        <w:rPr>
          <w:rFonts w:eastAsia="Calibri"/>
          <w:b/>
          <w:iCs/>
          <w:szCs w:val="24"/>
          <w:lang w:val="en-US" w:eastAsia="en-US"/>
        </w:rPr>
        <w:t>meghatározások</w:t>
      </w:r>
      <w:proofErr w:type="spellEnd"/>
      <w:r w:rsidRPr="00FF1EB1">
        <w:rPr>
          <w:rFonts w:eastAsia="Calibri"/>
          <w:b/>
          <w:iCs/>
          <w:szCs w:val="24"/>
          <w:lang w:val="en-US" w:eastAsia="en-US"/>
        </w:rPr>
        <w:t>:</w:t>
      </w:r>
    </w:p>
    <w:p w14:paraId="197EF6C4" w14:textId="77777777" w:rsidR="00447070" w:rsidRPr="00FF1EB1" w:rsidRDefault="00447070" w:rsidP="00447070">
      <w:pPr>
        <w:numPr>
          <w:ilvl w:val="0"/>
          <w:numId w:val="15"/>
        </w:numPr>
        <w:suppressAutoHyphens w:val="0"/>
        <w:autoSpaceDE w:val="0"/>
        <w:autoSpaceDN w:val="0"/>
        <w:adjustRightInd w:val="0"/>
        <w:spacing w:after="160" w:line="259" w:lineRule="atLeast"/>
        <w:contextualSpacing/>
        <w:jc w:val="both"/>
        <w:rPr>
          <w:rFonts w:eastAsia="Calibri"/>
          <w:iCs/>
          <w:szCs w:val="24"/>
          <w:lang w:val="en-US" w:eastAsia="en-US"/>
        </w:rPr>
      </w:pPr>
      <w:proofErr w:type="spellStart"/>
      <w:r w:rsidRPr="00FF1EB1">
        <w:rPr>
          <w:rFonts w:eastAsia="Calibri"/>
          <w:i/>
          <w:iCs/>
          <w:szCs w:val="24"/>
          <w:lang w:val="en-US" w:eastAsia="en-US"/>
        </w:rPr>
        <w:t>közfeladat</w:t>
      </w:r>
      <w:proofErr w:type="spellEnd"/>
      <w:r w:rsidRPr="00FF1EB1">
        <w:rPr>
          <w:rFonts w:eastAsia="Calibri"/>
          <w:i/>
          <w:iCs/>
          <w:szCs w:val="24"/>
          <w:lang w:val="en-US" w:eastAsia="en-US"/>
        </w:rPr>
        <w:t xml:space="preserve"> </w:t>
      </w:r>
      <w:proofErr w:type="spellStart"/>
      <w:r w:rsidRPr="00FF1EB1">
        <w:rPr>
          <w:rFonts w:eastAsia="Calibri"/>
          <w:i/>
          <w:iCs/>
          <w:szCs w:val="24"/>
          <w:lang w:val="en-US" w:eastAsia="en-US"/>
        </w:rPr>
        <w:t>ellátási</w:t>
      </w:r>
      <w:proofErr w:type="spellEnd"/>
      <w:r w:rsidRPr="00FF1EB1">
        <w:rPr>
          <w:rFonts w:eastAsia="Calibri"/>
          <w:i/>
          <w:iCs/>
          <w:szCs w:val="24"/>
          <w:lang w:val="en-US" w:eastAsia="en-US"/>
        </w:rPr>
        <w:t xml:space="preserve"> </w:t>
      </w:r>
      <w:proofErr w:type="spellStart"/>
      <w:r w:rsidRPr="00FF1EB1">
        <w:rPr>
          <w:rFonts w:eastAsia="Calibri"/>
          <w:i/>
          <w:iCs/>
          <w:szCs w:val="24"/>
          <w:lang w:val="en-US" w:eastAsia="en-US"/>
        </w:rPr>
        <w:t>tevékenység</w:t>
      </w:r>
      <w:proofErr w:type="spellEnd"/>
      <w:r w:rsidRPr="00FF1EB1">
        <w:rPr>
          <w:rFonts w:eastAsia="Calibri"/>
          <w:i/>
          <w:iCs/>
          <w:szCs w:val="24"/>
          <w:lang w:val="en-US" w:eastAsia="en-US"/>
        </w:rPr>
        <w:t xml:space="preserve"> </w:t>
      </w:r>
      <w:proofErr w:type="spellStart"/>
      <w:r w:rsidRPr="00FF1EB1">
        <w:rPr>
          <w:rFonts w:eastAsia="Calibri"/>
          <w:i/>
          <w:iCs/>
          <w:szCs w:val="24"/>
          <w:lang w:val="en-US" w:eastAsia="en-US"/>
        </w:rPr>
        <w:t>bevétele</w:t>
      </w:r>
      <w:proofErr w:type="spellEnd"/>
      <w:r w:rsidRPr="00FF1EB1">
        <w:rPr>
          <w:rFonts w:eastAsia="Calibri"/>
          <w:iCs/>
          <w:szCs w:val="24"/>
          <w:lang w:val="en-US" w:eastAsia="en-US"/>
        </w:rPr>
        <w:t xml:space="preserve">: a </w:t>
      </w:r>
      <w:proofErr w:type="spellStart"/>
      <w:r w:rsidRPr="00FF1EB1">
        <w:rPr>
          <w:rFonts w:eastAsia="Calibri"/>
          <w:iCs/>
          <w:szCs w:val="24"/>
          <w:lang w:val="en-US" w:eastAsia="en-US"/>
        </w:rPr>
        <w:t>közfeladat</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ellátásából</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származó</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díj</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és</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egyéb</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ár</w:t>
      </w:r>
      <w:proofErr w:type="spellEnd"/>
      <w:r w:rsidRPr="00FF1EB1">
        <w:rPr>
          <w:rFonts w:eastAsia="Calibri"/>
          <w:iCs/>
          <w:szCs w:val="24"/>
          <w:lang w:val="en-US" w:eastAsia="en-US"/>
        </w:rPr>
        <w:t>)</w:t>
      </w:r>
      <w:proofErr w:type="spellStart"/>
      <w:r w:rsidRPr="00FF1EB1">
        <w:rPr>
          <w:rFonts w:eastAsia="Calibri"/>
          <w:iCs/>
          <w:szCs w:val="24"/>
          <w:lang w:val="en-US" w:eastAsia="en-US"/>
        </w:rPr>
        <w:t>bevételek</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és</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költségtérítések</w:t>
      </w:r>
      <w:proofErr w:type="spellEnd"/>
    </w:p>
    <w:p w14:paraId="36CD79E5" w14:textId="77777777" w:rsidR="00447070" w:rsidRPr="00FF1EB1" w:rsidRDefault="00447070" w:rsidP="00447070">
      <w:pPr>
        <w:numPr>
          <w:ilvl w:val="0"/>
          <w:numId w:val="15"/>
        </w:numPr>
        <w:suppressAutoHyphens w:val="0"/>
        <w:autoSpaceDE w:val="0"/>
        <w:autoSpaceDN w:val="0"/>
        <w:adjustRightInd w:val="0"/>
        <w:spacing w:after="160" w:line="259" w:lineRule="atLeast"/>
        <w:contextualSpacing/>
        <w:jc w:val="both"/>
        <w:rPr>
          <w:rFonts w:eastAsia="Calibri"/>
          <w:iCs/>
          <w:szCs w:val="24"/>
          <w:lang w:val="en-US" w:eastAsia="en-US"/>
        </w:rPr>
      </w:pPr>
      <w:proofErr w:type="spellStart"/>
      <w:r w:rsidRPr="00FF1EB1">
        <w:rPr>
          <w:rFonts w:eastAsia="Calibri"/>
          <w:i/>
          <w:iCs/>
          <w:szCs w:val="24"/>
          <w:lang w:val="en-US" w:eastAsia="en-US"/>
        </w:rPr>
        <w:t>közfeladat</w:t>
      </w:r>
      <w:proofErr w:type="spellEnd"/>
      <w:r w:rsidRPr="00FF1EB1">
        <w:rPr>
          <w:rFonts w:eastAsia="Calibri"/>
          <w:i/>
          <w:iCs/>
          <w:szCs w:val="24"/>
          <w:lang w:val="en-US" w:eastAsia="en-US"/>
        </w:rPr>
        <w:t xml:space="preserve"> </w:t>
      </w:r>
      <w:proofErr w:type="spellStart"/>
      <w:r w:rsidRPr="00FF1EB1">
        <w:rPr>
          <w:rFonts w:eastAsia="Calibri"/>
          <w:i/>
          <w:iCs/>
          <w:szCs w:val="24"/>
          <w:lang w:val="en-US" w:eastAsia="en-US"/>
        </w:rPr>
        <w:t>ellátási</w:t>
      </w:r>
      <w:proofErr w:type="spellEnd"/>
      <w:r w:rsidRPr="00FF1EB1">
        <w:rPr>
          <w:rFonts w:eastAsia="Calibri"/>
          <w:i/>
          <w:iCs/>
          <w:szCs w:val="24"/>
          <w:lang w:val="en-US" w:eastAsia="en-US"/>
        </w:rPr>
        <w:t xml:space="preserve"> </w:t>
      </w:r>
      <w:proofErr w:type="spellStart"/>
      <w:r w:rsidRPr="00FF1EB1">
        <w:rPr>
          <w:rFonts w:eastAsia="Calibri"/>
          <w:i/>
          <w:iCs/>
          <w:szCs w:val="24"/>
          <w:lang w:val="en-US" w:eastAsia="en-US"/>
        </w:rPr>
        <w:t>tevékenység</w:t>
      </w:r>
      <w:proofErr w:type="spellEnd"/>
      <w:r w:rsidRPr="00FF1EB1">
        <w:rPr>
          <w:rFonts w:eastAsia="Calibri"/>
          <w:i/>
          <w:iCs/>
          <w:szCs w:val="24"/>
          <w:lang w:val="en-US" w:eastAsia="en-US"/>
        </w:rPr>
        <w:t xml:space="preserve"> </w:t>
      </w:r>
      <w:proofErr w:type="spellStart"/>
      <w:r w:rsidRPr="00FF1EB1">
        <w:rPr>
          <w:rFonts w:eastAsia="Calibri"/>
          <w:i/>
          <w:iCs/>
          <w:szCs w:val="24"/>
          <w:lang w:val="en-US" w:eastAsia="en-US"/>
        </w:rPr>
        <w:t>költsége</w:t>
      </w:r>
      <w:proofErr w:type="spellEnd"/>
      <w:r w:rsidRPr="00FF1EB1">
        <w:rPr>
          <w:rFonts w:eastAsia="Calibri"/>
          <w:i/>
          <w:iCs/>
          <w:szCs w:val="24"/>
          <w:lang w:val="en-US" w:eastAsia="en-US"/>
        </w:rPr>
        <w:t xml:space="preserve">: </w:t>
      </w:r>
      <w:r w:rsidRPr="00FF1EB1">
        <w:rPr>
          <w:rFonts w:eastAsia="Calibri"/>
          <w:iCs/>
          <w:szCs w:val="24"/>
          <w:lang w:val="en-US" w:eastAsia="en-US"/>
        </w:rPr>
        <w:t xml:space="preserve">a </w:t>
      </w:r>
      <w:proofErr w:type="spellStart"/>
      <w:r w:rsidRPr="00FF1EB1">
        <w:rPr>
          <w:rFonts w:eastAsia="Calibri"/>
          <w:iCs/>
          <w:szCs w:val="24"/>
          <w:lang w:val="en-US" w:eastAsia="en-US"/>
        </w:rPr>
        <w:t>közfeladat</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ellátásával</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kapcsolatban</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felmerülő</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állandó</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és</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változó</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költségek</w:t>
      </w:r>
      <w:proofErr w:type="spellEnd"/>
      <w:r w:rsidRPr="00FF1EB1">
        <w:rPr>
          <w:rFonts w:eastAsia="Calibri"/>
          <w:iCs/>
          <w:szCs w:val="24"/>
          <w:lang w:val="en-US" w:eastAsia="en-US"/>
        </w:rPr>
        <w:t xml:space="preserve"> </w:t>
      </w:r>
      <w:proofErr w:type="spellStart"/>
      <w:r w:rsidRPr="00FF1EB1">
        <w:rPr>
          <w:rFonts w:eastAsia="Calibri"/>
          <w:iCs/>
          <w:szCs w:val="24"/>
          <w:lang w:val="en-US" w:eastAsia="en-US"/>
        </w:rPr>
        <w:t>összessége</w:t>
      </w:r>
      <w:proofErr w:type="spellEnd"/>
      <w:r w:rsidRPr="00FF1EB1">
        <w:rPr>
          <w:rFonts w:eastAsia="Calibri"/>
          <w:iCs/>
          <w:szCs w:val="24"/>
          <w:lang w:val="en-US" w:eastAsia="en-US"/>
        </w:rPr>
        <w:t>.</w:t>
      </w:r>
    </w:p>
    <w:p w14:paraId="03CA24FB" w14:textId="77777777" w:rsidR="00447070" w:rsidRPr="00FF1EB1" w:rsidRDefault="00447070" w:rsidP="00447070">
      <w:pPr>
        <w:numPr>
          <w:ilvl w:val="0"/>
          <w:numId w:val="15"/>
        </w:numPr>
        <w:suppressAutoHyphens w:val="0"/>
        <w:autoSpaceDE w:val="0"/>
        <w:autoSpaceDN w:val="0"/>
        <w:adjustRightInd w:val="0"/>
        <w:spacing w:after="160" w:line="259" w:lineRule="atLeast"/>
        <w:contextualSpacing/>
        <w:jc w:val="both"/>
        <w:rPr>
          <w:rFonts w:eastAsia="Calibri"/>
          <w:iCs/>
          <w:szCs w:val="24"/>
          <w:lang w:val="en-US" w:eastAsia="en-US"/>
        </w:rPr>
      </w:pPr>
      <w:proofErr w:type="spellStart"/>
      <w:r w:rsidRPr="00FF1EB1">
        <w:rPr>
          <w:rFonts w:eastAsia="Calibri"/>
          <w:i/>
          <w:iCs/>
          <w:szCs w:val="24"/>
          <w:lang w:val="en-US" w:eastAsia="en-US"/>
        </w:rPr>
        <w:t>közfeladat</w:t>
      </w:r>
      <w:proofErr w:type="spellEnd"/>
      <w:r w:rsidRPr="00FF1EB1">
        <w:rPr>
          <w:rFonts w:eastAsia="Calibri"/>
          <w:i/>
          <w:iCs/>
          <w:szCs w:val="24"/>
          <w:lang w:val="en-US" w:eastAsia="en-US"/>
        </w:rPr>
        <w:t xml:space="preserve"> </w:t>
      </w:r>
      <w:proofErr w:type="spellStart"/>
      <w:r w:rsidRPr="00FF1EB1">
        <w:rPr>
          <w:rFonts w:eastAsia="Calibri"/>
          <w:i/>
          <w:iCs/>
          <w:szCs w:val="24"/>
          <w:lang w:val="en-US" w:eastAsia="en-US"/>
        </w:rPr>
        <w:t>ellátási</w:t>
      </w:r>
      <w:proofErr w:type="spellEnd"/>
      <w:r w:rsidRPr="00FF1EB1">
        <w:rPr>
          <w:rFonts w:eastAsia="Calibri"/>
          <w:i/>
          <w:iCs/>
          <w:szCs w:val="24"/>
          <w:lang w:val="en-US" w:eastAsia="en-US"/>
        </w:rPr>
        <w:t xml:space="preserve"> </w:t>
      </w:r>
      <w:proofErr w:type="spellStart"/>
      <w:r w:rsidRPr="00FF1EB1">
        <w:rPr>
          <w:rFonts w:eastAsia="Calibri"/>
          <w:i/>
          <w:iCs/>
          <w:szCs w:val="24"/>
          <w:lang w:val="en-US" w:eastAsia="en-US"/>
        </w:rPr>
        <w:t>tevékenység</w:t>
      </w:r>
      <w:proofErr w:type="spellEnd"/>
      <w:r w:rsidRPr="00FF1EB1">
        <w:rPr>
          <w:rFonts w:eastAsia="Calibri"/>
          <w:i/>
          <w:iCs/>
          <w:szCs w:val="24"/>
          <w:lang w:val="en-US" w:eastAsia="en-US"/>
        </w:rPr>
        <w:t xml:space="preserve"> </w:t>
      </w:r>
      <w:r w:rsidRPr="00FF1EB1">
        <w:rPr>
          <w:rFonts w:eastAsia="Calibri"/>
          <w:i/>
          <w:szCs w:val="24"/>
          <w:lang w:eastAsia="en-US"/>
        </w:rPr>
        <w:t>állandó költsége</w:t>
      </w:r>
      <w:r w:rsidRPr="00FF1EB1">
        <w:rPr>
          <w:rFonts w:eastAsia="Calibri"/>
          <w:szCs w:val="24"/>
          <w:lang w:eastAsia="en-US"/>
        </w:rPr>
        <w:t xml:space="preserve">: a közfeladat ellátásából adódó folyamatos működéséhez, fenntartásához szükséges, ismétlő jelleggel felmerülő valamennyi költség. </w:t>
      </w:r>
    </w:p>
    <w:p w14:paraId="7CF95C0A" w14:textId="77777777" w:rsidR="00447070" w:rsidRPr="00FF1EB1" w:rsidRDefault="00447070" w:rsidP="00447070">
      <w:pPr>
        <w:numPr>
          <w:ilvl w:val="0"/>
          <w:numId w:val="15"/>
        </w:numPr>
        <w:suppressAutoHyphens w:val="0"/>
        <w:spacing w:after="160" w:line="259" w:lineRule="auto"/>
        <w:contextualSpacing/>
        <w:jc w:val="both"/>
        <w:rPr>
          <w:rFonts w:eastAsia="Calibri"/>
          <w:szCs w:val="24"/>
          <w:lang w:eastAsia="en-US"/>
        </w:rPr>
      </w:pPr>
      <w:proofErr w:type="spellStart"/>
      <w:r w:rsidRPr="00FF1EB1">
        <w:rPr>
          <w:rFonts w:eastAsia="Calibri"/>
          <w:i/>
          <w:iCs/>
          <w:szCs w:val="24"/>
          <w:lang w:val="en-US" w:eastAsia="en-US"/>
        </w:rPr>
        <w:t>közfeladat</w:t>
      </w:r>
      <w:proofErr w:type="spellEnd"/>
      <w:r w:rsidRPr="00FF1EB1">
        <w:rPr>
          <w:rFonts w:eastAsia="Calibri"/>
          <w:i/>
          <w:iCs/>
          <w:szCs w:val="24"/>
          <w:lang w:val="en-US" w:eastAsia="en-US"/>
        </w:rPr>
        <w:t xml:space="preserve"> </w:t>
      </w:r>
      <w:proofErr w:type="spellStart"/>
      <w:r w:rsidRPr="00FF1EB1">
        <w:rPr>
          <w:rFonts w:eastAsia="Calibri"/>
          <w:i/>
          <w:iCs/>
          <w:szCs w:val="24"/>
          <w:lang w:val="en-US" w:eastAsia="en-US"/>
        </w:rPr>
        <w:t>ellátási</w:t>
      </w:r>
      <w:proofErr w:type="spellEnd"/>
      <w:r w:rsidRPr="00FF1EB1">
        <w:rPr>
          <w:rFonts w:eastAsia="Calibri"/>
          <w:i/>
          <w:iCs/>
          <w:szCs w:val="24"/>
          <w:lang w:val="en-US" w:eastAsia="en-US"/>
        </w:rPr>
        <w:t xml:space="preserve"> </w:t>
      </w:r>
      <w:proofErr w:type="spellStart"/>
      <w:r w:rsidRPr="00FF1EB1">
        <w:rPr>
          <w:rFonts w:eastAsia="Calibri"/>
          <w:i/>
          <w:iCs/>
          <w:szCs w:val="24"/>
          <w:lang w:val="en-US" w:eastAsia="en-US"/>
        </w:rPr>
        <w:t>tevékenység</w:t>
      </w:r>
      <w:proofErr w:type="spellEnd"/>
      <w:r w:rsidRPr="00FF1EB1">
        <w:rPr>
          <w:rFonts w:eastAsia="Calibri"/>
          <w:i/>
          <w:iCs/>
          <w:szCs w:val="24"/>
          <w:lang w:val="en-US" w:eastAsia="en-US"/>
        </w:rPr>
        <w:t xml:space="preserve"> </w:t>
      </w:r>
      <w:r w:rsidRPr="00FF1EB1">
        <w:rPr>
          <w:rFonts w:eastAsia="Calibri"/>
          <w:i/>
          <w:szCs w:val="24"/>
          <w:lang w:eastAsia="en-US"/>
        </w:rPr>
        <w:t>változó költsége</w:t>
      </w:r>
      <w:r w:rsidRPr="00FF1EB1">
        <w:rPr>
          <w:rFonts w:eastAsia="Calibri"/>
          <w:szCs w:val="24"/>
          <w:lang w:eastAsia="en-US"/>
        </w:rPr>
        <w:t xml:space="preserve">: a közfeladat ellátásából adódó folyamatos működéséhez, fenntartásához szükséges, eseti és/vagy rendszeres, esetleg időszaki jelleggel felmerülő valamennyi költség. </w:t>
      </w:r>
    </w:p>
    <w:p w14:paraId="054CE7F1" w14:textId="77777777" w:rsidR="00447070" w:rsidRPr="00FF1EB1" w:rsidRDefault="00447070" w:rsidP="00447070">
      <w:pPr>
        <w:numPr>
          <w:ilvl w:val="0"/>
          <w:numId w:val="15"/>
        </w:numPr>
        <w:suppressAutoHyphens w:val="0"/>
        <w:spacing w:after="160" w:line="259" w:lineRule="auto"/>
        <w:contextualSpacing/>
        <w:jc w:val="both"/>
        <w:rPr>
          <w:rFonts w:eastAsia="Calibri"/>
          <w:szCs w:val="24"/>
          <w:lang w:eastAsia="en-US"/>
        </w:rPr>
      </w:pPr>
      <w:r w:rsidRPr="00FF1EB1">
        <w:rPr>
          <w:rFonts w:eastAsia="Calibri"/>
          <w:i/>
          <w:szCs w:val="24"/>
          <w:lang w:eastAsia="en-US"/>
        </w:rPr>
        <w:t>befektetési/beruházási költség</w:t>
      </w:r>
      <w:r w:rsidRPr="00FF1EB1">
        <w:rPr>
          <w:rFonts w:eastAsia="Calibri"/>
          <w:szCs w:val="24"/>
          <w:lang w:eastAsia="en-US"/>
        </w:rPr>
        <w:t>: a közfeladat ellátásához szükséges immateriális javak és tárgyi eszközök számviteli szabályok szerinti tárgyévi bekerülési költsége (legfeljebb az ezekre felszámítható tárgyévi értékcsökkenés és nem a beruházás bekerülési értéke)</w:t>
      </w:r>
    </w:p>
    <w:p w14:paraId="726AC936" w14:textId="77777777" w:rsidR="00447070" w:rsidRPr="00FF1EB1" w:rsidRDefault="00447070" w:rsidP="00447070">
      <w:pPr>
        <w:numPr>
          <w:ilvl w:val="0"/>
          <w:numId w:val="15"/>
        </w:numPr>
        <w:suppressAutoHyphens w:val="0"/>
        <w:spacing w:after="160" w:line="259" w:lineRule="auto"/>
        <w:contextualSpacing/>
        <w:jc w:val="both"/>
        <w:rPr>
          <w:rFonts w:eastAsia="Calibri"/>
          <w:szCs w:val="24"/>
          <w:lang w:eastAsia="en-US"/>
        </w:rPr>
      </w:pPr>
      <w:r w:rsidRPr="00FF1EB1">
        <w:rPr>
          <w:rFonts w:eastAsia="Calibri"/>
          <w:i/>
          <w:szCs w:val="24"/>
          <w:lang w:eastAsia="en-US"/>
        </w:rPr>
        <w:t>alapdíj</w:t>
      </w:r>
      <w:r w:rsidRPr="00FF1EB1">
        <w:rPr>
          <w:rFonts w:eastAsia="Calibri"/>
          <w:szCs w:val="24"/>
          <w:lang w:eastAsia="en-US"/>
        </w:rPr>
        <w:t>: A közfeladat állandó költségének, a tartalék keretnek és az ésszerű nyereségnek azon összege, amely a közszolgáltatás bevételéből nem térül meg (közszolgáltatási tevékenység bevétel – közszolgáltatási tevékenység költsége)</w:t>
      </w:r>
    </w:p>
    <w:p w14:paraId="05B61375" w14:textId="77777777" w:rsidR="00447070" w:rsidRPr="00FF1EB1" w:rsidRDefault="00447070" w:rsidP="00447070">
      <w:pPr>
        <w:numPr>
          <w:ilvl w:val="0"/>
          <w:numId w:val="15"/>
        </w:numPr>
        <w:suppressAutoHyphens w:val="0"/>
        <w:spacing w:after="160" w:line="259" w:lineRule="auto"/>
        <w:contextualSpacing/>
        <w:jc w:val="both"/>
        <w:rPr>
          <w:rFonts w:eastAsia="Calibri"/>
          <w:szCs w:val="24"/>
          <w:lang w:eastAsia="en-US"/>
        </w:rPr>
      </w:pPr>
      <w:r w:rsidRPr="00FF1EB1">
        <w:rPr>
          <w:rFonts w:eastAsia="Calibri"/>
          <w:i/>
          <w:szCs w:val="24"/>
          <w:lang w:eastAsia="en-US"/>
        </w:rPr>
        <w:t>változódíj</w:t>
      </w:r>
      <w:r w:rsidRPr="00FF1EB1">
        <w:rPr>
          <w:rFonts w:eastAsia="Calibri"/>
          <w:szCs w:val="24"/>
          <w:lang w:eastAsia="en-US"/>
        </w:rPr>
        <w:t>: a közfeladat változó költsége és a befektetési/beruházási költségek összege.</w:t>
      </w:r>
    </w:p>
    <w:p w14:paraId="35152647" w14:textId="77777777" w:rsidR="00447070" w:rsidRPr="00FF1EB1" w:rsidRDefault="00447070" w:rsidP="00447070">
      <w:pPr>
        <w:numPr>
          <w:ilvl w:val="0"/>
          <w:numId w:val="15"/>
        </w:numPr>
        <w:suppressAutoHyphens w:val="0"/>
        <w:spacing w:after="160" w:line="259" w:lineRule="auto"/>
        <w:contextualSpacing/>
        <w:jc w:val="both"/>
        <w:rPr>
          <w:rFonts w:eastAsia="Calibri"/>
          <w:szCs w:val="24"/>
          <w:lang w:eastAsia="en-US"/>
        </w:rPr>
      </w:pPr>
      <w:r w:rsidRPr="00FF1EB1">
        <w:rPr>
          <w:rFonts w:eastAsia="Calibri"/>
          <w:i/>
          <w:szCs w:val="24"/>
          <w:lang w:eastAsia="en-US"/>
        </w:rPr>
        <w:t>ésszerű nyereség</w:t>
      </w:r>
      <w:r w:rsidRPr="00FF1EB1">
        <w:rPr>
          <w:rFonts w:eastAsia="Calibri"/>
          <w:szCs w:val="24"/>
          <w:lang w:eastAsia="en-US"/>
        </w:rPr>
        <w:t xml:space="preserve">: a közfeladat költsége összegének a tárgyévet megelőző év KSH szerint fogyasztói árindexének 3 százalékponttal növelt százaléka. </w:t>
      </w:r>
    </w:p>
    <w:p w14:paraId="076A432B" w14:textId="77777777" w:rsidR="00447070" w:rsidRPr="00FF1EB1" w:rsidRDefault="00447070" w:rsidP="00447070">
      <w:pPr>
        <w:numPr>
          <w:ilvl w:val="0"/>
          <w:numId w:val="15"/>
        </w:numPr>
        <w:suppressAutoHyphens w:val="0"/>
        <w:spacing w:after="160" w:line="259" w:lineRule="auto"/>
        <w:contextualSpacing/>
        <w:jc w:val="both"/>
        <w:rPr>
          <w:rFonts w:eastAsia="Calibri"/>
          <w:szCs w:val="24"/>
          <w:lang w:eastAsia="en-US"/>
        </w:rPr>
      </w:pPr>
      <w:r w:rsidRPr="00FF1EB1">
        <w:rPr>
          <w:rFonts w:eastAsia="Calibri"/>
          <w:i/>
          <w:szCs w:val="24"/>
          <w:lang w:eastAsia="en-US"/>
        </w:rPr>
        <w:t xml:space="preserve">a </w:t>
      </w:r>
      <w:proofErr w:type="gramStart"/>
      <w:r w:rsidRPr="00FF1EB1">
        <w:rPr>
          <w:rFonts w:eastAsia="Calibri"/>
          <w:i/>
          <w:szCs w:val="24"/>
          <w:lang w:eastAsia="en-US"/>
        </w:rPr>
        <w:t>kompenzáció</w:t>
      </w:r>
      <w:proofErr w:type="gramEnd"/>
      <w:r w:rsidRPr="00FF1EB1">
        <w:rPr>
          <w:rFonts w:eastAsia="Calibri"/>
          <w:i/>
          <w:szCs w:val="24"/>
          <w:lang w:eastAsia="en-US"/>
        </w:rPr>
        <w:t xml:space="preserve"> mértékének meghatározása:</w:t>
      </w:r>
      <w:r w:rsidRPr="00FF1EB1">
        <w:rPr>
          <w:rFonts w:eastAsia="Calibri"/>
          <w:b/>
          <w:szCs w:val="24"/>
          <w:lang w:eastAsia="en-US"/>
        </w:rPr>
        <w:t xml:space="preserve"> </w:t>
      </w:r>
      <w:r w:rsidRPr="00FF1EB1">
        <w:rPr>
          <w:rFonts w:eastAsia="Calibri"/>
          <w:szCs w:val="24"/>
          <w:lang w:eastAsia="en-US"/>
        </w:rPr>
        <w:t>az alábbi számítási módszer szerint történik:</w:t>
      </w:r>
    </w:p>
    <w:p w14:paraId="129F8624" w14:textId="77777777" w:rsidR="00447070" w:rsidRPr="00FF1EB1" w:rsidRDefault="00447070" w:rsidP="00447070">
      <w:pPr>
        <w:suppressAutoHyphens w:val="0"/>
        <w:spacing w:line="259" w:lineRule="auto"/>
        <w:ind w:left="2835"/>
        <w:contextualSpacing/>
        <w:jc w:val="both"/>
        <w:rPr>
          <w:rFonts w:eastAsia="Calibri"/>
          <w:szCs w:val="24"/>
          <w:lang w:eastAsia="en-US"/>
        </w:rPr>
      </w:pPr>
      <w:r w:rsidRPr="00FF1EB1">
        <w:rPr>
          <w:rFonts w:eastAsia="Calibri"/>
          <w:szCs w:val="24"/>
          <w:lang w:eastAsia="en-US"/>
        </w:rPr>
        <w:t>+ közfeladat ellátási tevékenység bevétele</w:t>
      </w:r>
    </w:p>
    <w:p w14:paraId="0CE9CB6D" w14:textId="77777777" w:rsidR="00447070" w:rsidRPr="00FF1EB1" w:rsidRDefault="00447070" w:rsidP="00447070">
      <w:pPr>
        <w:suppressAutoHyphens w:val="0"/>
        <w:spacing w:line="259" w:lineRule="auto"/>
        <w:ind w:left="2835"/>
        <w:contextualSpacing/>
        <w:jc w:val="both"/>
        <w:rPr>
          <w:rFonts w:eastAsia="Calibri"/>
          <w:szCs w:val="24"/>
          <w:lang w:eastAsia="en-US"/>
        </w:rPr>
      </w:pPr>
      <w:r w:rsidRPr="00FF1EB1">
        <w:rPr>
          <w:rFonts w:eastAsia="Calibri"/>
          <w:szCs w:val="24"/>
          <w:lang w:eastAsia="en-US"/>
        </w:rPr>
        <w:t xml:space="preserve">- közfeladat ellátási tevékenység költsége </w:t>
      </w:r>
    </w:p>
    <w:p w14:paraId="002DDEDB" w14:textId="77777777" w:rsidR="00447070" w:rsidRPr="00FF1EB1" w:rsidRDefault="00447070" w:rsidP="00447070">
      <w:pPr>
        <w:suppressAutoHyphens w:val="0"/>
        <w:spacing w:line="259" w:lineRule="auto"/>
        <w:ind w:left="2835"/>
        <w:contextualSpacing/>
        <w:jc w:val="both"/>
        <w:rPr>
          <w:rFonts w:eastAsia="Calibri"/>
          <w:szCs w:val="24"/>
          <w:lang w:eastAsia="en-US"/>
        </w:rPr>
      </w:pPr>
      <w:r w:rsidRPr="00FF1EB1">
        <w:rPr>
          <w:rFonts w:eastAsia="Calibri"/>
          <w:szCs w:val="24"/>
          <w:lang w:eastAsia="en-US"/>
        </w:rPr>
        <w:t xml:space="preserve">- befektetési/beruházási költség </w:t>
      </w:r>
    </w:p>
    <w:p w14:paraId="7ACB2B41" w14:textId="77777777" w:rsidR="00447070" w:rsidRPr="00FF1EB1" w:rsidRDefault="00447070" w:rsidP="00447070">
      <w:pPr>
        <w:suppressAutoHyphens w:val="0"/>
        <w:spacing w:line="259" w:lineRule="auto"/>
        <w:ind w:left="2835"/>
        <w:contextualSpacing/>
        <w:jc w:val="both"/>
        <w:rPr>
          <w:rFonts w:eastAsia="Calibri"/>
          <w:szCs w:val="24"/>
          <w:lang w:eastAsia="en-US"/>
        </w:rPr>
      </w:pPr>
      <w:r w:rsidRPr="00FF1EB1">
        <w:rPr>
          <w:rFonts w:eastAsia="Calibri"/>
          <w:szCs w:val="24"/>
          <w:lang w:eastAsia="en-US"/>
        </w:rPr>
        <w:t>- ésszerű nyereség</w:t>
      </w:r>
    </w:p>
    <w:p w14:paraId="5F47698E" w14:textId="77777777" w:rsidR="00447070" w:rsidRPr="00FF1EB1" w:rsidRDefault="00447070" w:rsidP="00447070">
      <w:pPr>
        <w:suppressAutoHyphens w:val="0"/>
        <w:spacing w:line="259" w:lineRule="auto"/>
        <w:ind w:left="2835"/>
        <w:contextualSpacing/>
        <w:jc w:val="both"/>
        <w:rPr>
          <w:rFonts w:eastAsia="Calibri"/>
          <w:szCs w:val="24"/>
          <w:lang w:eastAsia="en-US"/>
        </w:rPr>
      </w:pPr>
      <w:r w:rsidRPr="00FF1EB1">
        <w:rPr>
          <w:rFonts w:eastAsia="Calibri"/>
          <w:szCs w:val="24"/>
          <w:lang w:eastAsia="en-US"/>
        </w:rPr>
        <w:t xml:space="preserve">= </w:t>
      </w:r>
      <w:proofErr w:type="gramStart"/>
      <w:r w:rsidRPr="00FF1EB1">
        <w:rPr>
          <w:rFonts w:eastAsia="Calibri"/>
          <w:szCs w:val="24"/>
          <w:lang w:eastAsia="en-US"/>
        </w:rPr>
        <w:t>kompenzáció</w:t>
      </w:r>
      <w:proofErr w:type="gramEnd"/>
    </w:p>
    <w:p w14:paraId="51A94813" w14:textId="77777777" w:rsidR="00447070" w:rsidRPr="00FF1EB1" w:rsidRDefault="00447070" w:rsidP="00447070">
      <w:pPr>
        <w:suppressAutoHyphens w:val="0"/>
        <w:spacing w:after="160" w:line="259" w:lineRule="auto"/>
        <w:ind w:left="720"/>
        <w:contextualSpacing/>
        <w:jc w:val="both"/>
        <w:rPr>
          <w:rFonts w:eastAsia="Calibri"/>
          <w:szCs w:val="24"/>
          <w:lang w:eastAsia="en-US"/>
        </w:rPr>
      </w:pPr>
      <w:r w:rsidRPr="00FF1EB1">
        <w:rPr>
          <w:rFonts w:eastAsia="Calibri"/>
          <w:szCs w:val="24"/>
          <w:lang w:eastAsia="en-US"/>
        </w:rPr>
        <w:t xml:space="preserve">Amennyiben a fenti számítás eredményképpen meghatározott </w:t>
      </w:r>
      <w:proofErr w:type="gramStart"/>
      <w:r w:rsidRPr="00FF1EB1">
        <w:rPr>
          <w:rFonts w:eastAsia="Calibri"/>
          <w:szCs w:val="24"/>
          <w:lang w:eastAsia="en-US"/>
        </w:rPr>
        <w:t>kompenzáció</w:t>
      </w:r>
      <w:proofErr w:type="gramEnd"/>
      <w:r w:rsidRPr="00FF1EB1">
        <w:rPr>
          <w:rFonts w:eastAsia="Calibri"/>
          <w:szCs w:val="24"/>
          <w:lang w:eastAsia="en-US"/>
        </w:rPr>
        <w:t xml:space="preserve"> összege pozitív előjelű, akkor megtérítésre nincs szükség. </w:t>
      </w:r>
    </w:p>
    <w:p w14:paraId="663ED26C" w14:textId="77777777" w:rsidR="00447070" w:rsidRPr="00FF1EB1" w:rsidRDefault="00447070" w:rsidP="00447070">
      <w:pPr>
        <w:numPr>
          <w:ilvl w:val="0"/>
          <w:numId w:val="15"/>
        </w:numPr>
        <w:suppressAutoHyphens w:val="0"/>
        <w:autoSpaceDE w:val="0"/>
        <w:autoSpaceDN w:val="0"/>
        <w:adjustRightInd w:val="0"/>
        <w:spacing w:after="160" w:line="259" w:lineRule="atLeast"/>
        <w:contextualSpacing/>
        <w:jc w:val="both"/>
        <w:rPr>
          <w:rFonts w:eastAsia="Calibri"/>
          <w:bCs/>
          <w:sz w:val="22"/>
          <w:szCs w:val="22"/>
          <w:lang w:val="en-US" w:eastAsia="en-US"/>
        </w:rPr>
      </w:pPr>
      <w:proofErr w:type="spellStart"/>
      <w:r w:rsidRPr="00FF1EB1">
        <w:rPr>
          <w:rFonts w:eastAsia="Calibri"/>
          <w:bCs/>
          <w:sz w:val="22"/>
          <w:szCs w:val="22"/>
          <w:lang w:val="en-US" w:eastAsia="en-US"/>
        </w:rPr>
        <w:lastRenderedPageBreak/>
        <w:t>az</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alul</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vagy</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túlkompenzáció</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mértékének</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meghatározása</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az</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alábbi</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számítási</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módszer</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szerint</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történik</w:t>
      </w:r>
      <w:proofErr w:type="spellEnd"/>
      <w:r w:rsidRPr="00FF1EB1">
        <w:rPr>
          <w:rFonts w:eastAsia="Calibri"/>
          <w:bCs/>
          <w:sz w:val="22"/>
          <w:szCs w:val="22"/>
          <w:lang w:val="en-US" w:eastAsia="en-US"/>
        </w:rPr>
        <w:t>:</w:t>
      </w:r>
    </w:p>
    <w:p w14:paraId="131B6B0E" w14:textId="77777777" w:rsidR="00447070" w:rsidRPr="00FF1EB1" w:rsidRDefault="00447070" w:rsidP="00447070">
      <w:pPr>
        <w:suppressAutoHyphens w:val="0"/>
        <w:spacing w:line="259" w:lineRule="auto"/>
        <w:ind w:left="2977"/>
        <w:contextualSpacing/>
        <w:jc w:val="both"/>
        <w:rPr>
          <w:rFonts w:eastAsia="Calibri"/>
          <w:szCs w:val="24"/>
          <w:lang w:eastAsia="en-US"/>
        </w:rPr>
      </w:pPr>
      <w:r w:rsidRPr="00FF1EB1">
        <w:rPr>
          <w:rFonts w:eastAsia="Calibri"/>
          <w:szCs w:val="24"/>
          <w:lang w:eastAsia="en-US"/>
        </w:rPr>
        <w:t>+ közfeladat ellátási tevékenység bevétele</w:t>
      </w:r>
    </w:p>
    <w:p w14:paraId="1DE6A831" w14:textId="77777777" w:rsidR="00447070" w:rsidRPr="00FF1EB1" w:rsidRDefault="00447070" w:rsidP="00447070">
      <w:pPr>
        <w:suppressAutoHyphens w:val="0"/>
        <w:spacing w:line="259" w:lineRule="auto"/>
        <w:ind w:left="2977"/>
        <w:contextualSpacing/>
        <w:jc w:val="both"/>
        <w:rPr>
          <w:rFonts w:eastAsia="Calibri"/>
          <w:szCs w:val="24"/>
          <w:lang w:eastAsia="en-US"/>
        </w:rPr>
      </w:pPr>
      <w:r w:rsidRPr="00FF1EB1">
        <w:rPr>
          <w:rFonts w:eastAsia="Calibri"/>
          <w:szCs w:val="24"/>
          <w:lang w:eastAsia="en-US"/>
        </w:rPr>
        <w:t xml:space="preserve">- közfeladat ellátási tevékenység költsége </w:t>
      </w:r>
    </w:p>
    <w:p w14:paraId="34CF2ACE" w14:textId="77777777" w:rsidR="00447070" w:rsidRPr="00FF1EB1" w:rsidRDefault="00447070" w:rsidP="00447070">
      <w:pPr>
        <w:suppressAutoHyphens w:val="0"/>
        <w:spacing w:line="259" w:lineRule="auto"/>
        <w:ind w:left="2977"/>
        <w:contextualSpacing/>
        <w:jc w:val="both"/>
        <w:rPr>
          <w:rFonts w:eastAsia="Calibri"/>
          <w:szCs w:val="24"/>
          <w:lang w:eastAsia="en-US"/>
        </w:rPr>
      </w:pPr>
      <w:r w:rsidRPr="00FF1EB1">
        <w:rPr>
          <w:rFonts w:eastAsia="Calibri"/>
          <w:szCs w:val="24"/>
          <w:lang w:eastAsia="en-US"/>
        </w:rPr>
        <w:tab/>
      </w:r>
      <w:proofErr w:type="gramStart"/>
      <w:r w:rsidRPr="00FF1EB1">
        <w:rPr>
          <w:rFonts w:eastAsia="Calibri"/>
          <w:szCs w:val="24"/>
          <w:lang w:eastAsia="en-US"/>
        </w:rPr>
        <w:t>ebből</w:t>
      </w:r>
      <w:proofErr w:type="gramEnd"/>
      <w:r w:rsidRPr="00FF1EB1">
        <w:rPr>
          <w:rFonts w:eastAsia="Calibri"/>
          <w:szCs w:val="24"/>
          <w:lang w:eastAsia="en-US"/>
        </w:rPr>
        <w:t>: állandó költség, változó költség</w:t>
      </w:r>
    </w:p>
    <w:p w14:paraId="0AA9F3DC" w14:textId="77777777" w:rsidR="00447070" w:rsidRPr="00FF1EB1" w:rsidRDefault="00447070" w:rsidP="00447070">
      <w:pPr>
        <w:suppressAutoHyphens w:val="0"/>
        <w:spacing w:line="259" w:lineRule="auto"/>
        <w:ind w:left="2977"/>
        <w:contextualSpacing/>
        <w:jc w:val="both"/>
        <w:rPr>
          <w:rFonts w:eastAsia="Calibri"/>
          <w:szCs w:val="24"/>
          <w:lang w:eastAsia="en-US"/>
        </w:rPr>
      </w:pPr>
      <w:r w:rsidRPr="00FF1EB1">
        <w:rPr>
          <w:rFonts w:eastAsia="Calibri"/>
          <w:szCs w:val="24"/>
          <w:lang w:eastAsia="en-US"/>
        </w:rPr>
        <w:t xml:space="preserve">- befektetési/beruházási költség </w:t>
      </w:r>
    </w:p>
    <w:p w14:paraId="34FCFC4A" w14:textId="77777777" w:rsidR="00447070" w:rsidRPr="00FF1EB1" w:rsidRDefault="00447070" w:rsidP="00447070">
      <w:pPr>
        <w:suppressAutoHyphens w:val="0"/>
        <w:spacing w:line="259" w:lineRule="auto"/>
        <w:ind w:left="2977"/>
        <w:contextualSpacing/>
        <w:jc w:val="both"/>
        <w:rPr>
          <w:rFonts w:eastAsia="Calibri"/>
          <w:szCs w:val="24"/>
          <w:lang w:eastAsia="en-US"/>
        </w:rPr>
      </w:pPr>
      <w:r w:rsidRPr="00FF1EB1">
        <w:rPr>
          <w:rFonts w:eastAsia="Calibri"/>
          <w:szCs w:val="24"/>
          <w:lang w:eastAsia="en-US"/>
        </w:rPr>
        <w:t>- ésszerű nyereség</w:t>
      </w:r>
    </w:p>
    <w:p w14:paraId="686773A7" w14:textId="77777777" w:rsidR="00447070" w:rsidRPr="00FF1EB1" w:rsidRDefault="00447070" w:rsidP="00447070">
      <w:pPr>
        <w:suppressAutoHyphens w:val="0"/>
        <w:spacing w:line="259" w:lineRule="auto"/>
        <w:ind w:left="2977"/>
        <w:contextualSpacing/>
        <w:jc w:val="both"/>
        <w:rPr>
          <w:rFonts w:eastAsia="Calibri"/>
          <w:szCs w:val="24"/>
          <w:lang w:eastAsia="en-US"/>
        </w:rPr>
      </w:pPr>
      <w:r w:rsidRPr="00FF1EB1">
        <w:rPr>
          <w:rFonts w:eastAsia="Calibri"/>
          <w:szCs w:val="24"/>
          <w:lang w:eastAsia="en-US"/>
        </w:rPr>
        <w:t xml:space="preserve">= </w:t>
      </w:r>
      <w:proofErr w:type="gramStart"/>
      <w:r w:rsidRPr="00FF1EB1">
        <w:rPr>
          <w:rFonts w:eastAsia="Calibri"/>
          <w:szCs w:val="24"/>
          <w:lang w:eastAsia="en-US"/>
        </w:rPr>
        <w:t>kompenzáció</w:t>
      </w:r>
      <w:proofErr w:type="gramEnd"/>
    </w:p>
    <w:p w14:paraId="63CCC687" w14:textId="77777777" w:rsidR="00447070" w:rsidRPr="00FF1EB1" w:rsidRDefault="00447070" w:rsidP="00447070">
      <w:pPr>
        <w:suppressAutoHyphens w:val="0"/>
        <w:autoSpaceDE w:val="0"/>
        <w:autoSpaceDN w:val="0"/>
        <w:adjustRightInd w:val="0"/>
        <w:spacing w:line="259" w:lineRule="atLeast"/>
        <w:ind w:left="720"/>
        <w:contextualSpacing/>
        <w:jc w:val="both"/>
        <w:rPr>
          <w:rFonts w:eastAsia="Calibri"/>
          <w:bCs/>
          <w:sz w:val="22"/>
          <w:szCs w:val="22"/>
          <w:lang w:val="en-US" w:eastAsia="en-US"/>
        </w:rPr>
      </w:pPr>
      <w:proofErr w:type="spellStart"/>
      <w:r w:rsidRPr="00FF1EB1">
        <w:rPr>
          <w:rFonts w:eastAsia="Calibri"/>
          <w:bCs/>
          <w:sz w:val="22"/>
          <w:szCs w:val="22"/>
          <w:lang w:val="en-US" w:eastAsia="en-US"/>
        </w:rPr>
        <w:t>Amennyiben</w:t>
      </w:r>
      <w:proofErr w:type="spellEnd"/>
      <w:r w:rsidRPr="00FF1EB1">
        <w:rPr>
          <w:rFonts w:eastAsia="Calibri"/>
          <w:bCs/>
          <w:sz w:val="22"/>
          <w:szCs w:val="22"/>
          <w:lang w:val="en-US" w:eastAsia="en-US"/>
        </w:rPr>
        <w:t xml:space="preserve"> a </w:t>
      </w:r>
      <w:proofErr w:type="spellStart"/>
      <w:r w:rsidRPr="00FF1EB1">
        <w:rPr>
          <w:rFonts w:eastAsia="Calibri"/>
          <w:bCs/>
          <w:sz w:val="22"/>
          <w:szCs w:val="22"/>
          <w:lang w:val="en-US" w:eastAsia="en-US"/>
        </w:rPr>
        <w:t>fenti</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számítás</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eredményeképpen</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meghatározott</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összeg</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negatív</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előjelű</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alulkompenzáció</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történt</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amennyiben</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pozitív</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előjelű</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akkor</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túlkompenzáció</w:t>
      </w:r>
      <w:proofErr w:type="spellEnd"/>
      <w:r w:rsidRPr="00FF1EB1">
        <w:rPr>
          <w:rFonts w:eastAsia="Calibri"/>
          <w:bCs/>
          <w:sz w:val="22"/>
          <w:szCs w:val="22"/>
          <w:lang w:val="en-US" w:eastAsia="en-US"/>
        </w:rPr>
        <w:t xml:space="preserve"> </w:t>
      </w:r>
      <w:proofErr w:type="spellStart"/>
      <w:r w:rsidRPr="00FF1EB1">
        <w:rPr>
          <w:rFonts w:eastAsia="Calibri"/>
          <w:bCs/>
          <w:sz w:val="22"/>
          <w:szCs w:val="22"/>
          <w:lang w:val="en-US" w:eastAsia="en-US"/>
        </w:rPr>
        <w:t>történt</w:t>
      </w:r>
      <w:proofErr w:type="spellEnd"/>
      <w:r w:rsidRPr="00FF1EB1">
        <w:rPr>
          <w:rFonts w:eastAsia="Calibri"/>
          <w:bCs/>
          <w:sz w:val="22"/>
          <w:szCs w:val="22"/>
          <w:lang w:val="en-US" w:eastAsia="en-US"/>
        </w:rPr>
        <w:t xml:space="preserve">. </w:t>
      </w:r>
    </w:p>
    <w:p w14:paraId="41E9025C" w14:textId="77777777" w:rsidR="00447070" w:rsidRPr="00FF1EB1" w:rsidRDefault="00447070" w:rsidP="00447070">
      <w:pPr>
        <w:suppressAutoHyphens w:val="0"/>
        <w:autoSpaceDE w:val="0"/>
        <w:autoSpaceDN w:val="0"/>
        <w:adjustRightInd w:val="0"/>
        <w:spacing w:line="259" w:lineRule="atLeast"/>
        <w:jc w:val="center"/>
        <w:rPr>
          <w:rFonts w:eastAsia="Calibri"/>
          <w:b/>
          <w:bCs/>
          <w:sz w:val="32"/>
          <w:szCs w:val="32"/>
          <w:lang w:val="en-US" w:eastAsia="en-US"/>
        </w:rPr>
      </w:pPr>
    </w:p>
    <w:p w14:paraId="230C4AAE" w14:textId="77777777" w:rsidR="00447070" w:rsidRPr="00FF1EB1" w:rsidRDefault="00447070" w:rsidP="00447070">
      <w:pPr>
        <w:suppressAutoHyphens w:val="0"/>
        <w:autoSpaceDE w:val="0"/>
        <w:autoSpaceDN w:val="0"/>
        <w:adjustRightInd w:val="0"/>
        <w:spacing w:line="259" w:lineRule="atLeast"/>
        <w:jc w:val="center"/>
        <w:rPr>
          <w:rFonts w:eastAsia="Calibri"/>
          <w:b/>
          <w:bCs/>
          <w:sz w:val="28"/>
          <w:szCs w:val="28"/>
          <w:lang w:val="en-US" w:eastAsia="en-US"/>
        </w:rPr>
      </w:pPr>
    </w:p>
    <w:p w14:paraId="2999C516" w14:textId="77777777" w:rsidR="00447070" w:rsidRPr="00FF1EB1" w:rsidRDefault="00447070" w:rsidP="00447070">
      <w:pPr>
        <w:suppressAutoHyphens w:val="0"/>
        <w:autoSpaceDE w:val="0"/>
        <w:autoSpaceDN w:val="0"/>
        <w:adjustRightInd w:val="0"/>
        <w:spacing w:line="259" w:lineRule="atLeast"/>
        <w:jc w:val="center"/>
        <w:rPr>
          <w:rFonts w:eastAsia="Calibri"/>
          <w:b/>
          <w:bCs/>
          <w:sz w:val="28"/>
          <w:szCs w:val="28"/>
          <w:lang w:eastAsia="en-US"/>
        </w:rPr>
      </w:pPr>
      <w:r w:rsidRPr="00FF1EB1">
        <w:rPr>
          <w:rFonts w:eastAsia="Calibri"/>
          <w:b/>
          <w:bCs/>
          <w:sz w:val="28"/>
          <w:szCs w:val="28"/>
          <w:lang w:val="en-US" w:eastAsia="en-US"/>
        </w:rPr>
        <w:t>VI. SZERZ</w:t>
      </w:r>
      <w:r w:rsidRPr="00FF1EB1">
        <w:rPr>
          <w:rFonts w:eastAsia="Calibri"/>
          <w:b/>
          <w:bCs/>
          <w:sz w:val="28"/>
          <w:szCs w:val="28"/>
          <w:lang w:eastAsia="en-US"/>
        </w:rPr>
        <w:t xml:space="preserve">ŐDÉS MEGSZŰNÉSE, EGYÜTTMŰKÖDÉS, </w:t>
      </w:r>
    </w:p>
    <w:p w14:paraId="0B2AA899" w14:textId="77777777" w:rsidR="00447070" w:rsidRPr="00FF1EB1" w:rsidRDefault="00447070" w:rsidP="00447070">
      <w:pPr>
        <w:suppressAutoHyphens w:val="0"/>
        <w:autoSpaceDE w:val="0"/>
        <w:autoSpaceDN w:val="0"/>
        <w:adjustRightInd w:val="0"/>
        <w:spacing w:line="259" w:lineRule="atLeast"/>
        <w:jc w:val="center"/>
        <w:rPr>
          <w:rFonts w:eastAsia="Calibri"/>
          <w:b/>
          <w:bCs/>
          <w:sz w:val="28"/>
          <w:szCs w:val="28"/>
          <w:lang w:eastAsia="en-US"/>
        </w:rPr>
      </w:pPr>
      <w:r w:rsidRPr="00FF1EB1">
        <w:rPr>
          <w:rFonts w:eastAsia="Calibri"/>
          <w:b/>
          <w:bCs/>
          <w:sz w:val="28"/>
          <w:szCs w:val="28"/>
          <w:lang w:eastAsia="en-US"/>
        </w:rPr>
        <w:t>VITÁK RENDEZÉSE</w:t>
      </w:r>
    </w:p>
    <w:p w14:paraId="7E92B39F" w14:textId="77777777" w:rsidR="00447070" w:rsidRPr="00FF1EB1" w:rsidRDefault="00447070" w:rsidP="00447070">
      <w:pPr>
        <w:suppressAutoHyphens w:val="0"/>
        <w:autoSpaceDE w:val="0"/>
        <w:autoSpaceDN w:val="0"/>
        <w:adjustRightInd w:val="0"/>
        <w:spacing w:line="259" w:lineRule="atLeast"/>
        <w:jc w:val="center"/>
        <w:rPr>
          <w:rFonts w:eastAsia="Calibri"/>
          <w:b/>
          <w:bCs/>
          <w:sz w:val="32"/>
          <w:szCs w:val="32"/>
          <w:lang w:val="en-US" w:eastAsia="en-US"/>
        </w:rPr>
      </w:pPr>
    </w:p>
    <w:p w14:paraId="5D01C3E2" w14:textId="77777777" w:rsidR="00447070" w:rsidRPr="00FF1EB1" w:rsidRDefault="00447070" w:rsidP="00447070">
      <w:pPr>
        <w:numPr>
          <w:ilvl w:val="0"/>
          <w:numId w:val="16"/>
        </w:numPr>
        <w:suppressAutoHyphens w:val="0"/>
        <w:autoSpaceDE w:val="0"/>
        <w:autoSpaceDN w:val="0"/>
        <w:adjustRightInd w:val="0"/>
        <w:spacing w:after="160" w:line="259" w:lineRule="atLeast"/>
        <w:jc w:val="both"/>
        <w:rPr>
          <w:rFonts w:eastAsia="Calibri"/>
          <w:szCs w:val="24"/>
          <w:lang w:eastAsia="en-US"/>
        </w:rPr>
      </w:pPr>
      <w:r w:rsidRPr="00FF1EB1">
        <w:rPr>
          <w:rFonts w:eastAsia="Calibri"/>
          <w:szCs w:val="24"/>
          <w:lang w:val="en-US" w:eastAsia="en-US"/>
        </w:rPr>
        <w:t xml:space="preserve">A </w:t>
      </w:r>
      <w:proofErr w:type="spellStart"/>
      <w:r w:rsidRPr="00FF1EB1">
        <w:rPr>
          <w:rFonts w:eastAsia="Calibri"/>
          <w:szCs w:val="24"/>
          <w:lang w:val="en-US" w:eastAsia="en-US"/>
        </w:rPr>
        <w:t>szerz</w:t>
      </w:r>
      <w:r w:rsidRPr="00FF1EB1">
        <w:rPr>
          <w:rFonts w:eastAsia="Calibri"/>
          <w:szCs w:val="24"/>
          <w:lang w:eastAsia="en-US"/>
        </w:rPr>
        <w:t>ődés</w:t>
      </w:r>
      <w:proofErr w:type="spellEnd"/>
      <w:r w:rsidRPr="00FF1EB1">
        <w:rPr>
          <w:rFonts w:eastAsia="Calibri"/>
          <w:szCs w:val="24"/>
          <w:lang w:eastAsia="en-US"/>
        </w:rPr>
        <w:t xml:space="preserve"> kizárólag szerződő felek közös megegyezésével, írásban módosítható. Ha jogszabályváltozás miatt a szerződés valamely rendelkezésének módosítása válik szükségessé, akkor Szerződő felek kötelesek arról késedelem nélkül tárgyalásokat kezdeni. </w:t>
      </w:r>
    </w:p>
    <w:p w14:paraId="27C4AF50" w14:textId="77777777" w:rsidR="00447070" w:rsidRPr="00FF1EB1" w:rsidRDefault="00447070" w:rsidP="00447070">
      <w:pPr>
        <w:suppressAutoHyphens w:val="0"/>
        <w:autoSpaceDE w:val="0"/>
        <w:autoSpaceDN w:val="0"/>
        <w:adjustRightInd w:val="0"/>
        <w:spacing w:line="259" w:lineRule="atLeast"/>
        <w:ind w:left="720"/>
        <w:jc w:val="both"/>
        <w:rPr>
          <w:rFonts w:eastAsia="Calibri"/>
          <w:szCs w:val="24"/>
          <w:lang w:val="en-US" w:eastAsia="en-US"/>
        </w:rPr>
      </w:pPr>
    </w:p>
    <w:p w14:paraId="3F864D5B" w14:textId="77777777" w:rsidR="00447070" w:rsidRPr="00FF1EB1" w:rsidRDefault="00447070" w:rsidP="00447070">
      <w:pPr>
        <w:numPr>
          <w:ilvl w:val="0"/>
          <w:numId w:val="16"/>
        </w:numPr>
        <w:suppressAutoHyphens w:val="0"/>
        <w:autoSpaceDE w:val="0"/>
        <w:autoSpaceDN w:val="0"/>
        <w:adjustRightInd w:val="0"/>
        <w:spacing w:after="160" w:line="259" w:lineRule="atLeast"/>
        <w:jc w:val="both"/>
        <w:rPr>
          <w:rFonts w:eastAsia="Calibri"/>
          <w:szCs w:val="24"/>
          <w:lang w:eastAsia="en-US"/>
        </w:rPr>
      </w:pPr>
      <w:proofErr w:type="spellStart"/>
      <w:r w:rsidRPr="00FF1EB1">
        <w:rPr>
          <w:rFonts w:eastAsia="Calibri"/>
          <w:szCs w:val="24"/>
          <w:lang w:val="en-US" w:eastAsia="en-US"/>
        </w:rPr>
        <w:t>Felek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megállapodnak</w:t>
      </w:r>
      <w:proofErr w:type="spellEnd"/>
      <w:r w:rsidRPr="00FF1EB1">
        <w:rPr>
          <w:rFonts w:eastAsia="Calibri"/>
          <w:szCs w:val="24"/>
          <w:lang w:val="en-US" w:eastAsia="en-US"/>
        </w:rPr>
        <w:t xml:space="preserve">, </w:t>
      </w:r>
      <w:proofErr w:type="spellStart"/>
      <w:r w:rsidRPr="00FF1EB1">
        <w:rPr>
          <w:rFonts w:eastAsia="Calibri"/>
          <w:szCs w:val="24"/>
          <w:lang w:val="en-US" w:eastAsia="en-US"/>
        </w:rPr>
        <w:t>hogy</w:t>
      </w:r>
      <w:proofErr w:type="spellEnd"/>
      <w:r w:rsidRPr="00FF1EB1">
        <w:rPr>
          <w:rFonts w:eastAsia="Calibri"/>
          <w:szCs w:val="24"/>
          <w:lang w:val="en-US" w:eastAsia="en-US"/>
        </w:rPr>
        <w:t xml:space="preserve"> </w:t>
      </w: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w:t>
      </w:r>
      <w:r w:rsidRPr="00FF1EB1">
        <w:rPr>
          <w:rFonts w:eastAsia="Calibri"/>
          <w:szCs w:val="24"/>
          <w:lang w:eastAsia="en-US"/>
        </w:rPr>
        <w:t>ődést</w:t>
      </w:r>
      <w:proofErr w:type="spellEnd"/>
      <w:r w:rsidRPr="00FF1EB1">
        <w:rPr>
          <w:rFonts w:eastAsia="Calibri"/>
          <w:szCs w:val="24"/>
          <w:lang w:eastAsia="en-US"/>
        </w:rPr>
        <w:t xml:space="preserve"> közös megegyezéssel bármikor megszüntethetik.</w:t>
      </w:r>
    </w:p>
    <w:p w14:paraId="1E5265DE" w14:textId="77777777" w:rsidR="00447070" w:rsidRPr="00FF1EB1" w:rsidRDefault="00447070" w:rsidP="00447070">
      <w:pPr>
        <w:suppressAutoHyphens w:val="0"/>
        <w:autoSpaceDE w:val="0"/>
        <w:autoSpaceDN w:val="0"/>
        <w:adjustRightInd w:val="0"/>
        <w:spacing w:line="259" w:lineRule="atLeast"/>
        <w:ind w:left="720"/>
        <w:jc w:val="both"/>
        <w:rPr>
          <w:rFonts w:eastAsia="Calibri"/>
          <w:szCs w:val="24"/>
          <w:lang w:val="en-US" w:eastAsia="en-US"/>
        </w:rPr>
      </w:pPr>
    </w:p>
    <w:p w14:paraId="5A1AA5E7" w14:textId="77777777" w:rsidR="00447070" w:rsidRPr="00FF1EB1" w:rsidRDefault="00447070" w:rsidP="00447070">
      <w:pPr>
        <w:numPr>
          <w:ilvl w:val="0"/>
          <w:numId w:val="16"/>
        </w:numPr>
        <w:suppressAutoHyphens w:val="0"/>
        <w:autoSpaceDE w:val="0"/>
        <w:autoSpaceDN w:val="0"/>
        <w:adjustRightInd w:val="0"/>
        <w:spacing w:after="160" w:line="259" w:lineRule="atLeast"/>
        <w:jc w:val="both"/>
        <w:rPr>
          <w:rFonts w:eastAsia="Calibri"/>
          <w:szCs w:val="24"/>
          <w:lang w:eastAsia="en-US"/>
        </w:rPr>
      </w:pPr>
      <w:proofErr w:type="spellStart"/>
      <w:r w:rsidRPr="00FF1EB1">
        <w:rPr>
          <w:rFonts w:eastAsia="Calibri"/>
          <w:szCs w:val="24"/>
          <w:lang w:val="en-US" w:eastAsia="en-US"/>
        </w:rPr>
        <w:t>Figyelemmel</w:t>
      </w:r>
      <w:proofErr w:type="spellEnd"/>
      <w:r w:rsidRPr="00FF1EB1">
        <w:rPr>
          <w:rFonts w:eastAsia="Calibri"/>
          <w:szCs w:val="24"/>
          <w:lang w:val="en-US" w:eastAsia="en-US"/>
        </w:rPr>
        <w:t xml:space="preserve"> </w:t>
      </w:r>
      <w:proofErr w:type="spellStart"/>
      <w:r w:rsidRPr="00FF1EB1">
        <w:rPr>
          <w:rFonts w:eastAsia="Calibri"/>
          <w:szCs w:val="24"/>
          <w:lang w:val="en-US" w:eastAsia="en-US"/>
        </w:rPr>
        <w:t>arra</w:t>
      </w:r>
      <w:proofErr w:type="spellEnd"/>
      <w:r w:rsidRPr="00FF1EB1">
        <w:rPr>
          <w:rFonts w:eastAsia="Calibri"/>
          <w:szCs w:val="24"/>
          <w:lang w:val="en-US" w:eastAsia="en-US"/>
        </w:rPr>
        <w:t xml:space="preserve">, </w:t>
      </w:r>
      <w:proofErr w:type="spellStart"/>
      <w:r w:rsidRPr="00FF1EB1">
        <w:rPr>
          <w:rFonts w:eastAsia="Calibri"/>
          <w:szCs w:val="24"/>
          <w:lang w:val="en-US" w:eastAsia="en-US"/>
        </w:rPr>
        <w:t>hogy</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szerződést</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Szerződő</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határozott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időre</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kötik</w:t>
      </w:r>
      <w:proofErr w:type="spellEnd"/>
      <w:r w:rsidRPr="00FF1EB1">
        <w:rPr>
          <w:rFonts w:eastAsia="Calibri"/>
          <w:szCs w:val="24"/>
          <w:lang w:val="en-US" w:eastAsia="en-US"/>
        </w:rPr>
        <w:t xml:space="preserve">, </w:t>
      </w:r>
      <w:r w:rsidRPr="00FF1EB1">
        <w:rPr>
          <w:rFonts w:eastAsia="Calibri"/>
          <w:szCs w:val="24"/>
          <w:lang w:eastAsia="en-US"/>
        </w:rPr>
        <w:t xml:space="preserve">a szerződés bármely fél egyoldalú nyilatkozatával kizárólag a szerződésben meghatározott rendkívüli esetekben szüntethető meg. </w:t>
      </w:r>
    </w:p>
    <w:p w14:paraId="4B5B67DC" w14:textId="77777777" w:rsidR="00447070" w:rsidRPr="00FF1EB1" w:rsidRDefault="00447070" w:rsidP="00447070">
      <w:pPr>
        <w:suppressAutoHyphens w:val="0"/>
        <w:spacing w:line="259" w:lineRule="auto"/>
        <w:ind w:left="720"/>
        <w:contextualSpacing/>
        <w:rPr>
          <w:rFonts w:eastAsia="Calibri"/>
          <w:szCs w:val="24"/>
          <w:lang w:val="en-US" w:eastAsia="en-US"/>
        </w:rPr>
      </w:pPr>
    </w:p>
    <w:p w14:paraId="0CAC2DB4" w14:textId="77777777" w:rsidR="00447070" w:rsidRPr="00FF1EB1" w:rsidRDefault="00447070" w:rsidP="00447070">
      <w:pPr>
        <w:numPr>
          <w:ilvl w:val="0"/>
          <w:numId w:val="16"/>
        </w:numPr>
        <w:suppressAutoHyphens w:val="0"/>
        <w:autoSpaceDE w:val="0"/>
        <w:autoSpaceDN w:val="0"/>
        <w:adjustRightInd w:val="0"/>
        <w:spacing w:after="160" w:line="259" w:lineRule="atLeast"/>
        <w:ind w:left="426" w:hanging="426"/>
        <w:jc w:val="both"/>
        <w:rPr>
          <w:rFonts w:eastAsia="Calibri"/>
          <w:szCs w:val="24"/>
          <w:lang w:eastAsia="en-US"/>
        </w:rPr>
      </w:pPr>
      <w:proofErr w:type="spellStart"/>
      <w:r w:rsidRPr="00FF1EB1">
        <w:rPr>
          <w:rFonts w:eastAsia="Calibri"/>
          <w:szCs w:val="24"/>
          <w:lang w:val="en-US" w:eastAsia="en-US"/>
        </w:rPr>
        <w:t>Rendkívüli</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felmondás</w:t>
      </w:r>
      <w:proofErr w:type="spellEnd"/>
      <w:r w:rsidRPr="00FF1EB1">
        <w:rPr>
          <w:rFonts w:eastAsia="Calibri"/>
          <w:szCs w:val="24"/>
          <w:lang w:val="en-US" w:eastAsia="en-US"/>
        </w:rPr>
        <w:t>:</w:t>
      </w:r>
    </w:p>
    <w:p w14:paraId="44621082" w14:textId="77777777" w:rsidR="00447070" w:rsidRPr="00FF1EB1" w:rsidRDefault="00447070" w:rsidP="00447070">
      <w:pPr>
        <w:numPr>
          <w:ilvl w:val="1"/>
          <w:numId w:val="18"/>
        </w:numPr>
        <w:suppressAutoHyphens w:val="0"/>
        <w:autoSpaceDE w:val="0"/>
        <w:autoSpaceDN w:val="0"/>
        <w:adjustRightInd w:val="0"/>
        <w:spacing w:after="160" w:line="259" w:lineRule="atLeast"/>
        <w:ind w:left="851" w:hanging="425"/>
        <w:contextualSpacing/>
        <w:jc w:val="both"/>
        <w:rPr>
          <w:rFonts w:eastAsia="Calibri"/>
          <w:szCs w:val="24"/>
          <w:lang w:eastAsia="en-US"/>
        </w:rPr>
      </w:pPr>
      <w:r w:rsidRPr="00FF1EB1">
        <w:rPr>
          <w:rFonts w:eastAsia="Calibri"/>
          <w:szCs w:val="24"/>
          <w:lang w:val="en-US" w:eastAsia="en-US"/>
        </w:rPr>
        <w:t xml:space="preserve">Önkormányzat </w:t>
      </w:r>
      <w:proofErr w:type="spellStart"/>
      <w:r w:rsidRPr="00FF1EB1">
        <w:rPr>
          <w:rFonts w:eastAsia="Calibri"/>
          <w:szCs w:val="24"/>
          <w:lang w:val="en-US" w:eastAsia="en-US"/>
        </w:rPr>
        <w:t>rendkívüli</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felmondási</w:t>
      </w:r>
      <w:proofErr w:type="spellEnd"/>
      <w:r w:rsidRPr="00FF1EB1">
        <w:rPr>
          <w:rFonts w:eastAsia="Calibri"/>
          <w:szCs w:val="24"/>
          <w:lang w:val="en-US" w:eastAsia="en-US"/>
        </w:rPr>
        <w:t xml:space="preserve"> </w:t>
      </w:r>
      <w:proofErr w:type="spellStart"/>
      <w:r w:rsidRPr="00FF1EB1">
        <w:rPr>
          <w:rFonts w:eastAsia="Calibri"/>
          <w:szCs w:val="24"/>
          <w:lang w:val="en-US" w:eastAsia="en-US"/>
        </w:rPr>
        <w:t>joga</w:t>
      </w:r>
      <w:proofErr w:type="spellEnd"/>
      <w:r w:rsidRPr="00FF1EB1">
        <w:rPr>
          <w:rFonts w:eastAsia="Calibri"/>
          <w:szCs w:val="24"/>
          <w:lang w:val="en-US" w:eastAsia="en-US"/>
        </w:rPr>
        <w:t xml:space="preserve">: </w:t>
      </w:r>
      <w:proofErr w:type="spellStart"/>
      <w:r w:rsidRPr="00FF1EB1">
        <w:rPr>
          <w:rFonts w:eastAsia="Calibri"/>
          <w:szCs w:val="24"/>
          <w:lang w:val="en-US" w:eastAsia="en-US"/>
        </w:rPr>
        <w:t>Az</w:t>
      </w:r>
      <w:proofErr w:type="spellEnd"/>
      <w:r w:rsidRPr="00FF1EB1">
        <w:rPr>
          <w:rFonts w:eastAsia="Calibri"/>
          <w:szCs w:val="24"/>
          <w:lang w:val="en-US" w:eastAsia="en-US"/>
        </w:rPr>
        <w:t xml:space="preserve"> Önkormányzat a </w:t>
      </w: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w:t>
      </w:r>
      <w:r w:rsidRPr="00FF1EB1">
        <w:rPr>
          <w:rFonts w:eastAsia="Calibri"/>
          <w:szCs w:val="24"/>
          <w:lang w:eastAsia="en-US"/>
        </w:rPr>
        <w:t>ődést</w:t>
      </w:r>
      <w:proofErr w:type="spellEnd"/>
      <w:r w:rsidRPr="00FF1EB1">
        <w:rPr>
          <w:rFonts w:eastAsia="Calibri"/>
          <w:szCs w:val="24"/>
          <w:lang w:eastAsia="en-US"/>
        </w:rPr>
        <w:t xml:space="preserve"> kizárólag az alábbi esetekben jogosult a Kft-</w:t>
      </w:r>
      <w:proofErr w:type="spellStart"/>
      <w:r w:rsidRPr="00FF1EB1">
        <w:rPr>
          <w:rFonts w:eastAsia="Calibri"/>
          <w:szCs w:val="24"/>
          <w:lang w:eastAsia="en-US"/>
        </w:rPr>
        <w:t>hez</w:t>
      </w:r>
      <w:proofErr w:type="spellEnd"/>
      <w:r w:rsidRPr="00FF1EB1">
        <w:rPr>
          <w:rFonts w:eastAsia="Calibri"/>
          <w:szCs w:val="24"/>
          <w:lang w:eastAsia="en-US"/>
        </w:rPr>
        <w:t xml:space="preserve"> címzett egyoldalú nyilatkozattal, azonnali hatállyal megszüntetni:</w:t>
      </w:r>
    </w:p>
    <w:p w14:paraId="012014F6" w14:textId="77777777" w:rsidR="00447070" w:rsidRPr="00FF1EB1" w:rsidRDefault="00447070" w:rsidP="00447070">
      <w:pPr>
        <w:numPr>
          <w:ilvl w:val="1"/>
          <w:numId w:val="17"/>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 xml:space="preserve">a Kft. a </w:t>
      </w:r>
      <w:proofErr w:type="spellStart"/>
      <w:r w:rsidRPr="00FF1EB1">
        <w:rPr>
          <w:rFonts w:eastAsia="Calibri"/>
          <w:szCs w:val="24"/>
          <w:lang w:val="en-US" w:eastAsia="en-US"/>
        </w:rPr>
        <w:t>kompenzációt</w:t>
      </w:r>
      <w:proofErr w:type="spellEnd"/>
      <w:r w:rsidRPr="00FF1EB1">
        <w:rPr>
          <w:rFonts w:eastAsia="Calibri"/>
          <w:szCs w:val="24"/>
          <w:lang w:val="en-US" w:eastAsia="en-US"/>
        </w:rPr>
        <w:t xml:space="preserve"> </w:t>
      </w:r>
      <w:proofErr w:type="spellStart"/>
      <w:r w:rsidRPr="00FF1EB1">
        <w:rPr>
          <w:rFonts w:eastAsia="Calibri"/>
          <w:szCs w:val="24"/>
          <w:lang w:val="en-US" w:eastAsia="en-US"/>
        </w:rPr>
        <w:t>nem</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w:t>
      </w:r>
      <w:r w:rsidRPr="00FF1EB1">
        <w:rPr>
          <w:rFonts w:eastAsia="Calibri"/>
          <w:szCs w:val="24"/>
          <w:lang w:eastAsia="en-US"/>
        </w:rPr>
        <w:t>ődésben</w:t>
      </w:r>
      <w:proofErr w:type="spellEnd"/>
      <w:r w:rsidRPr="00FF1EB1">
        <w:rPr>
          <w:rFonts w:eastAsia="Calibri"/>
          <w:szCs w:val="24"/>
          <w:lang w:eastAsia="en-US"/>
        </w:rPr>
        <w:t xml:space="preserve"> meghatározott célra használja fel;</w:t>
      </w:r>
    </w:p>
    <w:p w14:paraId="46D0CAA7" w14:textId="77777777" w:rsidR="00447070" w:rsidRPr="00FF1EB1" w:rsidRDefault="00447070" w:rsidP="00447070">
      <w:pPr>
        <w:numPr>
          <w:ilvl w:val="1"/>
          <w:numId w:val="17"/>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 xml:space="preserve">a Kft. a </w:t>
      </w:r>
      <w:proofErr w:type="spellStart"/>
      <w:r w:rsidRPr="00FF1EB1">
        <w:rPr>
          <w:rFonts w:eastAsia="Calibri"/>
          <w:szCs w:val="24"/>
          <w:lang w:val="en-US" w:eastAsia="en-US"/>
        </w:rPr>
        <w:t>szerz</w:t>
      </w:r>
      <w:r w:rsidRPr="00FF1EB1">
        <w:rPr>
          <w:rFonts w:eastAsia="Calibri"/>
          <w:szCs w:val="24"/>
          <w:lang w:eastAsia="en-US"/>
        </w:rPr>
        <w:t>ődésben</w:t>
      </w:r>
      <w:proofErr w:type="spellEnd"/>
      <w:r w:rsidRPr="00FF1EB1">
        <w:rPr>
          <w:rFonts w:eastAsia="Calibri"/>
          <w:szCs w:val="24"/>
          <w:lang w:eastAsia="en-US"/>
        </w:rPr>
        <w:t xml:space="preserve"> vállalt bármely lényeges kötelezettségét nem teljesíti, és e mulasztását az Önkormányzat felszólításától számított 30 napon belül nem orvosolja; </w:t>
      </w:r>
    </w:p>
    <w:p w14:paraId="52FB45BB" w14:textId="77777777" w:rsidR="00447070" w:rsidRPr="00FF1EB1" w:rsidRDefault="00447070" w:rsidP="00447070">
      <w:pPr>
        <w:numPr>
          <w:ilvl w:val="1"/>
          <w:numId w:val="17"/>
        </w:numPr>
        <w:suppressAutoHyphens w:val="0"/>
        <w:autoSpaceDE w:val="0"/>
        <w:autoSpaceDN w:val="0"/>
        <w:adjustRightInd w:val="0"/>
        <w:spacing w:after="160" w:line="259" w:lineRule="atLeast"/>
        <w:contextualSpacing/>
        <w:jc w:val="both"/>
        <w:rPr>
          <w:rFonts w:eastAsia="Calibri"/>
          <w:szCs w:val="24"/>
          <w:lang w:eastAsia="en-US"/>
        </w:rPr>
      </w:pPr>
      <w:proofErr w:type="spellStart"/>
      <w:r w:rsidRPr="00FF1EB1">
        <w:rPr>
          <w:rFonts w:eastAsia="Calibri"/>
          <w:szCs w:val="24"/>
          <w:lang w:val="en-US" w:eastAsia="en-US"/>
        </w:rPr>
        <w:t>harmadik</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személy</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kérelmet</w:t>
      </w:r>
      <w:proofErr w:type="spellEnd"/>
      <w:r w:rsidRPr="00FF1EB1">
        <w:rPr>
          <w:rFonts w:eastAsia="Calibri"/>
          <w:szCs w:val="24"/>
          <w:lang w:val="en-US" w:eastAsia="en-US"/>
        </w:rPr>
        <w:t xml:space="preserve"> </w:t>
      </w:r>
      <w:proofErr w:type="spellStart"/>
      <w:r w:rsidRPr="00FF1EB1">
        <w:rPr>
          <w:rFonts w:eastAsia="Calibri"/>
          <w:szCs w:val="24"/>
          <w:lang w:val="en-US" w:eastAsia="en-US"/>
        </w:rPr>
        <w:t>nyújt</w:t>
      </w:r>
      <w:proofErr w:type="spellEnd"/>
      <w:r w:rsidRPr="00FF1EB1">
        <w:rPr>
          <w:rFonts w:eastAsia="Calibri"/>
          <w:szCs w:val="24"/>
          <w:lang w:val="en-US" w:eastAsia="en-US"/>
        </w:rPr>
        <w:t xml:space="preserve"> be a Kft. </w:t>
      </w:r>
      <w:proofErr w:type="spellStart"/>
      <w:r w:rsidRPr="00FF1EB1">
        <w:rPr>
          <w:rFonts w:eastAsia="Calibri"/>
          <w:szCs w:val="24"/>
          <w:lang w:val="en-US" w:eastAsia="en-US"/>
        </w:rPr>
        <w:t>ellen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cs</w:t>
      </w:r>
      <w:r w:rsidRPr="00FF1EB1">
        <w:rPr>
          <w:rFonts w:eastAsia="Calibri"/>
          <w:szCs w:val="24"/>
          <w:lang w:eastAsia="en-US"/>
        </w:rPr>
        <w:t>őd</w:t>
      </w:r>
      <w:proofErr w:type="spellEnd"/>
      <w:r w:rsidRPr="00FF1EB1">
        <w:rPr>
          <w:rFonts w:eastAsia="Calibri"/>
          <w:szCs w:val="24"/>
          <w:lang w:eastAsia="en-US"/>
        </w:rPr>
        <w:t>-, felszámolási vagy cégtörlési eljárás indítására és a kérelemnek az illetékes bíróság helyt ad, kivéve, ha a Kft. 30 napon belül igazolja az eljárás megszüntetését;</w:t>
      </w:r>
    </w:p>
    <w:p w14:paraId="0CAEECCE" w14:textId="77777777" w:rsidR="00447070" w:rsidRPr="00FF1EB1" w:rsidRDefault="00447070" w:rsidP="00447070">
      <w:pPr>
        <w:suppressAutoHyphens w:val="0"/>
        <w:autoSpaceDE w:val="0"/>
        <w:autoSpaceDN w:val="0"/>
        <w:adjustRightInd w:val="0"/>
        <w:spacing w:line="259" w:lineRule="atLeast"/>
        <w:ind w:left="1416"/>
        <w:jc w:val="both"/>
        <w:rPr>
          <w:rFonts w:eastAsia="Calibri"/>
          <w:szCs w:val="24"/>
          <w:lang w:val="en-US" w:eastAsia="en-US"/>
        </w:rPr>
      </w:pPr>
    </w:p>
    <w:p w14:paraId="2DBF5475" w14:textId="77777777" w:rsidR="00447070" w:rsidRPr="00FF1EB1" w:rsidRDefault="00447070" w:rsidP="00447070">
      <w:pPr>
        <w:numPr>
          <w:ilvl w:val="1"/>
          <w:numId w:val="18"/>
        </w:numPr>
        <w:suppressAutoHyphens w:val="0"/>
        <w:autoSpaceDE w:val="0"/>
        <w:autoSpaceDN w:val="0"/>
        <w:adjustRightInd w:val="0"/>
        <w:spacing w:after="160" w:line="259" w:lineRule="atLeast"/>
        <w:ind w:left="851"/>
        <w:contextualSpacing/>
        <w:jc w:val="both"/>
        <w:rPr>
          <w:rFonts w:eastAsia="Calibri"/>
          <w:szCs w:val="24"/>
          <w:lang w:val="en-US" w:eastAsia="en-US"/>
        </w:rPr>
      </w:pPr>
      <w:r w:rsidRPr="00FF1EB1">
        <w:rPr>
          <w:rFonts w:eastAsia="Calibri"/>
          <w:szCs w:val="24"/>
          <w:lang w:val="en-US" w:eastAsia="en-US"/>
        </w:rPr>
        <w:t xml:space="preserve"> Kft. </w:t>
      </w:r>
      <w:proofErr w:type="spellStart"/>
      <w:r w:rsidRPr="00FF1EB1">
        <w:rPr>
          <w:rFonts w:eastAsia="Calibri"/>
          <w:szCs w:val="24"/>
          <w:lang w:val="en-US" w:eastAsia="en-US"/>
        </w:rPr>
        <w:t>rendkívüli</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felmondási</w:t>
      </w:r>
      <w:proofErr w:type="spellEnd"/>
      <w:r w:rsidRPr="00FF1EB1">
        <w:rPr>
          <w:rFonts w:eastAsia="Calibri"/>
          <w:szCs w:val="24"/>
          <w:lang w:val="en-US" w:eastAsia="en-US"/>
        </w:rPr>
        <w:t xml:space="preserve"> </w:t>
      </w:r>
      <w:proofErr w:type="spellStart"/>
      <w:r w:rsidRPr="00FF1EB1">
        <w:rPr>
          <w:rFonts w:eastAsia="Calibri"/>
          <w:szCs w:val="24"/>
          <w:lang w:val="en-US" w:eastAsia="en-US"/>
        </w:rPr>
        <w:t>joga</w:t>
      </w:r>
      <w:proofErr w:type="spellEnd"/>
      <w:r w:rsidRPr="00FF1EB1">
        <w:rPr>
          <w:rFonts w:eastAsia="Calibri"/>
          <w:szCs w:val="24"/>
          <w:lang w:val="en-US" w:eastAsia="en-US"/>
        </w:rPr>
        <w:t xml:space="preserve">: A Kft. a </w:t>
      </w:r>
      <w:proofErr w:type="spellStart"/>
      <w:r w:rsidRPr="00FF1EB1">
        <w:rPr>
          <w:rFonts w:eastAsia="Calibri"/>
          <w:szCs w:val="24"/>
          <w:lang w:val="en-US" w:eastAsia="en-US"/>
        </w:rPr>
        <w:t>Szerz</w:t>
      </w:r>
      <w:r w:rsidRPr="00FF1EB1">
        <w:rPr>
          <w:rFonts w:eastAsia="Calibri"/>
          <w:szCs w:val="24"/>
          <w:lang w:eastAsia="en-US"/>
        </w:rPr>
        <w:t>ődést</w:t>
      </w:r>
      <w:proofErr w:type="spellEnd"/>
      <w:r w:rsidRPr="00FF1EB1">
        <w:rPr>
          <w:rFonts w:eastAsia="Calibri"/>
          <w:szCs w:val="24"/>
          <w:lang w:eastAsia="en-US"/>
        </w:rPr>
        <w:t xml:space="preserve"> kizárólag abban az esetben jogosult az Önkormányzathoz címzett egyoldalú nyilatkozattal, azonnali hatállyal megszüntetni, ha az Önkormányzat a szerződésben vállalt fizetési kötelezettségét annak esedékességekor nem teljesíti oly módon, hogy az a közfeladat ellátási kötelezettség teljesítését ellehetetleníti, és a mulasztását az Önkormányzat a Kft. felszólítását követő 30 napon belül nem orvosolja. </w:t>
      </w:r>
    </w:p>
    <w:p w14:paraId="2017DA22" w14:textId="77777777" w:rsidR="00447070" w:rsidRPr="00FF1EB1" w:rsidRDefault="00447070" w:rsidP="00447070">
      <w:pPr>
        <w:suppressAutoHyphens w:val="0"/>
        <w:autoSpaceDE w:val="0"/>
        <w:autoSpaceDN w:val="0"/>
        <w:adjustRightInd w:val="0"/>
        <w:spacing w:line="259" w:lineRule="atLeast"/>
        <w:ind w:left="720"/>
        <w:jc w:val="both"/>
        <w:rPr>
          <w:rFonts w:eastAsia="Calibri"/>
          <w:szCs w:val="24"/>
          <w:lang w:val="en-US" w:eastAsia="en-US"/>
        </w:rPr>
      </w:pPr>
    </w:p>
    <w:p w14:paraId="4E1804B8" w14:textId="77777777" w:rsidR="00447070" w:rsidRPr="00FF1EB1" w:rsidRDefault="00447070" w:rsidP="00447070">
      <w:pPr>
        <w:suppressAutoHyphens w:val="0"/>
        <w:autoSpaceDE w:val="0"/>
        <w:autoSpaceDN w:val="0"/>
        <w:adjustRightInd w:val="0"/>
        <w:spacing w:line="259" w:lineRule="atLeast"/>
        <w:ind w:left="851"/>
        <w:jc w:val="both"/>
        <w:rPr>
          <w:rFonts w:eastAsia="Calibri"/>
          <w:szCs w:val="24"/>
          <w:lang w:eastAsia="en-US"/>
        </w:rPr>
      </w:pPr>
      <w:proofErr w:type="spellStart"/>
      <w:r w:rsidRPr="00FF1EB1">
        <w:rPr>
          <w:rFonts w:eastAsia="Calibri"/>
          <w:szCs w:val="24"/>
          <w:lang w:val="en-US" w:eastAsia="en-US"/>
        </w:rPr>
        <w:t>Tekintettel</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közfeladat</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ellátás</w:t>
      </w:r>
      <w:proofErr w:type="spellEnd"/>
      <w:r w:rsidRPr="00FF1EB1">
        <w:rPr>
          <w:rFonts w:eastAsia="Calibri"/>
          <w:szCs w:val="24"/>
          <w:lang w:val="en-US" w:eastAsia="en-US"/>
        </w:rPr>
        <w:t xml:space="preserve"> </w:t>
      </w:r>
      <w:proofErr w:type="spellStart"/>
      <w:r w:rsidRPr="00FF1EB1">
        <w:rPr>
          <w:rFonts w:eastAsia="Calibri"/>
          <w:szCs w:val="24"/>
          <w:lang w:val="en-US" w:eastAsia="en-US"/>
        </w:rPr>
        <w:t>folyamatos</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fenntartásához</w:t>
      </w:r>
      <w:proofErr w:type="spellEnd"/>
      <w:r w:rsidRPr="00FF1EB1">
        <w:rPr>
          <w:rFonts w:eastAsia="Calibri"/>
          <w:szCs w:val="24"/>
          <w:lang w:val="en-US" w:eastAsia="en-US"/>
        </w:rPr>
        <w:t xml:space="preserve"> f</w:t>
      </w:r>
      <w:proofErr w:type="spellStart"/>
      <w:r w:rsidRPr="00FF1EB1">
        <w:rPr>
          <w:rFonts w:eastAsia="Calibri"/>
          <w:szCs w:val="24"/>
          <w:lang w:eastAsia="en-US"/>
        </w:rPr>
        <w:t>űződő</w:t>
      </w:r>
      <w:proofErr w:type="spellEnd"/>
      <w:r w:rsidRPr="00FF1EB1">
        <w:rPr>
          <w:rFonts w:eastAsia="Calibri"/>
          <w:szCs w:val="24"/>
          <w:lang w:eastAsia="en-US"/>
        </w:rPr>
        <w:t xml:space="preserve"> társadalmi érdekekre, a Kft. kötelezettséget vállal arra, hogy rendkívüli felmondási joga gyakorlását követően jóhiszemű tárgyalásokat folytat az Önkormányzattal arra vonatkozóan, hogy mely </w:t>
      </w:r>
      <w:proofErr w:type="gramStart"/>
      <w:r w:rsidRPr="00FF1EB1">
        <w:rPr>
          <w:rFonts w:eastAsia="Calibri"/>
          <w:szCs w:val="24"/>
          <w:lang w:eastAsia="en-US"/>
        </w:rPr>
        <w:t>minimálisan</w:t>
      </w:r>
      <w:proofErr w:type="gramEnd"/>
      <w:r w:rsidRPr="00FF1EB1">
        <w:rPr>
          <w:rFonts w:eastAsia="Calibri"/>
          <w:szCs w:val="24"/>
          <w:lang w:eastAsia="en-US"/>
        </w:rPr>
        <w:t xml:space="preserve"> elégséges közfeladat ellátás nyújtását vállalja és milyen feltételekkel azon időszakban, amely ésszerűen elegendő időt (minimum 90 nap) biztosít az Önkormányzat számára a megszűnt szerződés helyettesítésére. </w:t>
      </w:r>
    </w:p>
    <w:p w14:paraId="0A79F3CB" w14:textId="77777777" w:rsidR="00447070" w:rsidRPr="00FF1EB1" w:rsidRDefault="00447070" w:rsidP="00447070">
      <w:pPr>
        <w:suppressAutoHyphens w:val="0"/>
        <w:autoSpaceDE w:val="0"/>
        <w:autoSpaceDN w:val="0"/>
        <w:adjustRightInd w:val="0"/>
        <w:spacing w:line="259" w:lineRule="atLeast"/>
        <w:ind w:left="720"/>
        <w:jc w:val="both"/>
        <w:rPr>
          <w:rFonts w:eastAsia="Calibri"/>
          <w:color w:val="FF0000"/>
          <w:szCs w:val="24"/>
          <w:lang w:val="en-US" w:eastAsia="en-US"/>
        </w:rPr>
      </w:pPr>
    </w:p>
    <w:p w14:paraId="038A6A46" w14:textId="77777777" w:rsidR="00447070" w:rsidRPr="00FF1EB1" w:rsidRDefault="00447070" w:rsidP="00447070">
      <w:pPr>
        <w:numPr>
          <w:ilvl w:val="0"/>
          <w:numId w:val="18"/>
        </w:numPr>
        <w:suppressAutoHyphens w:val="0"/>
        <w:autoSpaceDE w:val="0"/>
        <w:autoSpaceDN w:val="0"/>
        <w:adjustRightInd w:val="0"/>
        <w:spacing w:after="160" w:line="259" w:lineRule="atLeast"/>
        <w:contextualSpacing/>
        <w:jc w:val="both"/>
        <w:rPr>
          <w:rFonts w:eastAsia="Calibri"/>
          <w:szCs w:val="24"/>
          <w:lang w:eastAsia="en-US"/>
        </w:rPr>
      </w:pPr>
      <w:proofErr w:type="spellStart"/>
      <w:r w:rsidRPr="00FF1EB1">
        <w:rPr>
          <w:rFonts w:eastAsia="Calibri"/>
          <w:szCs w:val="24"/>
          <w:lang w:val="en-US" w:eastAsia="en-US"/>
        </w:rPr>
        <w:t>Szerződő</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w:t>
      </w:r>
      <w:r w:rsidRPr="00FF1EB1">
        <w:rPr>
          <w:rFonts w:eastAsia="Calibri"/>
          <w:szCs w:val="24"/>
          <w:lang w:eastAsia="en-US"/>
        </w:rPr>
        <w:t>ődéssel</w:t>
      </w:r>
      <w:proofErr w:type="spellEnd"/>
      <w:r w:rsidRPr="00FF1EB1">
        <w:rPr>
          <w:rFonts w:eastAsia="Calibri"/>
          <w:szCs w:val="24"/>
          <w:lang w:eastAsia="en-US"/>
        </w:rPr>
        <w:t xml:space="preserve"> kapcsolatos kötelezettségeik teljesítése során a tőlük elvárható módon, jóhiszeműen együttműködnek.</w:t>
      </w:r>
    </w:p>
    <w:p w14:paraId="701BA365" w14:textId="77777777" w:rsidR="00447070" w:rsidRPr="00FF1EB1" w:rsidRDefault="00447070" w:rsidP="00447070">
      <w:pPr>
        <w:suppressAutoHyphens w:val="0"/>
        <w:autoSpaceDE w:val="0"/>
        <w:autoSpaceDN w:val="0"/>
        <w:adjustRightInd w:val="0"/>
        <w:spacing w:line="259" w:lineRule="atLeast"/>
        <w:ind w:left="720"/>
        <w:jc w:val="both"/>
        <w:rPr>
          <w:rFonts w:eastAsia="Calibri"/>
          <w:szCs w:val="24"/>
          <w:lang w:val="en-US" w:eastAsia="en-US"/>
        </w:rPr>
      </w:pPr>
    </w:p>
    <w:p w14:paraId="6F583AB9" w14:textId="77777777" w:rsidR="00447070" w:rsidRPr="00FF1EB1" w:rsidRDefault="00447070" w:rsidP="00447070">
      <w:pPr>
        <w:numPr>
          <w:ilvl w:val="0"/>
          <w:numId w:val="18"/>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 xml:space="preserve">A </w:t>
      </w: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w:t>
      </w:r>
      <w:r w:rsidRPr="00FF1EB1">
        <w:rPr>
          <w:rFonts w:eastAsia="Calibri"/>
          <w:szCs w:val="24"/>
          <w:lang w:eastAsia="en-US"/>
        </w:rPr>
        <w:t>ődésből</w:t>
      </w:r>
      <w:proofErr w:type="spellEnd"/>
      <w:r w:rsidRPr="00FF1EB1">
        <w:rPr>
          <w:rFonts w:eastAsia="Calibri"/>
          <w:szCs w:val="24"/>
          <w:lang w:eastAsia="en-US"/>
        </w:rPr>
        <w:t xml:space="preserve"> eredő vagy azzal összefüggő bármely vitát felek kötelesek egyeztető tárgyaláson rendezni. A vitás kérdések egyeztetését bármelyik fél írásban kezdeményezheti. </w:t>
      </w:r>
      <w:proofErr w:type="spellStart"/>
      <w:r w:rsidRPr="00FF1EB1">
        <w:rPr>
          <w:rFonts w:eastAsia="Calibri"/>
          <w:szCs w:val="24"/>
          <w:lang w:val="en-US" w:eastAsia="en-US"/>
        </w:rPr>
        <w:t>Amennyiben</w:t>
      </w:r>
      <w:proofErr w:type="spellEnd"/>
      <w:r w:rsidRPr="00FF1EB1">
        <w:rPr>
          <w:rFonts w:eastAsia="Calibri"/>
          <w:szCs w:val="24"/>
          <w:lang w:val="en-US" w:eastAsia="en-US"/>
        </w:rPr>
        <w:t xml:space="preserve"> a </w:t>
      </w:r>
      <w:proofErr w:type="spellStart"/>
      <w:r w:rsidRPr="00FF1EB1">
        <w:rPr>
          <w:rFonts w:eastAsia="Calibri"/>
          <w:szCs w:val="24"/>
          <w:lang w:val="en-US" w:eastAsia="en-US"/>
        </w:rPr>
        <w:t>vitás</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kérdést</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nem</w:t>
      </w:r>
      <w:proofErr w:type="spellEnd"/>
      <w:r w:rsidRPr="00FF1EB1">
        <w:rPr>
          <w:rFonts w:eastAsia="Calibri"/>
          <w:szCs w:val="24"/>
          <w:lang w:val="en-US" w:eastAsia="en-US"/>
        </w:rPr>
        <w:t xml:space="preserve"> </w:t>
      </w:r>
      <w:proofErr w:type="spellStart"/>
      <w:r w:rsidRPr="00FF1EB1">
        <w:rPr>
          <w:rFonts w:eastAsia="Calibri"/>
          <w:szCs w:val="24"/>
          <w:lang w:val="en-US" w:eastAsia="en-US"/>
        </w:rPr>
        <w:t>tudják</w:t>
      </w:r>
      <w:proofErr w:type="spellEnd"/>
      <w:r w:rsidRPr="00FF1EB1">
        <w:rPr>
          <w:rFonts w:eastAsia="Calibri"/>
          <w:szCs w:val="24"/>
          <w:lang w:val="en-US" w:eastAsia="en-US"/>
        </w:rPr>
        <w:t xml:space="preserve"> </w:t>
      </w:r>
      <w:proofErr w:type="spellStart"/>
      <w:r w:rsidRPr="00FF1EB1">
        <w:rPr>
          <w:rFonts w:eastAsia="Calibri"/>
          <w:szCs w:val="24"/>
          <w:lang w:val="en-US" w:eastAsia="en-US"/>
        </w:rPr>
        <w:t>rendezni</w:t>
      </w:r>
      <w:proofErr w:type="spellEnd"/>
      <w:r w:rsidRPr="00FF1EB1">
        <w:rPr>
          <w:rFonts w:eastAsia="Calibri"/>
          <w:szCs w:val="24"/>
          <w:lang w:val="en-US" w:eastAsia="en-US"/>
        </w:rPr>
        <w:t xml:space="preserve">, </w:t>
      </w:r>
      <w:proofErr w:type="spellStart"/>
      <w:r w:rsidRPr="00FF1EB1">
        <w:rPr>
          <w:rFonts w:eastAsia="Calibri"/>
          <w:szCs w:val="24"/>
          <w:lang w:val="en-US" w:eastAsia="en-US"/>
        </w:rPr>
        <w:t>úgy</w:t>
      </w:r>
      <w:proofErr w:type="spellEnd"/>
      <w:r w:rsidRPr="00FF1EB1">
        <w:rPr>
          <w:rFonts w:eastAsia="Calibri"/>
          <w:szCs w:val="24"/>
          <w:lang w:val="en-US" w:eastAsia="en-US"/>
        </w:rPr>
        <w:t xml:space="preserve"> a vita </w:t>
      </w:r>
      <w:proofErr w:type="spellStart"/>
      <w:r w:rsidRPr="00FF1EB1">
        <w:rPr>
          <w:rFonts w:eastAsia="Calibri"/>
          <w:szCs w:val="24"/>
          <w:lang w:val="en-US" w:eastAsia="en-US"/>
        </w:rPr>
        <w:t>eldöntésére</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felek</w:t>
      </w:r>
      <w:proofErr w:type="spellEnd"/>
      <w:r w:rsidRPr="00FF1EB1">
        <w:rPr>
          <w:rFonts w:eastAsia="Calibri"/>
          <w:szCs w:val="24"/>
          <w:lang w:val="en-US" w:eastAsia="en-US"/>
        </w:rPr>
        <w:t xml:space="preserve"> – </w:t>
      </w:r>
      <w:proofErr w:type="spellStart"/>
      <w:r w:rsidRPr="00FF1EB1">
        <w:rPr>
          <w:rFonts w:eastAsia="Calibri"/>
          <w:szCs w:val="24"/>
          <w:lang w:val="en-US" w:eastAsia="en-US"/>
        </w:rPr>
        <w:t>hatáskört</w:t>
      </w:r>
      <w:r w:rsidRPr="00FF1EB1">
        <w:rPr>
          <w:rFonts w:eastAsia="Calibri"/>
          <w:szCs w:val="24"/>
          <w:lang w:eastAsia="en-US"/>
        </w:rPr>
        <w:t>ől</w:t>
      </w:r>
      <w:proofErr w:type="spellEnd"/>
      <w:r w:rsidRPr="00FF1EB1">
        <w:rPr>
          <w:rFonts w:eastAsia="Calibri"/>
          <w:szCs w:val="24"/>
          <w:lang w:eastAsia="en-US"/>
        </w:rPr>
        <w:t xml:space="preserve"> függően – alávetik magukat a Szekszárdi Járásbíróság, illetve a Szekszárdi Törvényszék kizárólagos illetékességének.</w:t>
      </w:r>
    </w:p>
    <w:p w14:paraId="26D1ADBD" w14:textId="77777777" w:rsidR="00447070" w:rsidRPr="00FF1EB1" w:rsidRDefault="00447070" w:rsidP="00447070">
      <w:pPr>
        <w:suppressAutoHyphens w:val="0"/>
        <w:autoSpaceDE w:val="0"/>
        <w:autoSpaceDN w:val="0"/>
        <w:adjustRightInd w:val="0"/>
        <w:spacing w:line="259" w:lineRule="atLeast"/>
        <w:ind w:left="720"/>
        <w:jc w:val="both"/>
        <w:rPr>
          <w:rFonts w:eastAsia="Calibri"/>
          <w:szCs w:val="24"/>
          <w:lang w:val="en-US" w:eastAsia="en-US"/>
        </w:rPr>
      </w:pPr>
    </w:p>
    <w:p w14:paraId="5503001A" w14:textId="77777777" w:rsidR="00447070" w:rsidRPr="00FF1EB1" w:rsidRDefault="00447070" w:rsidP="00447070">
      <w:pPr>
        <w:numPr>
          <w:ilvl w:val="0"/>
          <w:numId w:val="18"/>
        </w:numPr>
        <w:suppressAutoHyphens w:val="0"/>
        <w:autoSpaceDE w:val="0"/>
        <w:autoSpaceDN w:val="0"/>
        <w:adjustRightInd w:val="0"/>
        <w:spacing w:after="160" w:line="259" w:lineRule="atLeast"/>
        <w:contextualSpacing/>
        <w:jc w:val="both"/>
        <w:rPr>
          <w:rFonts w:eastAsia="Calibri"/>
          <w:szCs w:val="24"/>
          <w:lang w:eastAsia="en-US"/>
        </w:rPr>
      </w:pPr>
      <w:proofErr w:type="spellStart"/>
      <w:r w:rsidRPr="00FF1EB1">
        <w:rPr>
          <w:rFonts w:eastAsia="Calibri"/>
          <w:szCs w:val="24"/>
          <w:lang w:val="en-US" w:eastAsia="en-US"/>
        </w:rPr>
        <w:t>Felek</w:t>
      </w:r>
      <w:proofErr w:type="spellEnd"/>
      <w:r w:rsidRPr="00FF1EB1">
        <w:rPr>
          <w:rFonts w:eastAsia="Calibri"/>
          <w:szCs w:val="24"/>
          <w:lang w:val="en-US" w:eastAsia="en-US"/>
        </w:rPr>
        <w:t xml:space="preserve"> </w:t>
      </w:r>
      <w:proofErr w:type="spellStart"/>
      <w:r w:rsidRPr="00FF1EB1">
        <w:rPr>
          <w:rFonts w:eastAsia="Calibri"/>
          <w:szCs w:val="24"/>
          <w:lang w:val="en-US" w:eastAsia="en-US"/>
        </w:rPr>
        <w:t>kijelentik</w:t>
      </w:r>
      <w:proofErr w:type="spellEnd"/>
      <w:r w:rsidRPr="00FF1EB1">
        <w:rPr>
          <w:rFonts w:eastAsia="Calibri"/>
          <w:szCs w:val="24"/>
          <w:lang w:val="en-US" w:eastAsia="en-US"/>
        </w:rPr>
        <w:t xml:space="preserve">, </w:t>
      </w:r>
      <w:proofErr w:type="spellStart"/>
      <w:r w:rsidRPr="00FF1EB1">
        <w:rPr>
          <w:rFonts w:eastAsia="Calibri"/>
          <w:szCs w:val="24"/>
          <w:lang w:val="en-US" w:eastAsia="en-US"/>
        </w:rPr>
        <w:t>hogy</w:t>
      </w:r>
      <w:proofErr w:type="spellEnd"/>
      <w:r w:rsidRPr="00FF1EB1">
        <w:rPr>
          <w:rFonts w:eastAsia="Calibri"/>
          <w:szCs w:val="24"/>
          <w:lang w:val="en-US" w:eastAsia="en-US"/>
        </w:rPr>
        <w:t xml:space="preserve"> Önkormányzat </w:t>
      </w:r>
      <w:proofErr w:type="spellStart"/>
      <w:r w:rsidRPr="00FF1EB1">
        <w:rPr>
          <w:rFonts w:eastAsia="Calibri"/>
          <w:szCs w:val="24"/>
          <w:lang w:val="en-US" w:eastAsia="en-US"/>
        </w:rPr>
        <w:t>magyarországi</w:t>
      </w:r>
      <w:proofErr w:type="spellEnd"/>
      <w:r w:rsidRPr="00FF1EB1">
        <w:rPr>
          <w:rFonts w:eastAsia="Calibri"/>
          <w:szCs w:val="24"/>
          <w:lang w:val="en-US" w:eastAsia="en-US"/>
        </w:rPr>
        <w:t xml:space="preserve"> </w:t>
      </w:r>
      <w:proofErr w:type="spellStart"/>
      <w:r w:rsidRPr="00FF1EB1">
        <w:rPr>
          <w:rFonts w:eastAsia="Calibri"/>
          <w:szCs w:val="24"/>
          <w:lang w:val="en-US" w:eastAsia="en-US"/>
        </w:rPr>
        <w:t>települési</w:t>
      </w:r>
      <w:proofErr w:type="spellEnd"/>
      <w:r w:rsidRPr="00FF1EB1">
        <w:rPr>
          <w:rFonts w:eastAsia="Calibri"/>
          <w:szCs w:val="24"/>
          <w:lang w:val="en-US" w:eastAsia="en-US"/>
        </w:rPr>
        <w:t xml:space="preserve"> </w:t>
      </w:r>
      <w:proofErr w:type="spellStart"/>
      <w:r w:rsidRPr="00FF1EB1">
        <w:rPr>
          <w:rFonts w:eastAsia="Calibri"/>
          <w:szCs w:val="24"/>
          <w:lang w:val="en-US" w:eastAsia="en-US"/>
        </w:rPr>
        <w:t>önkormányzat</w:t>
      </w:r>
      <w:proofErr w:type="spellEnd"/>
      <w:r w:rsidRPr="00FF1EB1">
        <w:rPr>
          <w:rFonts w:eastAsia="Calibri"/>
          <w:szCs w:val="24"/>
          <w:lang w:val="en-US" w:eastAsia="en-US"/>
        </w:rPr>
        <w:t xml:space="preserve">, </w:t>
      </w:r>
      <w:proofErr w:type="spellStart"/>
      <w:r w:rsidRPr="00FF1EB1">
        <w:rPr>
          <w:rFonts w:eastAsia="Calibri"/>
          <w:szCs w:val="24"/>
          <w:lang w:val="en-US" w:eastAsia="en-US"/>
        </w:rPr>
        <w:t>míg</w:t>
      </w:r>
      <w:proofErr w:type="spellEnd"/>
      <w:r w:rsidRPr="00FF1EB1">
        <w:rPr>
          <w:rFonts w:eastAsia="Calibri"/>
          <w:szCs w:val="24"/>
          <w:lang w:val="en-US" w:eastAsia="en-US"/>
        </w:rPr>
        <w:t xml:space="preserve"> a Kft. </w:t>
      </w:r>
      <w:proofErr w:type="spellStart"/>
      <w:r w:rsidRPr="00FF1EB1">
        <w:rPr>
          <w:rFonts w:eastAsia="Calibri"/>
          <w:szCs w:val="24"/>
          <w:lang w:val="en-US" w:eastAsia="en-US"/>
        </w:rPr>
        <w:t>Magyarországon</w:t>
      </w:r>
      <w:proofErr w:type="spellEnd"/>
      <w:r w:rsidRPr="00FF1EB1">
        <w:rPr>
          <w:rFonts w:eastAsia="Calibri"/>
          <w:szCs w:val="24"/>
          <w:lang w:val="en-US" w:eastAsia="en-US"/>
        </w:rPr>
        <w:t xml:space="preserve"> </w:t>
      </w:r>
      <w:proofErr w:type="spellStart"/>
      <w:r w:rsidRPr="00FF1EB1">
        <w:rPr>
          <w:rFonts w:eastAsia="Calibri"/>
          <w:szCs w:val="24"/>
          <w:lang w:val="en-US" w:eastAsia="en-US"/>
        </w:rPr>
        <w:t>bejegyzett</w:t>
      </w:r>
      <w:proofErr w:type="spellEnd"/>
      <w:r w:rsidRPr="00FF1EB1">
        <w:rPr>
          <w:rFonts w:eastAsia="Calibri"/>
          <w:szCs w:val="24"/>
          <w:lang w:val="en-US" w:eastAsia="en-US"/>
        </w:rPr>
        <w:t xml:space="preserve"> </w:t>
      </w:r>
      <w:proofErr w:type="spellStart"/>
      <w:r w:rsidRPr="00FF1EB1">
        <w:rPr>
          <w:rFonts w:eastAsia="Calibri"/>
          <w:szCs w:val="24"/>
          <w:lang w:val="en-US" w:eastAsia="en-US"/>
        </w:rPr>
        <w:t>jogi</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személyiség</w:t>
      </w:r>
      <w:proofErr w:type="spellEnd"/>
      <w:r w:rsidRPr="00FF1EB1">
        <w:rPr>
          <w:rFonts w:eastAsia="Calibri"/>
          <w:szCs w:val="24"/>
          <w:lang w:eastAsia="en-US"/>
        </w:rPr>
        <w:t>ű gazdasági társaság és ezen szerződés megkötésére vonatkozó képességüket jogszabály nem korlátozza és nem zárja ki.</w:t>
      </w:r>
    </w:p>
    <w:p w14:paraId="6F27DA7B" w14:textId="77777777" w:rsidR="00447070" w:rsidRPr="00FF1EB1" w:rsidRDefault="00447070" w:rsidP="00447070">
      <w:pPr>
        <w:suppressAutoHyphens w:val="0"/>
        <w:autoSpaceDE w:val="0"/>
        <w:autoSpaceDN w:val="0"/>
        <w:adjustRightInd w:val="0"/>
        <w:spacing w:line="259" w:lineRule="atLeast"/>
        <w:jc w:val="center"/>
        <w:rPr>
          <w:rFonts w:eastAsia="Calibri"/>
          <w:b/>
          <w:bCs/>
          <w:sz w:val="32"/>
          <w:szCs w:val="32"/>
          <w:lang w:val="en-US" w:eastAsia="en-US"/>
        </w:rPr>
      </w:pPr>
    </w:p>
    <w:p w14:paraId="66F5963E" w14:textId="77777777" w:rsidR="00447070" w:rsidRPr="00FF1EB1" w:rsidRDefault="00447070" w:rsidP="00447070">
      <w:pPr>
        <w:suppressAutoHyphens w:val="0"/>
        <w:autoSpaceDE w:val="0"/>
        <w:autoSpaceDN w:val="0"/>
        <w:adjustRightInd w:val="0"/>
        <w:spacing w:line="259" w:lineRule="atLeast"/>
        <w:jc w:val="center"/>
        <w:rPr>
          <w:rFonts w:eastAsia="Calibri"/>
          <w:b/>
          <w:bCs/>
          <w:sz w:val="28"/>
          <w:szCs w:val="28"/>
          <w:lang w:val="en-US" w:eastAsia="en-US"/>
        </w:rPr>
      </w:pPr>
      <w:r w:rsidRPr="00FF1EB1">
        <w:rPr>
          <w:rFonts w:eastAsia="Calibri"/>
          <w:b/>
          <w:bCs/>
          <w:sz w:val="28"/>
          <w:szCs w:val="28"/>
          <w:lang w:val="en-US" w:eastAsia="en-US"/>
        </w:rPr>
        <w:t>VII. ZÁRÓ RENDELKEZÉSEK</w:t>
      </w:r>
    </w:p>
    <w:p w14:paraId="7691C893" w14:textId="77777777" w:rsidR="00447070" w:rsidRPr="00FF1EB1" w:rsidRDefault="00447070" w:rsidP="00447070">
      <w:pPr>
        <w:suppressAutoHyphens w:val="0"/>
        <w:autoSpaceDE w:val="0"/>
        <w:autoSpaceDN w:val="0"/>
        <w:adjustRightInd w:val="0"/>
        <w:spacing w:line="259" w:lineRule="atLeast"/>
        <w:jc w:val="center"/>
        <w:rPr>
          <w:rFonts w:eastAsia="Calibri"/>
          <w:b/>
          <w:bCs/>
          <w:sz w:val="32"/>
          <w:szCs w:val="32"/>
          <w:lang w:val="en-US" w:eastAsia="en-US"/>
        </w:rPr>
      </w:pPr>
    </w:p>
    <w:p w14:paraId="51C89980" w14:textId="77777777" w:rsidR="00447070" w:rsidRPr="00FF1EB1" w:rsidRDefault="00447070" w:rsidP="00447070">
      <w:pPr>
        <w:numPr>
          <w:ilvl w:val="0"/>
          <w:numId w:val="19"/>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 xml:space="preserve">A Kft. a </w:t>
      </w: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w:t>
      </w:r>
      <w:r w:rsidRPr="00FF1EB1">
        <w:rPr>
          <w:rFonts w:eastAsia="Calibri"/>
          <w:szCs w:val="24"/>
          <w:lang w:eastAsia="en-US"/>
        </w:rPr>
        <w:t>ődésben</w:t>
      </w:r>
      <w:proofErr w:type="spellEnd"/>
      <w:r w:rsidRPr="00FF1EB1">
        <w:rPr>
          <w:rFonts w:eastAsia="Calibri"/>
          <w:szCs w:val="24"/>
          <w:lang w:eastAsia="en-US"/>
        </w:rPr>
        <w:t xml:space="preserve"> meghatározott feladatok ellátása során minden esetben köteles a hatályos jogszabályoknak megfelelően, az Önkormányzat érdekeit szem előtt tartva eljárni.</w:t>
      </w:r>
    </w:p>
    <w:p w14:paraId="17B5A522" w14:textId="77777777" w:rsidR="00447070" w:rsidRPr="00FF1EB1" w:rsidRDefault="00447070" w:rsidP="00447070">
      <w:pPr>
        <w:suppressAutoHyphens w:val="0"/>
        <w:autoSpaceDE w:val="0"/>
        <w:autoSpaceDN w:val="0"/>
        <w:adjustRightInd w:val="0"/>
        <w:spacing w:line="259" w:lineRule="atLeast"/>
        <w:ind w:left="360"/>
        <w:contextualSpacing/>
        <w:jc w:val="both"/>
        <w:rPr>
          <w:rFonts w:eastAsia="Calibri"/>
          <w:szCs w:val="24"/>
          <w:lang w:eastAsia="en-US"/>
        </w:rPr>
      </w:pPr>
    </w:p>
    <w:p w14:paraId="2E8CD6D4" w14:textId="77777777" w:rsidR="00447070" w:rsidRPr="00FF1EB1" w:rsidRDefault="00447070" w:rsidP="00447070">
      <w:pPr>
        <w:numPr>
          <w:ilvl w:val="0"/>
          <w:numId w:val="19"/>
        </w:numPr>
        <w:suppressAutoHyphens w:val="0"/>
        <w:autoSpaceDE w:val="0"/>
        <w:autoSpaceDN w:val="0"/>
        <w:adjustRightInd w:val="0"/>
        <w:spacing w:after="160" w:line="259" w:lineRule="atLeast"/>
        <w:contextualSpacing/>
        <w:jc w:val="both"/>
        <w:rPr>
          <w:rFonts w:eastAsia="Calibri"/>
          <w:szCs w:val="24"/>
          <w:lang w:eastAsia="en-US"/>
        </w:rPr>
      </w:pP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w:t>
      </w:r>
      <w:r w:rsidRPr="00FF1EB1">
        <w:rPr>
          <w:rFonts w:eastAsia="Calibri"/>
          <w:szCs w:val="24"/>
          <w:lang w:eastAsia="en-US"/>
        </w:rPr>
        <w:t>ődés</w:t>
      </w:r>
      <w:proofErr w:type="spellEnd"/>
      <w:r w:rsidRPr="00FF1EB1">
        <w:rPr>
          <w:rFonts w:eastAsia="Calibri"/>
          <w:szCs w:val="24"/>
          <w:lang w:eastAsia="en-US"/>
        </w:rPr>
        <w:t xml:space="preserve"> maradéktalan végrehajtása érdekében az Önkormányzatot a polgármester, a Kft-t az ügyvezető képviseli.</w:t>
      </w:r>
    </w:p>
    <w:p w14:paraId="6C1A55CF" w14:textId="77777777" w:rsidR="00447070" w:rsidRPr="00FF1EB1" w:rsidRDefault="00447070" w:rsidP="00447070">
      <w:pPr>
        <w:suppressAutoHyphens w:val="0"/>
        <w:spacing w:after="160" w:line="259" w:lineRule="auto"/>
        <w:ind w:left="720"/>
        <w:contextualSpacing/>
        <w:rPr>
          <w:rFonts w:eastAsia="Calibri"/>
          <w:szCs w:val="24"/>
          <w:lang w:eastAsia="en-US"/>
        </w:rPr>
      </w:pPr>
    </w:p>
    <w:p w14:paraId="495ADB63" w14:textId="77777777" w:rsidR="00447070" w:rsidRPr="00FF1EB1" w:rsidRDefault="00447070" w:rsidP="00447070">
      <w:pPr>
        <w:numPr>
          <w:ilvl w:val="0"/>
          <w:numId w:val="19"/>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eastAsia="en-US"/>
        </w:rPr>
        <w:t xml:space="preserve">A jelen szerződésben nem szabályozott kérdésekben a Ptk. vonatkozó rendelkezései irányadóak. </w:t>
      </w:r>
    </w:p>
    <w:p w14:paraId="3D9F421A" w14:textId="77777777" w:rsidR="00447070" w:rsidRPr="00FF1EB1" w:rsidRDefault="00447070" w:rsidP="00447070">
      <w:pPr>
        <w:suppressAutoHyphens w:val="0"/>
        <w:spacing w:line="259" w:lineRule="auto"/>
        <w:rPr>
          <w:rFonts w:eastAsia="Calibri"/>
          <w:szCs w:val="24"/>
          <w:lang w:eastAsia="en-US"/>
        </w:rPr>
      </w:pPr>
    </w:p>
    <w:p w14:paraId="21B7B0D2" w14:textId="77777777" w:rsidR="00447070" w:rsidRPr="00FF1EB1" w:rsidRDefault="00447070" w:rsidP="00447070">
      <w:pPr>
        <w:numPr>
          <w:ilvl w:val="0"/>
          <w:numId w:val="19"/>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eastAsia="en-US"/>
        </w:rPr>
        <w:t>Jelen szerződést Bátaszék Város Önkormányzatá</w:t>
      </w:r>
      <w:r>
        <w:rPr>
          <w:rFonts w:eastAsia="Calibri"/>
          <w:szCs w:val="24"/>
          <w:lang w:eastAsia="en-US"/>
        </w:rPr>
        <w:t>nak Képviselő-testülete a /2026. (</w:t>
      </w:r>
      <w:r w:rsidRPr="00FF1EB1">
        <w:rPr>
          <w:rFonts w:eastAsia="Calibri"/>
          <w:szCs w:val="24"/>
          <w:lang w:eastAsia="en-US"/>
        </w:rPr>
        <w:t xml:space="preserve">I. </w:t>
      </w:r>
      <w:r>
        <w:rPr>
          <w:rFonts w:eastAsia="Calibri"/>
          <w:szCs w:val="24"/>
          <w:lang w:eastAsia="en-US"/>
        </w:rPr>
        <w:t>2</w:t>
      </w:r>
      <w:r w:rsidRPr="00FF1EB1">
        <w:rPr>
          <w:rFonts w:eastAsia="Calibri"/>
          <w:szCs w:val="24"/>
          <w:lang w:eastAsia="en-US"/>
        </w:rPr>
        <w:t xml:space="preserve">8.) önk. határozattal hagyta jóvá. </w:t>
      </w:r>
    </w:p>
    <w:p w14:paraId="1F0725CF" w14:textId="77777777" w:rsidR="00447070" w:rsidRPr="00FF1EB1" w:rsidRDefault="00447070" w:rsidP="00447070">
      <w:pPr>
        <w:suppressAutoHyphens w:val="0"/>
        <w:autoSpaceDE w:val="0"/>
        <w:autoSpaceDN w:val="0"/>
        <w:adjustRightInd w:val="0"/>
        <w:spacing w:line="259" w:lineRule="atLeast"/>
        <w:jc w:val="both"/>
        <w:rPr>
          <w:rFonts w:eastAsia="Calibri"/>
          <w:szCs w:val="24"/>
          <w:lang w:val="en-US" w:eastAsia="en-US"/>
        </w:rPr>
      </w:pPr>
    </w:p>
    <w:p w14:paraId="70422E8B" w14:textId="77777777" w:rsidR="00447070" w:rsidRPr="00FF1EB1" w:rsidRDefault="00447070" w:rsidP="00447070">
      <w:pPr>
        <w:suppressAutoHyphens w:val="0"/>
        <w:autoSpaceDE w:val="0"/>
        <w:autoSpaceDN w:val="0"/>
        <w:adjustRightInd w:val="0"/>
        <w:spacing w:line="259" w:lineRule="atLeast"/>
        <w:jc w:val="both"/>
        <w:rPr>
          <w:rFonts w:eastAsia="Calibri"/>
          <w:szCs w:val="24"/>
          <w:lang w:eastAsia="en-US"/>
        </w:rPr>
      </w:pPr>
      <w:proofErr w:type="spellStart"/>
      <w:r w:rsidRPr="00FF1EB1">
        <w:rPr>
          <w:rFonts w:eastAsia="Calibri"/>
          <w:szCs w:val="24"/>
          <w:lang w:val="en-US" w:eastAsia="en-US"/>
        </w:rPr>
        <w:t>Jelen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közfeladat</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ellátási</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szerződést</w:t>
      </w:r>
      <w:proofErr w:type="spellEnd"/>
      <w:r w:rsidRPr="00FF1EB1">
        <w:rPr>
          <w:rFonts w:eastAsia="Calibri"/>
          <w:szCs w:val="24"/>
          <w:lang w:val="en-US" w:eastAsia="en-US"/>
        </w:rPr>
        <w:t xml:space="preserve"> </w:t>
      </w:r>
      <w:proofErr w:type="spellStart"/>
      <w:r w:rsidRPr="00FF1EB1">
        <w:rPr>
          <w:rFonts w:eastAsia="Calibri"/>
          <w:szCs w:val="24"/>
          <w:lang w:val="en-US" w:eastAsia="en-US"/>
        </w:rPr>
        <w:t>Szerződő</w:t>
      </w:r>
      <w:proofErr w:type="spellEnd"/>
      <w:r w:rsidRPr="00FF1EB1">
        <w:rPr>
          <w:rFonts w:eastAsia="Calibri"/>
          <w:szCs w:val="24"/>
          <w:lang w:val="en-US" w:eastAsia="en-US"/>
        </w:rPr>
        <w:t xml:space="preserve"> </w:t>
      </w:r>
      <w:proofErr w:type="spellStart"/>
      <w:r w:rsidRPr="00FF1EB1">
        <w:rPr>
          <w:rFonts w:eastAsia="Calibri"/>
          <w:szCs w:val="24"/>
          <w:lang w:val="en-US" w:eastAsia="en-US"/>
        </w:rPr>
        <w:t>felek</w:t>
      </w:r>
      <w:proofErr w:type="spellEnd"/>
      <w:r w:rsidRPr="00FF1EB1">
        <w:rPr>
          <w:rFonts w:eastAsia="Calibri"/>
          <w:szCs w:val="24"/>
          <w:lang w:val="en-US" w:eastAsia="en-US"/>
        </w:rPr>
        <w:t xml:space="preserve">, mint </w:t>
      </w:r>
      <w:proofErr w:type="spellStart"/>
      <w:r w:rsidRPr="00FF1EB1">
        <w:rPr>
          <w:rFonts w:eastAsia="Calibri"/>
          <w:szCs w:val="24"/>
          <w:lang w:val="en-US" w:eastAsia="en-US"/>
        </w:rPr>
        <w:t>akaratukkal</w:t>
      </w:r>
      <w:proofErr w:type="spellEnd"/>
      <w:r w:rsidRPr="00FF1EB1">
        <w:rPr>
          <w:rFonts w:eastAsia="Calibri"/>
          <w:szCs w:val="24"/>
          <w:lang w:val="en-US" w:eastAsia="en-US"/>
        </w:rPr>
        <w:t xml:space="preserve"> </w:t>
      </w:r>
      <w:proofErr w:type="spellStart"/>
      <w:r w:rsidRPr="00FF1EB1">
        <w:rPr>
          <w:rFonts w:eastAsia="Calibri"/>
          <w:szCs w:val="24"/>
          <w:lang w:val="en-US" w:eastAsia="en-US"/>
        </w:rPr>
        <w:t>mindenben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megegyezőt</w:t>
      </w:r>
      <w:proofErr w:type="spellEnd"/>
      <w:r w:rsidRPr="00FF1EB1">
        <w:rPr>
          <w:rFonts w:eastAsia="Calibri"/>
          <w:szCs w:val="24"/>
          <w:lang w:val="en-US" w:eastAsia="en-US"/>
        </w:rPr>
        <w:t xml:space="preserve"> – </w:t>
      </w:r>
      <w:proofErr w:type="spellStart"/>
      <w:r w:rsidRPr="00FF1EB1">
        <w:rPr>
          <w:rFonts w:eastAsia="Calibri"/>
          <w:szCs w:val="24"/>
          <w:lang w:val="en-US" w:eastAsia="en-US"/>
        </w:rPr>
        <w:t>olvasás</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értelmezés</w:t>
      </w:r>
      <w:proofErr w:type="spellEnd"/>
      <w:r w:rsidRPr="00FF1EB1">
        <w:rPr>
          <w:rFonts w:eastAsia="Calibri"/>
          <w:szCs w:val="24"/>
          <w:lang w:val="en-US" w:eastAsia="en-US"/>
        </w:rPr>
        <w:t xml:space="preserve"> </w:t>
      </w:r>
      <w:proofErr w:type="spellStart"/>
      <w:r w:rsidRPr="00FF1EB1">
        <w:rPr>
          <w:rFonts w:eastAsia="Calibri"/>
          <w:szCs w:val="24"/>
          <w:lang w:val="en-US" w:eastAsia="en-US"/>
        </w:rPr>
        <w:t>után</w:t>
      </w:r>
      <w:proofErr w:type="spellEnd"/>
      <w:r w:rsidRPr="00FF1EB1">
        <w:rPr>
          <w:rFonts w:eastAsia="Calibri"/>
          <w:szCs w:val="24"/>
          <w:lang w:val="en-US" w:eastAsia="en-US"/>
        </w:rPr>
        <w:t xml:space="preserve"> - 3 </w:t>
      </w:r>
      <w:proofErr w:type="spellStart"/>
      <w:r w:rsidRPr="00FF1EB1">
        <w:rPr>
          <w:rFonts w:eastAsia="Calibri"/>
          <w:szCs w:val="24"/>
          <w:lang w:val="en-US" w:eastAsia="en-US"/>
        </w:rPr>
        <w:t>egymással</w:t>
      </w:r>
      <w:proofErr w:type="spellEnd"/>
      <w:r w:rsidRPr="00FF1EB1">
        <w:rPr>
          <w:rFonts w:eastAsia="Calibri"/>
          <w:szCs w:val="24"/>
          <w:lang w:val="en-US" w:eastAsia="en-US"/>
        </w:rPr>
        <w:t xml:space="preserve"> </w:t>
      </w:r>
      <w:proofErr w:type="spellStart"/>
      <w:r w:rsidRPr="00FF1EB1">
        <w:rPr>
          <w:rFonts w:eastAsia="Calibri"/>
          <w:szCs w:val="24"/>
          <w:lang w:val="en-US" w:eastAsia="en-US"/>
        </w:rPr>
        <w:t>teljesen</w:t>
      </w:r>
      <w:proofErr w:type="spellEnd"/>
      <w:r w:rsidRPr="00FF1EB1">
        <w:rPr>
          <w:rFonts w:eastAsia="Calibri"/>
          <w:szCs w:val="24"/>
          <w:lang w:val="en-US" w:eastAsia="en-US"/>
        </w:rPr>
        <w:t xml:space="preserve"> </w:t>
      </w:r>
      <w:proofErr w:type="spellStart"/>
      <w:r w:rsidRPr="00FF1EB1">
        <w:rPr>
          <w:rFonts w:eastAsia="Calibri"/>
          <w:szCs w:val="24"/>
          <w:lang w:val="en-US" w:eastAsia="en-US"/>
        </w:rPr>
        <w:t>egyező</w:t>
      </w:r>
      <w:proofErr w:type="spellEnd"/>
      <w:r w:rsidRPr="00FF1EB1">
        <w:rPr>
          <w:rFonts w:eastAsia="Calibri"/>
          <w:szCs w:val="24"/>
          <w:lang w:val="en-US" w:eastAsia="en-US"/>
        </w:rPr>
        <w:t xml:space="preserve"> </w:t>
      </w:r>
      <w:proofErr w:type="spellStart"/>
      <w:r w:rsidRPr="00FF1EB1">
        <w:rPr>
          <w:rFonts w:eastAsia="Calibri"/>
          <w:szCs w:val="24"/>
          <w:lang w:val="en-US" w:eastAsia="en-US"/>
        </w:rPr>
        <w:t>példányban</w:t>
      </w:r>
      <w:proofErr w:type="spellEnd"/>
      <w:r w:rsidRPr="00FF1EB1">
        <w:rPr>
          <w:rFonts w:eastAsia="Calibri"/>
          <w:szCs w:val="24"/>
          <w:lang w:val="en-US" w:eastAsia="en-US"/>
        </w:rPr>
        <w:t xml:space="preserve">, </w:t>
      </w:r>
      <w:proofErr w:type="spellStart"/>
      <w:r w:rsidRPr="00FF1EB1">
        <w:rPr>
          <w:rFonts w:eastAsia="Calibri"/>
          <w:szCs w:val="24"/>
          <w:lang w:val="en-US" w:eastAsia="en-US"/>
        </w:rPr>
        <w:t>jóváhagyólag</w:t>
      </w:r>
      <w:proofErr w:type="spellEnd"/>
      <w:r w:rsidRPr="00FF1EB1">
        <w:rPr>
          <w:rFonts w:eastAsia="Calibri"/>
          <w:szCs w:val="24"/>
          <w:lang w:val="en-US" w:eastAsia="en-US"/>
        </w:rPr>
        <w:t xml:space="preserve"> </w:t>
      </w:r>
      <w:proofErr w:type="spellStart"/>
      <w:r w:rsidRPr="00FF1EB1">
        <w:rPr>
          <w:rFonts w:eastAsia="Calibri"/>
          <w:szCs w:val="24"/>
          <w:lang w:val="en-US" w:eastAsia="en-US"/>
        </w:rPr>
        <w:t>aláírták</w:t>
      </w:r>
      <w:proofErr w:type="spellEnd"/>
      <w:r w:rsidRPr="00FF1EB1">
        <w:rPr>
          <w:rFonts w:eastAsia="Calibri"/>
          <w:szCs w:val="24"/>
          <w:lang w:val="en-US" w:eastAsia="en-US"/>
        </w:rPr>
        <w:t xml:space="preserve">. </w:t>
      </w:r>
    </w:p>
    <w:p w14:paraId="36007B1D" w14:textId="77777777" w:rsidR="00447070" w:rsidRPr="00FF1EB1" w:rsidRDefault="00447070" w:rsidP="00447070">
      <w:pPr>
        <w:suppressAutoHyphens w:val="0"/>
        <w:autoSpaceDE w:val="0"/>
        <w:autoSpaceDN w:val="0"/>
        <w:adjustRightInd w:val="0"/>
        <w:spacing w:line="259" w:lineRule="atLeast"/>
        <w:jc w:val="both"/>
        <w:rPr>
          <w:rFonts w:eastAsia="Calibri"/>
          <w:szCs w:val="24"/>
          <w:lang w:val="en-US" w:eastAsia="en-US"/>
        </w:rPr>
      </w:pPr>
    </w:p>
    <w:p w14:paraId="4B7FE1AC" w14:textId="038CEC32" w:rsidR="00447070" w:rsidRPr="0036774B" w:rsidRDefault="00447070" w:rsidP="00447070">
      <w:pPr>
        <w:suppressAutoHyphens w:val="0"/>
        <w:autoSpaceDE w:val="0"/>
        <w:autoSpaceDN w:val="0"/>
        <w:adjustRightInd w:val="0"/>
        <w:spacing w:line="259" w:lineRule="atLeast"/>
        <w:jc w:val="both"/>
        <w:rPr>
          <w:rFonts w:eastAsia="Calibri"/>
          <w:szCs w:val="24"/>
          <w:lang w:eastAsia="en-US"/>
        </w:rPr>
      </w:pPr>
      <w:r w:rsidRPr="00FF1EB1">
        <w:rPr>
          <w:rFonts w:eastAsia="Calibri"/>
          <w:szCs w:val="24"/>
          <w:lang w:val="en-US" w:eastAsia="en-US"/>
        </w:rPr>
        <w:t xml:space="preserve">Bátaszék, </w:t>
      </w:r>
      <w:r>
        <w:rPr>
          <w:rFonts w:eastAsia="Calibri"/>
          <w:szCs w:val="24"/>
          <w:lang w:val="en-US" w:eastAsia="en-US"/>
        </w:rPr>
        <w:t xml:space="preserve">2026. </w:t>
      </w:r>
      <w:proofErr w:type="spellStart"/>
      <w:r>
        <w:rPr>
          <w:rFonts w:eastAsia="Calibri"/>
          <w:szCs w:val="24"/>
          <w:lang w:val="en-US" w:eastAsia="en-US"/>
        </w:rPr>
        <w:t>június</w:t>
      </w:r>
      <w:proofErr w:type="spellEnd"/>
    </w:p>
    <w:p w14:paraId="04017109" w14:textId="77777777" w:rsidR="00447070" w:rsidRPr="00FF1EB1" w:rsidRDefault="00447070" w:rsidP="00447070">
      <w:pPr>
        <w:suppressAutoHyphens w:val="0"/>
        <w:autoSpaceDE w:val="0"/>
        <w:autoSpaceDN w:val="0"/>
        <w:adjustRightInd w:val="0"/>
        <w:spacing w:line="259" w:lineRule="atLeast"/>
        <w:jc w:val="both"/>
        <w:rPr>
          <w:rFonts w:eastAsia="Calibri"/>
          <w:szCs w:val="24"/>
          <w:lang w:val="en-US" w:eastAsia="en-US"/>
        </w:rPr>
      </w:pPr>
    </w:p>
    <w:p w14:paraId="465A08D0" w14:textId="77777777" w:rsidR="00447070" w:rsidRDefault="00447070" w:rsidP="00447070">
      <w:pPr>
        <w:suppressAutoHyphens w:val="0"/>
        <w:autoSpaceDE w:val="0"/>
        <w:autoSpaceDN w:val="0"/>
        <w:adjustRightInd w:val="0"/>
        <w:spacing w:line="259" w:lineRule="atLeast"/>
        <w:jc w:val="both"/>
        <w:rPr>
          <w:rFonts w:eastAsia="Calibri"/>
          <w:b/>
          <w:szCs w:val="24"/>
          <w:lang w:val="en-US" w:eastAsia="en-US"/>
        </w:rPr>
      </w:pPr>
    </w:p>
    <w:p w14:paraId="0710E34A" w14:textId="77777777" w:rsidR="00447070" w:rsidRDefault="00447070" w:rsidP="00447070">
      <w:pPr>
        <w:suppressAutoHyphens w:val="0"/>
        <w:autoSpaceDE w:val="0"/>
        <w:autoSpaceDN w:val="0"/>
        <w:adjustRightInd w:val="0"/>
        <w:spacing w:line="259" w:lineRule="atLeast"/>
        <w:jc w:val="both"/>
        <w:rPr>
          <w:rFonts w:eastAsia="Calibri"/>
          <w:b/>
          <w:szCs w:val="24"/>
          <w:lang w:val="en-US" w:eastAsia="en-US"/>
        </w:rPr>
      </w:pPr>
    </w:p>
    <w:p w14:paraId="2DEC4B8D" w14:textId="77777777" w:rsidR="00447070" w:rsidRDefault="00447070" w:rsidP="00447070">
      <w:pPr>
        <w:suppressAutoHyphens w:val="0"/>
        <w:autoSpaceDE w:val="0"/>
        <w:autoSpaceDN w:val="0"/>
        <w:adjustRightInd w:val="0"/>
        <w:spacing w:line="259" w:lineRule="atLeast"/>
        <w:jc w:val="both"/>
        <w:rPr>
          <w:rFonts w:eastAsia="Calibri"/>
          <w:b/>
          <w:szCs w:val="24"/>
          <w:lang w:val="en-US" w:eastAsia="en-US"/>
        </w:rPr>
      </w:pPr>
    </w:p>
    <w:p w14:paraId="5D1B2681" w14:textId="77777777" w:rsidR="00447070" w:rsidRPr="00FF1EB1" w:rsidRDefault="00447070" w:rsidP="00447070">
      <w:pPr>
        <w:suppressAutoHyphens w:val="0"/>
        <w:autoSpaceDE w:val="0"/>
        <w:autoSpaceDN w:val="0"/>
        <w:adjustRightInd w:val="0"/>
        <w:spacing w:line="259" w:lineRule="atLeast"/>
        <w:jc w:val="both"/>
        <w:rPr>
          <w:rFonts w:eastAsia="Calibri"/>
          <w:b/>
          <w:szCs w:val="24"/>
          <w:lang w:val="en-US" w:eastAsia="en-US"/>
        </w:rPr>
      </w:pPr>
      <w:r w:rsidRPr="00FF1EB1">
        <w:rPr>
          <w:rFonts w:eastAsia="Calibri"/>
          <w:b/>
          <w:szCs w:val="24"/>
          <w:lang w:val="en-US" w:eastAsia="en-US"/>
        </w:rPr>
        <w:t xml:space="preserve">Bátaszék Város </w:t>
      </w:r>
      <w:proofErr w:type="spellStart"/>
      <w:r w:rsidRPr="00FF1EB1">
        <w:rPr>
          <w:rFonts w:eastAsia="Calibri"/>
          <w:b/>
          <w:szCs w:val="24"/>
          <w:lang w:val="en-US" w:eastAsia="en-US"/>
        </w:rPr>
        <w:t>Önkormányzata</w:t>
      </w:r>
      <w:proofErr w:type="spellEnd"/>
      <w:r w:rsidRPr="00FF1EB1">
        <w:rPr>
          <w:rFonts w:eastAsia="Calibri"/>
          <w:b/>
          <w:szCs w:val="24"/>
          <w:lang w:val="en-US" w:eastAsia="en-US"/>
        </w:rPr>
        <w:tab/>
      </w:r>
      <w:r w:rsidRPr="00FF1EB1">
        <w:rPr>
          <w:rFonts w:eastAsia="Calibri"/>
          <w:b/>
          <w:szCs w:val="24"/>
          <w:lang w:val="en-US" w:eastAsia="en-US"/>
        </w:rPr>
        <w:tab/>
      </w:r>
      <w:r w:rsidRPr="00FF1EB1">
        <w:rPr>
          <w:rFonts w:eastAsia="Calibri"/>
          <w:b/>
          <w:szCs w:val="24"/>
          <w:lang w:val="en-US" w:eastAsia="en-US"/>
        </w:rPr>
        <w:tab/>
      </w:r>
      <w:r w:rsidRPr="00FF1EB1">
        <w:rPr>
          <w:rFonts w:eastAsia="Calibri"/>
          <w:b/>
          <w:szCs w:val="24"/>
          <w:lang w:val="en-US" w:eastAsia="en-US"/>
        </w:rPr>
        <w:tab/>
      </w:r>
      <w:r w:rsidRPr="00FF1EB1">
        <w:rPr>
          <w:rFonts w:eastAsia="Calibri"/>
          <w:b/>
          <w:szCs w:val="24"/>
          <w:lang w:val="en-US" w:eastAsia="en-US"/>
        </w:rPr>
        <w:tab/>
        <w:t xml:space="preserve">    BÁT-KOM 2004. Kft.</w:t>
      </w:r>
    </w:p>
    <w:p w14:paraId="75A10B3C" w14:textId="77777777" w:rsidR="00447070" w:rsidRPr="00FF1EB1" w:rsidRDefault="00447070" w:rsidP="00447070">
      <w:pPr>
        <w:suppressAutoHyphens w:val="0"/>
        <w:autoSpaceDE w:val="0"/>
        <w:autoSpaceDN w:val="0"/>
        <w:adjustRightInd w:val="0"/>
        <w:spacing w:line="259" w:lineRule="atLeast"/>
        <w:ind w:firstLine="708"/>
        <w:jc w:val="both"/>
        <w:rPr>
          <w:rFonts w:eastAsia="Calibri"/>
          <w:szCs w:val="24"/>
          <w:lang w:val="en-US" w:eastAsia="en-US"/>
        </w:rPr>
      </w:pPr>
      <w:r w:rsidRPr="00FF1EB1">
        <w:rPr>
          <w:rFonts w:eastAsia="Calibri"/>
          <w:szCs w:val="24"/>
          <w:lang w:val="en-US" w:eastAsia="en-US"/>
        </w:rPr>
        <w:t xml:space="preserve">Dr </w:t>
      </w:r>
      <w:r>
        <w:rPr>
          <w:rFonts w:eastAsia="Calibri"/>
          <w:szCs w:val="24"/>
          <w:lang w:val="en-US" w:eastAsia="en-US"/>
        </w:rPr>
        <w:t>Bozsolik Róbert</w:t>
      </w:r>
      <w:r>
        <w:rPr>
          <w:rFonts w:eastAsia="Calibri"/>
          <w:szCs w:val="24"/>
          <w:lang w:val="en-US" w:eastAsia="en-US"/>
        </w:rPr>
        <w:tab/>
      </w:r>
      <w:r>
        <w:rPr>
          <w:rFonts w:eastAsia="Calibri"/>
          <w:szCs w:val="24"/>
          <w:lang w:val="en-US" w:eastAsia="en-US"/>
        </w:rPr>
        <w:tab/>
      </w:r>
      <w:r>
        <w:rPr>
          <w:rFonts w:eastAsia="Calibri"/>
          <w:szCs w:val="24"/>
          <w:lang w:val="en-US" w:eastAsia="en-US"/>
        </w:rPr>
        <w:tab/>
      </w:r>
      <w:r>
        <w:rPr>
          <w:rFonts w:eastAsia="Calibri"/>
          <w:szCs w:val="24"/>
          <w:lang w:val="en-US" w:eastAsia="en-US"/>
        </w:rPr>
        <w:tab/>
      </w:r>
      <w:r>
        <w:rPr>
          <w:rFonts w:eastAsia="Calibri"/>
          <w:szCs w:val="24"/>
          <w:lang w:val="en-US" w:eastAsia="en-US"/>
        </w:rPr>
        <w:tab/>
      </w:r>
      <w:r>
        <w:rPr>
          <w:rFonts w:eastAsia="Calibri"/>
          <w:szCs w:val="24"/>
          <w:lang w:val="en-US" w:eastAsia="en-US"/>
        </w:rPr>
        <w:tab/>
      </w:r>
      <w:r>
        <w:rPr>
          <w:rFonts w:eastAsia="Calibri"/>
          <w:szCs w:val="24"/>
          <w:lang w:val="en-US" w:eastAsia="en-US"/>
        </w:rPr>
        <w:tab/>
        <w:t xml:space="preserve"> </w:t>
      </w:r>
      <w:proofErr w:type="spellStart"/>
      <w:r>
        <w:rPr>
          <w:rFonts w:eastAsia="Calibri"/>
          <w:szCs w:val="24"/>
          <w:lang w:val="en-US" w:eastAsia="en-US"/>
        </w:rPr>
        <w:t>Szőke</w:t>
      </w:r>
      <w:proofErr w:type="spellEnd"/>
      <w:r>
        <w:rPr>
          <w:rFonts w:eastAsia="Calibri"/>
          <w:szCs w:val="24"/>
          <w:lang w:val="en-US" w:eastAsia="en-US"/>
        </w:rPr>
        <w:t xml:space="preserve"> </w:t>
      </w:r>
      <w:proofErr w:type="spellStart"/>
      <w:r>
        <w:rPr>
          <w:rFonts w:eastAsia="Calibri"/>
          <w:szCs w:val="24"/>
          <w:lang w:val="en-US" w:eastAsia="en-US"/>
        </w:rPr>
        <w:t>Gergő</w:t>
      </w:r>
      <w:proofErr w:type="spellEnd"/>
    </w:p>
    <w:p w14:paraId="3E38FDF9" w14:textId="77777777" w:rsidR="00447070" w:rsidRPr="00FF1EB1" w:rsidRDefault="00447070" w:rsidP="00447070">
      <w:pPr>
        <w:suppressAutoHyphens w:val="0"/>
        <w:autoSpaceDE w:val="0"/>
        <w:autoSpaceDN w:val="0"/>
        <w:adjustRightInd w:val="0"/>
        <w:spacing w:line="259" w:lineRule="atLeast"/>
        <w:ind w:firstLine="708"/>
        <w:jc w:val="both"/>
        <w:rPr>
          <w:rFonts w:eastAsia="Calibri"/>
          <w:szCs w:val="24"/>
          <w:lang w:eastAsia="en-US"/>
        </w:rPr>
      </w:pPr>
      <w:r w:rsidRPr="00FF1EB1">
        <w:rPr>
          <w:rFonts w:eastAsia="Calibri"/>
          <w:szCs w:val="24"/>
          <w:lang w:val="en-US" w:eastAsia="en-US"/>
        </w:rPr>
        <w:t xml:space="preserve">   </w:t>
      </w:r>
      <w:proofErr w:type="spellStart"/>
      <w:r w:rsidRPr="00FF1EB1">
        <w:rPr>
          <w:rFonts w:eastAsia="Calibri"/>
          <w:szCs w:val="24"/>
          <w:lang w:val="en-US" w:eastAsia="en-US"/>
        </w:rPr>
        <w:t>polgármester</w:t>
      </w:r>
      <w:proofErr w:type="spellEnd"/>
      <w:r w:rsidRPr="00FF1EB1">
        <w:rPr>
          <w:rFonts w:eastAsia="Calibri"/>
          <w:szCs w:val="24"/>
          <w:lang w:val="en-US" w:eastAsia="en-US"/>
        </w:rPr>
        <w:tab/>
      </w:r>
      <w:r w:rsidRPr="00FF1EB1">
        <w:rPr>
          <w:rFonts w:eastAsia="Calibri"/>
          <w:szCs w:val="24"/>
          <w:lang w:val="en-US" w:eastAsia="en-US"/>
        </w:rPr>
        <w:tab/>
      </w:r>
      <w:r w:rsidRPr="00FF1EB1">
        <w:rPr>
          <w:rFonts w:eastAsia="Calibri"/>
          <w:szCs w:val="24"/>
          <w:lang w:val="en-US" w:eastAsia="en-US"/>
        </w:rPr>
        <w:tab/>
      </w:r>
      <w:r w:rsidRPr="00FF1EB1">
        <w:rPr>
          <w:rFonts w:eastAsia="Calibri"/>
          <w:szCs w:val="24"/>
          <w:lang w:val="en-US" w:eastAsia="en-US"/>
        </w:rPr>
        <w:tab/>
      </w:r>
      <w:r w:rsidRPr="00FF1EB1">
        <w:rPr>
          <w:rFonts w:eastAsia="Calibri"/>
          <w:szCs w:val="24"/>
          <w:lang w:val="en-US" w:eastAsia="en-US"/>
        </w:rPr>
        <w:tab/>
      </w:r>
      <w:r w:rsidRPr="00FF1EB1">
        <w:rPr>
          <w:rFonts w:eastAsia="Calibri"/>
          <w:szCs w:val="24"/>
          <w:lang w:val="en-US" w:eastAsia="en-US"/>
        </w:rPr>
        <w:tab/>
        <w:t xml:space="preserve"> </w:t>
      </w:r>
      <w:r w:rsidRPr="00FF1EB1">
        <w:rPr>
          <w:rFonts w:eastAsia="Calibri"/>
          <w:szCs w:val="24"/>
          <w:lang w:val="en-US" w:eastAsia="en-US"/>
        </w:rPr>
        <w:tab/>
        <w:t xml:space="preserve"> </w:t>
      </w:r>
      <w:proofErr w:type="spellStart"/>
      <w:r w:rsidRPr="00FF1EB1">
        <w:rPr>
          <w:rFonts w:eastAsia="Calibri"/>
          <w:szCs w:val="24"/>
          <w:lang w:val="en-US" w:eastAsia="en-US"/>
        </w:rPr>
        <w:t>ügyvezet</w:t>
      </w:r>
      <w:proofErr w:type="spellEnd"/>
      <w:r w:rsidRPr="00FF1EB1">
        <w:rPr>
          <w:rFonts w:eastAsia="Calibri"/>
          <w:szCs w:val="24"/>
          <w:lang w:eastAsia="en-US"/>
        </w:rPr>
        <w:t>ő</w:t>
      </w:r>
    </w:p>
    <w:p w14:paraId="2B7418FE" w14:textId="77777777" w:rsidR="00447070" w:rsidRDefault="00447070" w:rsidP="00447070">
      <w:pPr>
        <w:suppressAutoHyphens w:val="0"/>
        <w:autoSpaceDE w:val="0"/>
        <w:autoSpaceDN w:val="0"/>
        <w:adjustRightInd w:val="0"/>
        <w:spacing w:line="259" w:lineRule="atLeast"/>
        <w:rPr>
          <w:rFonts w:eastAsia="Calibri"/>
          <w:szCs w:val="24"/>
          <w:lang w:val="en-US" w:eastAsia="en-US"/>
        </w:rPr>
      </w:pPr>
    </w:p>
    <w:p w14:paraId="1FEF9274" w14:textId="77777777" w:rsidR="00447070" w:rsidRPr="00FF1EB1" w:rsidRDefault="00447070" w:rsidP="00447070">
      <w:pPr>
        <w:suppressAutoHyphens w:val="0"/>
        <w:autoSpaceDE w:val="0"/>
        <w:autoSpaceDN w:val="0"/>
        <w:adjustRightInd w:val="0"/>
        <w:spacing w:line="259" w:lineRule="atLeast"/>
        <w:rPr>
          <w:rFonts w:eastAsia="Calibri"/>
          <w:szCs w:val="24"/>
          <w:lang w:val="en-US" w:eastAsia="en-US"/>
        </w:rPr>
      </w:pPr>
    </w:p>
    <w:p w14:paraId="44D23F3C" w14:textId="77777777" w:rsidR="00447070" w:rsidRPr="00FF1EB1" w:rsidRDefault="00447070" w:rsidP="00447070">
      <w:pPr>
        <w:suppressAutoHyphens w:val="0"/>
        <w:autoSpaceDE w:val="0"/>
        <w:autoSpaceDN w:val="0"/>
        <w:adjustRightInd w:val="0"/>
        <w:spacing w:line="259" w:lineRule="atLeast"/>
        <w:rPr>
          <w:rFonts w:eastAsia="Calibri"/>
          <w:szCs w:val="24"/>
          <w:lang w:val="en-US" w:eastAsia="en-US"/>
        </w:rPr>
      </w:pPr>
      <w:proofErr w:type="spellStart"/>
      <w:r w:rsidRPr="00FF1EB1">
        <w:rPr>
          <w:rFonts w:eastAsia="Calibri"/>
          <w:szCs w:val="24"/>
          <w:lang w:val="en-US" w:eastAsia="en-US"/>
        </w:rPr>
        <w:lastRenderedPageBreak/>
        <w:t>Jogilag</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ellenjegyzem</w:t>
      </w:r>
      <w:proofErr w:type="spellEnd"/>
      <w:r w:rsidRPr="00FF1EB1">
        <w:rPr>
          <w:rFonts w:eastAsia="Calibri"/>
          <w:szCs w:val="24"/>
          <w:lang w:val="en-US" w:eastAsia="en-US"/>
        </w:rPr>
        <w:t>:</w:t>
      </w:r>
    </w:p>
    <w:p w14:paraId="50D0CB7E" w14:textId="77777777" w:rsidR="00447070" w:rsidRPr="00FF1EB1" w:rsidRDefault="00447070" w:rsidP="00447070">
      <w:pPr>
        <w:suppressAutoHyphens w:val="0"/>
        <w:autoSpaceDE w:val="0"/>
        <w:autoSpaceDN w:val="0"/>
        <w:adjustRightInd w:val="0"/>
        <w:spacing w:line="259" w:lineRule="atLeast"/>
        <w:rPr>
          <w:rFonts w:eastAsia="Calibri"/>
          <w:szCs w:val="24"/>
          <w:lang w:val="en-US" w:eastAsia="en-US"/>
        </w:rPr>
      </w:pPr>
    </w:p>
    <w:p w14:paraId="751B93C9" w14:textId="77777777" w:rsidR="00447070" w:rsidRPr="00FF1EB1" w:rsidRDefault="00447070" w:rsidP="00447070">
      <w:pPr>
        <w:suppressAutoHyphens w:val="0"/>
        <w:autoSpaceDE w:val="0"/>
        <w:autoSpaceDN w:val="0"/>
        <w:adjustRightInd w:val="0"/>
        <w:spacing w:line="259" w:lineRule="atLeast"/>
        <w:rPr>
          <w:rFonts w:eastAsia="Calibri"/>
          <w:szCs w:val="24"/>
          <w:lang w:val="en-US" w:eastAsia="en-US"/>
        </w:rPr>
      </w:pPr>
    </w:p>
    <w:p w14:paraId="3E017F41" w14:textId="77777777" w:rsidR="00447070" w:rsidRPr="00381405" w:rsidRDefault="00447070" w:rsidP="00447070">
      <w:pPr>
        <w:suppressAutoHyphens w:val="0"/>
        <w:autoSpaceDE w:val="0"/>
        <w:autoSpaceDN w:val="0"/>
        <w:adjustRightInd w:val="0"/>
        <w:spacing w:line="259" w:lineRule="atLeast"/>
        <w:rPr>
          <w:rFonts w:eastAsia="Calibri"/>
          <w:szCs w:val="24"/>
          <w:lang w:val="en-US" w:eastAsia="en-US"/>
        </w:rPr>
      </w:pPr>
      <w:proofErr w:type="spellStart"/>
      <w:r>
        <w:rPr>
          <w:rFonts w:eastAsia="Calibri"/>
          <w:szCs w:val="24"/>
          <w:lang w:val="en-US" w:eastAsia="en-US"/>
        </w:rPr>
        <w:t>Kondriczné</w:t>
      </w:r>
      <w:proofErr w:type="spellEnd"/>
      <w:r>
        <w:rPr>
          <w:rFonts w:eastAsia="Calibri"/>
          <w:szCs w:val="24"/>
          <w:lang w:val="en-US" w:eastAsia="en-US"/>
        </w:rPr>
        <w:t xml:space="preserve"> dr. </w:t>
      </w:r>
      <w:proofErr w:type="spellStart"/>
      <w:r>
        <w:rPr>
          <w:rFonts w:eastAsia="Calibri"/>
          <w:szCs w:val="24"/>
          <w:lang w:val="en-US" w:eastAsia="en-US"/>
        </w:rPr>
        <w:t>Varga</w:t>
      </w:r>
      <w:proofErr w:type="spellEnd"/>
      <w:r>
        <w:rPr>
          <w:rFonts w:eastAsia="Calibri"/>
          <w:szCs w:val="24"/>
          <w:lang w:val="en-US" w:eastAsia="en-US"/>
        </w:rPr>
        <w:t xml:space="preserve"> </w:t>
      </w:r>
      <w:proofErr w:type="spellStart"/>
      <w:r>
        <w:rPr>
          <w:rFonts w:eastAsia="Calibri"/>
          <w:szCs w:val="24"/>
          <w:lang w:val="en-US" w:eastAsia="en-US"/>
        </w:rPr>
        <w:t>Erzsébet</w:t>
      </w:r>
      <w:proofErr w:type="spellEnd"/>
    </w:p>
    <w:p w14:paraId="5A7BB68E" w14:textId="77777777" w:rsidR="00447070" w:rsidRPr="00FF1EB1" w:rsidRDefault="00447070" w:rsidP="00447070">
      <w:pPr>
        <w:suppressAutoHyphens w:val="0"/>
        <w:autoSpaceDE w:val="0"/>
        <w:autoSpaceDN w:val="0"/>
        <w:adjustRightInd w:val="0"/>
        <w:spacing w:line="259" w:lineRule="atLeast"/>
        <w:rPr>
          <w:rFonts w:eastAsia="Calibri"/>
          <w:szCs w:val="24"/>
          <w:lang w:val="en-US" w:eastAsia="en-US"/>
        </w:rPr>
      </w:pPr>
      <w:proofErr w:type="spellStart"/>
      <w:r w:rsidRPr="00FF1EB1">
        <w:rPr>
          <w:rFonts w:eastAsia="Calibri"/>
          <w:szCs w:val="24"/>
          <w:lang w:val="en-US" w:eastAsia="en-US"/>
        </w:rPr>
        <w:t>jegyző</w:t>
      </w:r>
      <w:proofErr w:type="spellEnd"/>
    </w:p>
    <w:p w14:paraId="57174C89" w14:textId="77777777" w:rsidR="00447070" w:rsidRPr="00FF1EB1" w:rsidRDefault="00447070" w:rsidP="00447070">
      <w:pPr>
        <w:suppressAutoHyphens w:val="0"/>
        <w:autoSpaceDE w:val="0"/>
        <w:autoSpaceDN w:val="0"/>
        <w:adjustRightInd w:val="0"/>
        <w:spacing w:line="259" w:lineRule="atLeast"/>
        <w:rPr>
          <w:rFonts w:eastAsia="Calibri"/>
          <w:szCs w:val="24"/>
          <w:lang w:val="en-US" w:eastAsia="en-US"/>
        </w:rPr>
      </w:pPr>
    </w:p>
    <w:p w14:paraId="33E013A3" w14:textId="77777777" w:rsidR="00447070" w:rsidRPr="00FF1EB1" w:rsidRDefault="00447070" w:rsidP="00447070">
      <w:pPr>
        <w:suppressAutoHyphens w:val="0"/>
        <w:autoSpaceDE w:val="0"/>
        <w:autoSpaceDN w:val="0"/>
        <w:adjustRightInd w:val="0"/>
        <w:spacing w:line="259" w:lineRule="atLeast"/>
        <w:rPr>
          <w:rFonts w:eastAsia="Calibri"/>
          <w:szCs w:val="24"/>
          <w:lang w:val="en-US" w:eastAsia="en-US"/>
        </w:rPr>
      </w:pPr>
      <w:proofErr w:type="spellStart"/>
      <w:r w:rsidRPr="00FF1EB1">
        <w:rPr>
          <w:rFonts w:eastAsia="Calibri"/>
          <w:szCs w:val="24"/>
          <w:lang w:val="en-US" w:eastAsia="en-US"/>
        </w:rPr>
        <w:t>Pénzügyileg</w:t>
      </w:r>
      <w:proofErr w:type="spellEnd"/>
      <w:r w:rsidRPr="00FF1EB1">
        <w:rPr>
          <w:rFonts w:eastAsia="Calibri"/>
          <w:szCs w:val="24"/>
          <w:lang w:val="en-US" w:eastAsia="en-US"/>
        </w:rPr>
        <w:t xml:space="preserve"> </w:t>
      </w:r>
      <w:proofErr w:type="spellStart"/>
      <w:r w:rsidRPr="00FF1EB1">
        <w:rPr>
          <w:rFonts w:eastAsia="Calibri"/>
          <w:szCs w:val="24"/>
          <w:lang w:val="en-US" w:eastAsia="en-US"/>
        </w:rPr>
        <w:t>ellenjegyzem</w:t>
      </w:r>
      <w:proofErr w:type="spellEnd"/>
      <w:r w:rsidRPr="00FF1EB1">
        <w:rPr>
          <w:rFonts w:eastAsia="Calibri"/>
          <w:szCs w:val="24"/>
          <w:lang w:val="en-US" w:eastAsia="en-US"/>
        </w:rPr>
        <w:t>:</w:t>
      </w:r>
    </w:p>
    <w:p w14:paraId="365E3553" w14:textId="77777777" w:rsidR="00447070" w:rsidRPr="00FF1EB1" w:rsidRDefault="00447070" w:rsidP="00447070">
      <w:pPr>
        <w:suppressAutoHyphens w:val="0"/>
        <w:autoSpaceDE w:val="0"/>
        <w:autoSpaceDN w:val="0"/>
        <w:adjustRightInd w:val="0"/>
        <w:spacing w:line="259" w:lineRule="atLeast"/>
        <w:rPr>
          <w:rFonts w:eastAsia="Calibri"/>
          <w:szCs w:val="24"/>
          <w:lang w:val="en-US" w:eastAsia="en-US"/>
        </w:rPr>
      </w:pPr>
    </w:p>
    <w:p w14:paraId="57307436" w14:textId="77777777" w:rsidR="00447070" w:rsidRPr="00FF1EB1" w:rsidRDefault="00447070" w:rsidP="00447070">
      <w:pPr>
        <w:suppressAutoHyphens w:val="0"/>
        <w:autoSpaceDE w:val="0"/>
        <w:autoSpaceDN w:val="0"/>
        <w:adjustRightInd w:val="0"/>
        <w:spacing w:line="259" w:lineRule="atLeast"/>
        <w:rPr>
          <w:rFonts w:eastAsia="Calibri"/>
          <w:szCs w:val="24"/>
          <w:lang w:val="en-US" w:eastAsia="en-US"/>
        </w:rPr>
      </w:pPr>
    </w:p>
    <w:p w14:paraId="78E72B42" w14:textId="77777777" w:rsidR="00447070" w:rsidRPr="00381405" w:rsidRDefault="00447070" w:rsidP="00447070">
      <w:pPr>
        <w:suppressAutoHyphens w:val="0"/>
        <w:autoSpaceDE w:val="0"/>
        <w:autoSpaceDN w:val="0"/>
        <w:adjustRightInd w:val="0"/>
        <w:spacing w:line="259" w:lineRule="atLeast"/>
        <w:rPr>
          <w:rFonts w:eastAsia="Calibri"/>
          <w:szCs w:val="24"/>
          <w:lang w:val="en-US" w:eastAsia="en-US"/>
        </w:rPr>
      </w:pPr>
      <w:proofErr w:type="spellStart"/>
      <w:r>
        <w:rPr>
          <w:rFonts w:eastAsia="Calibri"/>
          <w:szCs w:val="24"/>
          <w:lang w:val="en-US" w:eastAsia="en-US"/>
        </w:rPr>
        <w:t>Keresztes</w:t>
      </w:r>
      <w:proofErr w:type="spellEnd"/>
      <w:r>
        <w:rPr>
          <w:rFonts w:eastAsia="Calibri"/>
          <w:szCs w:val="24"/>
          <w:lang w:val="en-US" w:eastAsia="en-US"/>
        </w:rPr>
        <w:t xml:space="preserve"> Katalin</w:t>
      </w:r>
    </w:p>
    <w:p w14:paraId="5773758A" w14:textId="77777777" w:rsidR="00447070" w:rsidRDefault="00447070" w:rsidP="00447070">
      <w:pPr>
        <w:suppressAutoHyphens w:val="0"/>
        <w:autoSpaceDE w:val="0"/>
        <w:autoSpaceDN w:val="0"/>
        <w:adjustRightInd w:val="0"/>
        <w:spacing w:line="259" w:lineRule="atLeast"/>
        <w:rPr>
          <w:rFonts w:eastAsia="Calibri"/>
          <w:szCs w:val="24"/>
          <w:lang w:val="en-US" w:eastAsia="en-US"/>
        </w:rPr>
      </w:pPr>
      <w:proofErr w:type="spellStart"/>
      <w:r>
        <w:rPr>
          <w:rFonts w:eastAsia="Calibri"/>
          <w:szCs w:val="24"/>
          <w:lang w:val="en-US" w:eastAsia="en-US"/>
        </w:rPr>
        <w:t>pénzügyi</w:t>
      </w:r>
      <w:proofErr w:type="spellEnd"/>
      <w:r>
        <w:rPr>
          <w:rFonts w:eastAsia="Calibri"/>
          <w:szCs w:val="24"/>
          <w:lang w:val="en-US" w:eastAsia="en-US"/>
        </w:rPr>
        <w:t xml:space="preserve"> </w:t>
      </w:r>
      <w:proofErr w:type="spellStart"/>
      <w:r>
        <w:rPr>
          <w:rFonts w:eastAsia="Calibri"/>
          <w:szCs w:val="24"/>
          <w:lang w:val="en-US" w:eastAsia="en-US"/>
        </w:rPr>
        <w:t>irodavezető</w:t>
      </w:r>
      <w:proofErr w:type="spellEnd"/>
    </w:p>
    <w:p w14:paraId="03712500" w14:textId="77777777" w:rsidR="00447070" w:rsidRDefault="00447070" w:rsidP="00447070">
      <w:pPr>
        <w:suppressAutoHyphens w:val="0"/>
        <w:spacing w:after="200" w:line="276" w:lineRule="auto"/>
        <w:rPr>
          <w:rFonts w:eastAsia="Calibri"/>
          <w:szCs w:val="24"/>
          <w:lang w:val="en-US" w:eastAsia="en-US"/>
        </w:rPr>
      </w:pPr>
      <w:r>
        <w:rPr>
          <w:rFonts w:eastAsia="Calibri"/>
          <w:szCs w:val="24"/>
          <w:lang w:val="en-US" w:eastAsia="en-US"/>
        </w:rPr>
        <w:br w:type="page"/>
      </w:r>
    </w:p>
    <w:p w14:paraId="26A519C3" w14:textId="6F9EFF15" w:rsidR="00447070" w:rsidRPr="00FF1EB1" w:rsidRDefault="00447070" w:rsidP="00447070">
      <w:pPr>
        <w:tabs>
          <w:tab w:val="left" w:pos="720"/>
        </w:tabs>
        <w:suppressAutoHyphens w:val="0"/>
        <w:spacing w:after="160" w:line="259" w:lineRule="auto"/>
        <w:jc w:val="right"/>
        <w:rPr>
          <w:rFonts w:eastAsia="Calibri"/>
          <w:szCs w:val="24"/>
          <w:lang w:eastAsia="en-US"/>
        </w:rPr>
      </w:pPr>
      <w:r>
        <w:rPr>
          <w:rFonts w:eastAsia="Calibri"/>
          <w:b/>
          <w:i/>
          <w:szCs w:val="24"/>
          <w:u w:val="single"/>
          <w:lang w:eastAsia="en-US"/>
        </w:rPr>
        <w:lastRenderedPageBreak/>
        <w:t>1</w:t>
      </w:r>
      <w:r w:rsidRPr="00FF1EB1">
        <w:rPr>
          <w:rFonts w:eastAsia="Calibri"/>
          <w:b/>
          <w:i/>
          <w:szCs w:val="24"/>
          <w:u w:val="single"/>
          <w:lang w:eastAsia="en-US"/>
        </w:rPr>
        <w:t>. melléklet</w:t>
      </w:r>
      <w:r w:rsidR="00690089">
        <w:rPr>
          <w:rStyle w:val="Lbjegyzet-hivatkozs"/>
          <w:rFonts w:eastAsia="Calibri"/>
          <w:b/>
          <w:i/>
          <w:szCs w:val="24"/>
          <w:u w:val="single"/>
          <w:lang w:eastAsia="en-US"/>
        </w:rPr>
        <w:footnoteReference w:id="1"/>
      </w:r>
    </w:p>
    <w:p w14:paraId="26DA207D" w14:textId="77777777" w:rsidR="00447070" w:rsidRPr="00FF1EB1" w:rsidRDefault="00447070" w:rsidP="00447070">
      <w:pPr>
        <w:suppressAutoHyphens w:val="0"/>
        <w:spacing w:after="160" w:line="259" w:lineRule="auto"/>
        <w:jc w:val="both"/>
        <w:rPr>
          <w:rFonts w:eastAsia="Calibri"/>
          <w:szCs w:val="24"/>
          <w:lang w:eastAsia="en-US"/>
        </w:rPr>
      </w:pPr>
    </w:p>
    <w:p w14:paraId="191D1C4D" w14:textId="77777777" w:rsidR="00447070" w:rsidRPr="00FF1EB1" w:rsidRDefault="00447070" w:rsidP="00447070">
      <w:pPr>
        <w:suppressAutoHyphens w:val="0"/>
        <w:spacing w:after="160" w:line="259" w:lineRule="auto"/>
        <w:jc w:val="both"/>
        <w:rPr>
          <w:rFonts w:eastAsia="Calibri"/>
          <w:b/>
          <w:szCs w:val="24"/>
          <w:lang w:eastAsia="en-US"/>
        </w:rPr>
      </w:pPr>
      <w:r w:rsidRPr="00FF1EB1">
        <w:rPr>
          <w:rFonts w:eastAsia="Calibri"/>
          <w:b/>
          <w:szCs w:val="24"/>
          <w:lang w:eastAsia="en-US"/>
        </w:rPr>
        <w:t>A közfeladat ellátási kiadásokra meghatároz</w:t>
      </w:r>
      <w:r>
        <w:rPr>
          <w:rFonts w:eastAsia="Calibri"/>
          <w:b/>
          <w:szCs w:val="24"/>
          <w:lang w:eastAsia="en-US"/>
        </w:rPr>
        <w:t xml:space="preserve">ott </w:t>
      </w:r>
      <w:proofErr w:type="gramStart"/>
      <w:r>
        <w:rPr>
          <w:rFonts w:eastAsia="Calibri"/>
          <w:b/>
          <w:szCs w:val="24"/>
          <w:lang w:eastAsia="en-US"/>
        </w:rPr>
        <w:t>kompenzációs</w:t>
      </w:r>
      <w:proofErr w:type="gramEnd"/>
      <w:r>
        <w:rPr>
          <w:rFonts w:eastAsia="Calibri"/>
          <w:b/>
          <w:szCs w:val="24"/>
          <w:lang w:eastAsia="en-US"/>
        </w:rPr>
        <w:t xml:space="preserve"> összegek a 2026. január 1-jétől 2026</w:t>
      </w:r>
      <w:r w:rsidRPr="00FF1EB1">
        <w:rPr>
          <w:rFonts w:eastAsia="Calibri"/>
          <w:b/>
          <w:szCs w:val="24"/>
          <w:lang w:eastAsia="en-US"/>
        </w:rPr>
        <w:t>. december 31-ig:</w:t>
      </w:r>
    </w:p>
    <w:p w14:paraId="0CD374FE" w14:textId="77777777" w:rsidR="00447070" w:rsidRPr="00FF1EB1" w:rsidRDefault="00447070" w:rsidP="00447070">
      <w:pPr>
        <w:suppressAutoHyphens w:val="0"/>
        <w:spacing w:after="160" w:line="259" w:lineRule="auto"/>
        <w:jc w:val="both"/>
        <w:rPr>
          <w:rFonts w:eastAsia="Calibri"/>
          <w:szCs w:val="24"/>
          <w:lang w:eastAsia="en-US"/>
        </w:rPr>
      </w:pPr>
    </w:p>
    <w:p w14:paraId="273BDE89" w14:textId="77777777" w:rsidR="00447070" w:rsidRPr="00FF1EB1" w:rsidRDefault="00447070" w:rsidP="00447070">
      <w:pPr>
        <w:suppressAutoHyphens w:val="0"/>
        <w:autoSpaceDE w:val="0"/>
        <w:autoSpaceDN w:val="0"/>
        <w:adjustRightInd w:val="0"/>
        <w:spacing w:line="259" w:lineRule="atLeast"/>
        <w:rPr>
          <w:rFonts w:ascii="Calibri" w:eastAsia="Calibri" w:hAnsi="Calibri"/>
          <w:sz w:val="22"/>
          <w:szCs w:val="22"/>
          <w:lang w:eastAsia="en-US"/>
        </w:rPr>
      </w:pPr>
    </w:p>
    <w:tbl>
      <w:tblPr>
        <w:tblW w:w="8804" w:type="dxa"/>
        <w:tblInd w:w="55" w:type="dxa"/>
        <w:tblCellMar>
          <w:left w:w="70" w:type="dxa"/>
          <w:right w:w="70" w:type="dxa"/>
        </w:tblCellMar>
        <w:tblLook w:val="04A0" w:firstRow="1" w:lastRow="0" w:firstColumn="1" w:lastColumn="0" w:noHBand="0" w:noVBand="1"/>
      </w:tblPr>
      <w:tblGrid>
        <w:gridCol w:w="640"/>
        <w:gridCol w:w="2640"/>
        <w:gridCol w:w="5524"/>
      </w:tblGrid>
      <w:tr w:rsidR="00690089" w:rsidRPr="00FF1EB1" w14:paraId="054FFE94" w14:textId="77777777" w:rsidTr="00066DEA">
        <w:trPr>
          <w:trHeight w:val="1215"/>
        </w:trPr>
        <w:tc>
          <w:tcPr>
            <w:tcW w:w="640"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42AAD73A" w14:textId="77777777" w:rsidR="00690089" w:rsidRPr="00FF1EB1" w:rsidRDefault="00690089" w:rsidP="00066DEA">
            <w:pPr>
              <w:suppressAutoHyphens w:val="0"/>
              <w:spacing w:after="160" w:line="259" w:lineRule="auto"/>
              <w:rPr>
                <w:rFonts w:eastAsia="Calibri"/>
                <w:color w:val="000000"/>
                <w:szCs w:val="24"/>
                <w:lang w:eastAsia="hu-HU"/>
              </w:rPr>
            </w:pPr>
            <w:r w:rsidRPr="00FF1EB1">
              <w:rPr>
                <w:rFonts w:eastAsia="Calibri"/>
                <w:color w:val="000000"/>
                <w:szCs w:val="24"/>
                <w:lang w:eastAsia="hu-HU"/>
              </w:rPr>
              <w:t> </w:t>
            </w:r>
          </w:p>
        </w:tc>
        <w:tc>
          <w:tcPr>
            <w:tcW w:w="2640" w:type="dxa"/>
            <w:tcBorders>
              <w:top w:val="single" w:sz="8" w:space="0" w:color="auto"/>
              <w:left w:val="nil"/>
              <w:bottom w:val="single" w:sz="8" w:space="0" w:color="auto"/>
              <w:right w:val="single" w:sz="8" w:space="0" w:color="auto"/>
            </w:tcBorders>
            <w:shd w:val="clear" w:color="000000" w:fill="DCE6F1"/>
            <w:vAlign w:val="center"/>
            <w:hideMark/>
          </w:tcPr>
          <w:p w14:paraId="2F0F9BCC" w14:textId="77777777" w:rsidR="00690089" w:rsidRPr="00FF1EB1" w:rsidRDefault="00690089" w:rsidP="00066DEA">
            <w:pPr>
              <w:suppressAutoHyphens w:val="0"/>
              <w:spacing w:after="160" w:line="259" w:lineRule="auto"/>
              <w:rPr>
                <w:rFonts w:eastAsia="Calibri"/>
                <w:color w:val="000000"/>
                <w:szCs w:val="24"/>
                <w:lang w:eastAsia="hu-HU"/>
              </w:rPr>
            </w:pPr>
            <w:r w:rsidRPr="00FF1EB1">
              <w:rPr>
                <w:rFonts w:eastAsia="Calibri"/>
                <w:color w:val="000000"/>
                <w:szCs w:val="24"/>
                <w:lang w:eastAsia="hu-HU"/>
              </w:rPr>
              <w:t>közfeladat megnevezése</w:t>
            </w:r>
          </w:p>
        </w:tc>
        <w:tc>
          <w:tcPr>
            <w:tcW w:w="5524" w:type="dxa"/>
            <w:tcBorders>
              <w:top w:val="single" w:sz="8" w:space="0" w:color="auto"/>
              <w:left w:val="nil"/>
              <w:bottom w:val="single" w:sz="8" w:space="0" w:color="auto"/>
              <w:right w:val="single" w:sz="8" w:space="0" w:color="auto"/>
            </w:tcBorders>
            <w:shd w:val="clear" w:color="000000" w:fill="DCE6F1"/>
            <w:vAlign w:val="center"/>
            <w:hideMark/>
          </w:tcPr>
          <w:p w14:paraId="04D89EC8" w14:textId="77777777" w:rsidR="00690089" w:rsidRPr="00FF1EB1" w:rsidRDefault="00690089" w:rsidP="00066DEA">
            <w:pPr>
              <w:suppressAutoHyphens w:val="0"/>
              <w:spacing w:after="160" w:line="259" w:lineRule="auto"/>
              <w:rPr>
                <w:rFonts w:eastAsia="Calibri"/>
                <w:color w:val="000000"/>
                <w:szCs w:val="24"/>
                <w:lang w:eastAsia="hu-HU"/>
              </w:rPr>
            </w:pPr>
            <w:r w:rsidRPr="00FF1EB1">
              <w:rPr>
                <w:rFonts w:eastAsia="Calibri"/>
                <w:color w:val="000000"/>
                <w:szCs w:val="24"/>
                <w:lang w:eastAsia="hu-HU"/>
              </w:rPr>
              <w:t xml:space="preserve">A közfeladathoz kapcsolódó </w:t>
            </w:r>
            <w:proofErr w:type="gramStart"/>
            <w:r w:rsidRPr="00FF1EB1">
              <w:rPr>
                <w:rFonts w:eastAsia="Calibri"/>
                <w:color w:val="000000"/>
                <w:szCs w:val="24"/>
                <w:lang w:eastAsia="hu-HU"/>
              </w:rPr>
              <w:t>kompenzáció</w:t>
            </w:r>
            <w:proofErr w:type="gramEnd"/>
            <w:r w:rsidRPr="00FF1EB1">
              <w:rPr>
                <w:rFonts w:eastAsia="Calibri"/>
                <w:color w:val="000000"/>
                <w:szCs w:val="24"/>
                <w:lang w:eastAsia="hu-HU"/>
              </w:rPr>
              <w:t xml:space="preserve"> mértéke</w:t>
            </w:r>
          </w:p>
        </w:tc>
      </w:tr>
      <w:tr w:rsidR="00690089" w:rsidRPr="00FF1EB1" w14:paraId="71433725" w14:textId="77777777" w:rsidTr="00066DEA">
        <w:trPr>
          <w:trHeight w:val="90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68E635C6" w14:textId="77777777" w:rsidR="00690089" w:rsidRPr="00FF1EB1" w:rsidRDefault="00690089" w:rsidP="00066DEA">
            <w:pPr>
              <w:suppressAutoHyphens w:val="0"/>
              <w:spacing w:after="160" w:line="259" w:lineRule="auto"/>
              <w:rPr>
                <w:rFonts w:eastAsia="Calibri"/>
                <w:color w:val="000000"/>
                <w:szCs w:val="24"/>
                <w:lang w:eastAsia="hu-HU"/>
              </w:rPr>
            </w:pPr>
            <w:r w:rsidRPr="00FF1EB1">
              <w:rPr>
                <w:rFonts w:eastAsia="Calibri"/>
                <w:color w:val="000000"/>
                <w:szCs w:val="24"/>
                <w:lang w:eastAsia="hu-HU"/>
              </w:rPr>
              <w:t>1.</w:t>
            </w:r>
          </w:p>
        </w:tc>
        <w:tc>
          <w:tcPr>
            <w:tcW w:w="2640" w:type="dxa"/>
            <w:tcBorders>
              <w:top w:val="nil"/>
              <w:left w:val="nil"/>
              <w:bottom w:val="single" w:sz="8" w:space="0" w:color="auto"/>
              <w:right w:val="single" w:sz="8" w:space="0" w:color="auto"/>
            </w:tcBorders>
            <w:shd w:val="clear" w:color="auto" w:fill="auto"/>
            <w:vAlign w:val="center"/>
            <w:hideMark/>
          </w:tcPr>
          <w:p w14:paraId="62A9EE1B" w14:textId="77777777" w:rsidR="00690089" w:rsidRPr="00FF1EB1" w:rsidRDefault="00690089" w:rsidP="00066DEA">
            <w:pPr>
              <w:suppressAutoHyphens w:val="0"/>
              <w:spacing w:after="160" w:line="259" w:lineRule="auto"/>
              <w:rPr>
                <w:rFonts w:eastAsia="Calibri"/>
                <w:color w:val="000000"/>
                <w:szCs w:val="24"/>
                <w:lang w:eastAsia="hu-HU"/>
              </w:rPr>
            </w:pPr>
            <w:r w:rsidRPr="00FF1EB1">
              <w:rPr>
                <w:rFonts w:eastAsia="Calibri"/>
                <w:color w:val="000000"/>
                <w:szCs w:val="24"/>
                <w:lang w:eastAsia="hu-HU"/>
              </w:rPr>
              <w:t>Városi piac üzemeltetése</w:t>
            </w:r>
          </w:p>
        </w:tc>
        <w:tc>
          <w:tcPr>
            <w:tcW w:w="5524" w:type="dxa"/>
            <w:tcBorders>
              <w:top w:val="nil"/>
              <w:left w:val="nil"/>
              <w:bottom w:val="single" w:sz="8" w:space="0" w:color="auto"/>
              <w:right w:val="single" w:sz="8" w:space="0" w:color="auto"/>
            </w:tcBorders>
            <w:shd w:val="clear" w:color="auto" w:fill="auto"/>
            <w:noWrap/>
            <w:vAlign w:val="bottom"/>
            <w:hideMark/>
          </w:tcPr>
          <w:p w14:paraId="2C206158" w14:textId="77777777" w:rsidR="00690089" w:rsidRPr="00FF1EB1" w:rsidRDefault="00690089" w:rsidP="00066DEA">
            <w:pPr>
              <w:suppressAutoHyphens w:val="0"/>
              <w:spacing w:after="160" w:line="259" w:lineRule="auto"/>
              <w:jc w:val="right"/>
              <w:rPr>
                <w:rFonts w:eastAsia="Calibri"/>
                <w:color w:val="000000"/>
                <w:szCs w:val="24"/>
                <w:lang w:eastAsia="hu-HU"/>
              </w:rPr>
            </w:pPr>
            <w:r>
              <w:rPr>
                <w:rFonts w:eastAsia="Calibri"/>
                <w:color w:val="000000"/>
                <w:szCs w:val="24"/>
                <w:lang w:eastAsia="hu-HU"/>
              </w:rPr>
              <w:t xml:space="preserve">12 000 000 </w:t>
            </w:r>
            <w:r w:rsidRPr="00FF1EB1">
              <w:rPr>
                <w:rFonts w:eastAsia="Calibri"/>
                <w:color w:val="000000"/>
                <w:szCs w:val="24"/>
                <w:lang w:eastAsia="hu-HU"/>
              </w:rPr>
              <w:t>Ft</w:t>
            </w:r>
          </w:p>
        </w:tc>
      </w:tr>
      <w:tr w:rsidR="00690089" w:rsidRPr="008528A8" w14:paraId="5814FC77" w14:textId="77777777" w:rsidTr="00066DEA">
        <w:trPr>
          <w:trHeight w:val="90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3AA77FE7" w14:textId="77777777" w:rsidR="00690089" w:rsidRPr="00FF1EB1" w:rsidRDefault="00690089" w:rsidP="00066DEA">
            <w:pPr>
              <w:suppressAutoHyphens w:val="0"/>
              <w:spacing w:after="160" w:line="259" w:lineRule="auto"/>
              <w:rPr>
                <w:rFonts w:eastAsia="Calibri"/>
                <w:color w:val="000000"/>
                <w:szCs w:val="24"/>
                <w:lang w:eastAsia="hu-HU"/>
              </w:rPr>
            </w:pPr>
            <w:r w:rsidRPr="00FF1EB1">
              <w:rPr>
                <w:rFonts w:eastAsia="Calibri"/>
                <w:color w:val="000000"/>
                <w:szCs w:val="24"/>
                <w:lang w:eastAsia="hu-HU"/>
              </w:rPr>
              <w:t>2.</w:t>
            </w:r>
          </w:p>
        </w:tc>
        <w:tc>
          <w:tcPr>
            <w:tcW w:w="2640" w:type="dxa"/>
            <w:tcBorders>
              <w:top w:val="nil"/>
              <w:left w:val="nil"/>
              <w:bottom w:val="single" w:sz="8" w:space="0" w:color="auto"/>
              <w:right w:val="single" w:sz="8" w:space="0" w:color="auto"/>
            </w:tcBorders>
            <w:shd w:val="clear" w:color="auto" w:fill="auto"/>
            <w:vAlign w:val="center"/>
            <w:hideMark/>
          </w:tcPr>
          <w:p w14:paraId="46E28554" w14:textId="77777777" w:rsidR="00690089" w:rsidRPr="00FF1EB1" w:rsidRDefault="00690089" w:rsidP="00066DEA">
            <w:pPr>
              <w:suppressAutoHyphens w:val="0"/>
              <w:spacing w:after="160" w:line="259" w:lineRule="auto"/>
              <w:rPr>
                <w:rFonts w:eastAsia="Calibri"/>
                <w:color w:val="000000"/>
                <w:szCs w:val="24"/>
                <w:lang w:eastAsia="hu-HU"/>
              </w:rPr>
            </w:pPr>
            <w:r w:rsidRPr="00FF1EB1">
              <w:rPr>
                <w:rFonts w:eastAsia="Calibri"/>
                <w:color w:val="000000"/>
                <w:szCs w:val="24"/>
                <w:lang w:eastAsia="hu-HU"/>
              </w:rPr>
              <w:t>Városüzemeltetési és parkgondozási feladatok</w:t>
            </w:r>
          </w:p>
        </w:tc>
        <w:tc>
          <w:tcPr>
            <w:tcW w:w="5524" w:type="dxa"/>
            <w:tcBorders>
              <w:top w:val="nil"/>
              <w:left w:val="nil"/>
              <w:bottom w:val="single" w:sz="8" w:space="0" w:color="auto"/>
              <w:right w:val="single" w:sz="8" w:space="0" w:color="auto"/>
            </w:tcBorders>
            <w:shd w:val="clear" w:color="auto" w:fill="auto"/>
            <w:noWrap/>
            <w:vAlign w:val="center"/>
            <w:hideMark/>
          </w:tcPr>
          <w:p w14:paraId="7B21BB22" w14:textId="77777777" w:rsidR="00690089" w:rsidRPr="0029540D" w:rsidRDefault="00690089" w:rsidP="00066DEA">
            <w:pPr>
              <w:suppressAutoHyphens w:val="0"/>
              <w:spacing w:after="160" w:line="259" w:lineRule="auto"/>
              <w:jc w:val="right"/>
              <w:rPr>
                <w:rFonts w:eastAsia="Calibri"/>
                <w:color w:val="000000"/>
                <w:szCs w:val="24"/>
                <w:lang w:eastAsia="hu-HU"/>
              </w:rPr>
            </w:pPr>
            <w:r>
              <w:rPr>
                <w:rFonts w:eastAsia="Calibri"/>
                <w:szCs w:val="24"/>
                <w:lang w:eastAsia="hu-HU"/>
              </w:rPr>
              <w:t>51 500 000</w:t>
            </w:r>
            <w:r w:rsidRPr="0029540D">
              <w:rPr>
                <w:rFonts w:eastAsia="Calibri"/>
                <w:szCs w:val="24"/>
                <w:lang w:eastAsia="hu-HU"/>
              </w:rPr>
              <w:t xml:space="preserve"> Ft</w:t>
            </w:r>
          </w:p>
        </w:tc>
      </w:tr>
      <w:tr w:rsidR="00690089" w:rsidRPr="00FF1EB1" w14:paraId="366664AF" w14:textId="77777777" w:rsidTr="00066DEA">
        <w:trPr>
          <w:trHeight w:val="900"/>
        </w:trPr>
        <w:tc>
          <w:tcPr>
            <w:tcW w:w="640" w:type="dxa"/>
            <w:tcBorders>
              <w:top w:val="nil"/>
              <w:left w:val="single" w:sz="8" w:space="0" w:color="auto"/>
              <w:bottom w:val="single" w:sz="8" w:space="0" w:color="auto"/>
              <w:right w:val="single" w:sz="8" w:space="0" w:color="auto"/>
            </w:tcBorders>
            <w:shd w:val="clear" w:color="auto" w:fill="auto"/>
            <w:noWrap/>
            <w:vAlign w:val="center"/>
          </w:tcPr>
          <w:p w14:paraId="38263779" w14:textId="77777777" w:rsidR="00690089" w:rsidRPr="00FF1EB1" w:rsidRDefault="00690089" w:rsidP="00066DEA">
            <w:pPr>
              <w:suppressAutoHyphens w:val="0"/>
              <w:spacing w:after="160" w:line="259" w:lineRule="auto"/>
              <w:rPr>
                <w:rFonts w:eastAsia="Calibri"/>
                <w:color w:val="000000"/>
                <w:szCs w:val="24"/>
                <w:lang w:eastAsia="hu-HU"/>
              </w:rPr>
            </w:pPr>
            <w:r w:rsidRPr="00FF1EB1">
              <w:rPr>
                <w:rFonts w:eastAsia="Calibri"/>
                <w:color w:val="000000"/>
                <w:szCs w:val="24"/>
                <w:lang w:eastAsia="hu-HU"/>
              </w:rPr>
              <w:t>3.</w:t>
            </w:r>
          </w:p>
        </w:tc>
        <w:tc>
          <w:tcPr>
            <w:tcW w:w="2640" w:type="dxa"/>
            <w:tcBorders>
              <w:top w:val="nil"/>
              <w:left w:val="nil"/>
              <w:bottom w:val="single" w:sz="8" w:space="0" w:color="auto"/>
              <w:right w:val="single" w:sz="8" w:space="0" w:color="auto"/>
            </w:tcBorders>
            <w:shd w:val="clear" w:color="auto" w:fill="auto"/>
            <w:vAlign w:val="center"/>
          </w:tcPr>
          <w:p w14:paraId="2D2AF96C" w14:textId="77777777" w:rsidR="00690089" w:rsidRPr="00FF1EB1" w:rsidRDefault="00690089" w:rsidP="00066DEA">
            <w:pPr>
              <w:suppressAutoHyphens w:val="0"/>
              <w:spacing w:after="160" w:line="259" w:lineRule="auto"/>
              <w:rPr>
                <w:rFonts w:eastAsia="Calibri"/>
                <w:color w:val="000000"/>
                <w:szCs w:val="24"/>
                <w:lang w:eastAsia="hu-HU"/>
              </w:rPr>
            </w:pPr>
            <w:r w:rsidRPr="00FF1EB1">
              <w:rPr>
                <w:rFonts w:eastAsia="Calibri"/>
                <w:color w:val="000000"/>
                <w:szCs w:val="24"/>
                <w:lang w:eastAsia="hu-HU"/>
              </w:rPr>
              <w:t>Híd- és közút üzemeltetés</w:t>
            </w:r>
          </w:p>
        </w:tc>
        <w:tc>
          <w:tcPr>
            <w:tcW w:w="5524" w:type="dxa"/>
            <w:tcBorders>
              <w:top w:val="nil"/>
              <w:left w:val="nil"/>
              <w:bottom w:val="single" w:sz="8" w:space="0" w:color="auto"/>
              <w:right w:val="single" w:sz="8" w:space="0" w:color="auto"/>
            </w:tcBorders>
            <w:shd w:val="clear" w:color="auto" w:fill="auto"/>
            <w:noWrap/>
            <w:vAlign w:val="center"/>
          </w:tcPr>
          <w:p w14:paraId="64AF5D41" w14:textId="77777777" w:rsidR="00690089" w:rsidRPr="00DE4B98" w:rsidRDefault="00690089" w:rsidP="00066DEA">
            <w:pPr>
              <w:suppressAutoHyphens w:val="0"/>
              <w:spacing w:after="160" w:line="259" w:lineRule="auto"/>
              <w:ind w:left="3952"/>
              <w:rPr>
                <w:rFonts w:eastAsia="Calibri"/>
                <w:color w:val="00B050"/>
                <w:szCs w:val="24"/>
                <w:lang w:eastAsia="hu-HU"/>
              </w:rPr>
            </w:pPr>
            <w:r w:rsidRPr="00DE4B98">
              <w:rPr>
                <w:rFonts w:eastAsia="Calibri"/>
                <w:color w:val="00B050"/>
                <w:szCs w:val="24"/>
                <w:lang w:eastAsia="hu-HU"/>
              </w:rPr>
              <w:t xml:space="preserve"> 28 016 000 Ft</w:t>
            </w:r>
          </w:p>
          <w:p w14:paraId="36996938" w14:textId="77777777" w:rsidR="00690089" w:rsidRPr="00DE4B98" w:rsidRDefault="00690089" w:rsidP="00066DEA">
            <w:pPr>
              <w:suppressAutoHyphens w:val="0"/>
              <w:spacing w:after="160" w:line="259" w:lineRule="auto"/>
              <w:jc w:val="right"/>
              <w:rPr>
                <w:rFonts w:eastAsia="Calibri"/>
                <w:strike/>
                <w:color w:val="000000"/>
                <w:szCs w:val="24"/>
                <w:lang w:eastAsia="hu-HU"/>
              </w:rPr>
            </w:pPr>
            <w:r w:rsidRPr="00DE4B98">
              <w:rPr>
                <w:rFonts w:eastAsia="Calibri"/>
                <w:strike/>
                <w:color w:val="FF0000"/>
                <w:szCs w:val="24"/>
                <w:lang w:eastAsia="hu-HU"/>
              </w:rPr>
              <w:t>27 500 000 Ft</w:t>
            </w:r>
          </w:p>
        </w:tc>
      </w:tr>
      <w:tr w:rsidR="00690089" w:rsidRPr="00447070" w14:paraId="6BEB85A5" w14:textId="77777777" w:rsidTr="00066DEA">
        <w:trPr>
          <w:trHeight w:val="90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1131512A" w14:textId="77777777" w:rsidR="00690089" w:rsidRPr="00447070" w:rsidRDefault="00690089" w:rsidP="00066DEA">
            <w:pPr>
              <w:suppressAutoHyphens w:val="0"/>
              <w:spacing w:after="160" w:line="259" w:lineRule="auto"/>
              <w:rPr>
                <w:rFonts w:eastAsia="Calibri"/>
                <w:szCs w:val="24"/>
                <w:lang w:eastAsia="hu-HU"/>
              </w:rPr>
            </w:pPr>
            <w:r w:rsidRPr="00447070">
              <w:rPr>
                <w:rFonts w:eastAsia="Calibri"/>
                <w:szCs w:val="24"/>
                <w:lang w:eastAsia="hu-HU"/>
              </w:rPr>
              <w:t>4.</w:t>
            </w:r>
          </w:p>
        </w:tc>
        <w:tc>
          <w:tcPr>
            <w:tcW w:w="2640" w:type="dxa"/>
            <w:tcBorders>
              <w:top w:val="nil"/>
              <w:left w:val="nil"/>
              <w:bottom w:val="single" w:sz="8" w:space="0" w:color="auto"/>
              <w:right w:val="single" w:sz="8" w:space="0" w:color="auto"/>
            </w:tcBorders>
            <w:shd w:val="clear" w:color="auto" w:fill="auto"/>
            <w:vAlign w:val="center"/>
            <w:hideMark/>
          </w:tcPr>
          <w:p w14:paraId="2C036597" w14:textId="77777777" w:rsidR="00690089" w:rsidRPr="00447070" w:rsidRDefault="00690089" w:rsidP="00066DEA">
            <w:pPr>
              <w:suppressAutoHyphens w:val="0"/>
              <w:spacing w:after="160" w:line="259" w:lineRule="auto"/>
              <w:rPr>
                <w:rFonts w:eastAsia="Calibri"/>
                <w:szCs w:val="24"/>
                <w:lang w:eastAsia="hu-HU"/>
              </w:rPr>
            </w:pPr>
            <w:r w:rsidRPr="00447070">
              <w:rPr>
                <w:rFonts w:eastAsia="Calibri"/>
                <w:szCs w:val="24"/>
                <w:lang w:eastAsia="hu-HU"/>
              </w:rPr>
              <w:t>Ingatlan üzemeltetés</w:t>
            </w:r>
          </w:p>
        </w:tc>
        <w:tc>
          <w:tcPr>
            <w:tcW w:w="5524" w:type="dxa"/>
            <w:tcBorders>
              <w:top w:val="nil"/>
              <w:left w:val="nil"/>
              <w:bottom w:val="single" w:sz="8" w:space="0" w:color="auto"/>
              <w:right w:val="single" w:sz="8" w:space="0" w:color="auto"/>
            </w:tcBorders>
            <w:shd w:val="clear" w:color="auto" w:fill="auto"/>
            <w:noWrap/>
            <w:vAlign w:val="center"/>
            <w:hideMark/>
          </w:tcPr>
          <w:p w14:paraId="195D2793" w14:textId="77777777" w:rsidR="00690089" w:rsidRPr="00867580" w:rsidRDefault="00690089" w:rsidP="00066DEA">
            <w:pPr>
              <w:suppressAutoHyphens w:val="0"/>
              <w:spacing w:after="160" w:line="259" w:lineRule="auto"/>
              <w:jc w:val="right"/>
              <w:rPr>
                <w:rFonts w:eastAsia="Calibri"/>
                <w:color w:val="00B050"/>
                <w:szCs w:val="24"/>
                <w:lang w:eastAsia="hu-HU"/>
              </w:rPr>
            </w:pPr>
            <w:r w:rsidRPr="00867580">
              <w:rPr>
                <w:rFonts w:eastAsia="Calibri"/>
                <w:color w:val="00B050"/>
                <w:szCs w:val="24"/>
                <w:lang w:eastAsia="hu-HU"/>
              </w:rPr>
              <w:t>8 086 000 Ft</w:t>
            </w:r>
          </w:p>
          <w:p w14:paraId="25C40473" w14:textId="77777777" w:rsidR="00690089" w:rsidRPr="00447070" w:rsidRDefault="00690089" w:rsidP="00066DEA">
            <w:pPr>
              <w:suppressAutoHyphens w:val="0"/>
              <w:spacing w:after="160" w:line="259" w:lineRule="auto"/>
              <w:jc w:val="right"/>
              <w:rPr>
                <w:rFonts w:eastAsia="Calibri"/>
                <w:strike/>
                <w:szCs w:val="24"/>
                <w:lang w:eastAsia="hu-HU"/>
              </w:rPr>
            </w:pPr>
            <w:r w:rsidRPr="00447070">
              <w:rPr>
                <w:rFonts w:eastAsia="Calibri"/>
                <w:strike/>
                <w:color w:val="FF0000"/>
                <w:szCs w:val="24"/>
                <w:lang w:eastAsia="hu-HU"/>
              </w:rPr>
              <w:t>6 300 000 Ft</w:t>
            </w:r>
          </w:p>
        </w:tc>
      </w:tr>
      <w:tr w:rsidR="00690089" w:rsidRPr="00447070" w14:paraId="61B80E06" w14:textId="77777777" w:rsidTr="00066DEA">
        <w:trPr>
          <w:trHeight w:val="90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4572EAED" w14:textId="77777777" w:rsidR="00690089" w:rsidRPr="00447070" w:rsidRDefault="00690089" w:rsidP="00066DEA">
            <w:pPr>
              <w:suppressAutoHyphens w:val="0"/>
              <w:spacing w:after="160" w:line="259" w:lineRule="auto"/>
              <w:rPr>
                <w:rFonts w:eastAsia="Calibri"/>
                <w:szCs w:val="24"/>
                <w:lang w:eastAsia="hu-HU"/>
              </w:rPr>
            </w:pPr>
            <w:r w:rsidRPr="00447070">
              <w:rPr>
                <w:rFonts w:eastAsia="Calibri"/>
                <w:szCs w:val="24"/>
                <w:lang w:eastAsia="hu-HU"/>
              </w:rPr>
              <w:t>5.</w:t>
            </w:r>
          </w:p>
        </w:tc>
        <w:tc>
          <w:tcPr>
            <w:tcW w:w="2640" w:type="dxa"/>
            <w:tcBorders>
              <w:top w:val="nil"/>
              <w:left w:val="nil"/>
              <w:bottom w:val="single" w:sz="8" w:space="0" w:color="auto"/>
              <w:right w:val="single" w:sz="8" w:space="0" w:color="auto"/>
            </w:tcBorders>
            <w:shd w:val="clear" w:color="auto" w:fill="auto"/>
            <w:vAlign w:val="center"/>
            <w:hideMark/>
          </w:tcPr>
          <w:p w14:paraId="64AB53CC" w14:textId="77777777" w:rsidR="00690089" w:rsidRPr="00447070" w:rsidRDefault="00690089" w:rsidP="00066DEA">
            <w:pPr>
              <w:suppressAutoHyphens w:val="0"/>
              <w:spacing w:after="160" w:line="259" w:lineRule="auto"/>
              <w:contextualSpacing/>
              <w:jc w:val="both"/>
              <w:rPr>
                <w:rFonts w:eastAsia="Calibri"/>
                <w:szCs w:val="24"/>
                <w:lang w:eastAsia="hu-HU"/>
              </w:rPr>
            </w:pPr>
            <w:r w:rsidRPr="00447070">
              <w:rPr>
                <w:rFonts w:eastAsia="Calibri"/>
                <w:szCs w:val="24"/>
                <w:lang w:eastAsia="hu-HU"/>
              </w:rPr>
              <w:t>Sportcsarnok üzemeltetés</w:t>
            </w:r>
          </w:p>
        </w:tc>
        <w:tc>
          <w:tcPr>
            <w:tcW w:w="5524" w:type="dxa"/>
            <w:tcBorders>
              <w:top w:val="nil"/>
              <w:left w:val="nil"/>
              <w:bottom w:val="single" w:sz="8" w:space="0" w:color="auto"/>
              <w:right w:val="single" w:sz="8" w:space="0" w:color="auto"/>
            </w:tcBorders>
            <w:shd w:val="clear" w:color="auto" w:fill="auto"/>
            <w:noWrap/>
            <w:vAlign w:val="center"/>
            <w:hideMark/>
          </w:tcPr>
          <w:p w14:paraId="1BBAA0D0" w14:textId="77777777" w:rsidR="00690089" w:rsidRPr="00447070" w:rsidRDefault="00690089" w:rsidP="00066DEA">
            <w:pPr>
              <w:suppressAutoHyphens w:val="0"/>
              <w:spacing w:after="160" w:line="259" w:lineRule="auto"/>
              <w:jc w:val="right"/>
              <w:rPr>
                <w:rFonts w:eastAsia="Calibri"/>
                <w:szCs w:val="24"/>
                <w:lang w:eastAsia="hu-HU"/>
              </w:rPr>
            </w:pPr>
            <w:r w:rsidRPr="00447070">
              <w:rPr>
                <w:rFonts w:eastAsia="Calibri"/>
                <w:szCs w:val="24"/>
                <w:lang w:eastAsia="hu-HU"/>
              </w:rPr>
              <w:t>14 832 000 Ft</w:t>
            </w:r>
          </w:p>
        </w:tc>
      </w:tr>
      <w:tr w:rsidR="00690089" w:rsidRPr="00447070" w14:paraId="59B77F64" w14:textId="77777777" w:rsidTr="00066DEA">
        <w:trPr>
          <w:trHeight w:val="900"/>
        </w:trPr>
        <w:tc>
          <w:tcPr>
            <w:tcW w:w="640" w:type="dxa"/>
            <w:tcBorders>
              <w:top w:val="nil"/>
              <w:left w:val="single" w:sz="8" w:space="0" w:color="auto"/>
              <w:bottom w:val="single" w:sz="8" w:space="0" w:color="auto"/>
              <w:right w:val="single" w:sz="8" w:space="0" w:color="auto"/>
            </w:tcBorders>
            <w:shd w:val="clear" w:color="000000" w:fill="D9D9D9"/>
            <w:noWrap/>
            <w:vAlign w:val="center"/>
            <w:hideMark/>
          </w:tcPr>
          <w:p w14:paraId="6CFEDA70" w14:textId="77777777" w:rsidR="00690089" w:rsidRPr="00447070" w:rsidRDefault="00690089" w:rsidP="00066DEA">
            <w:pPr>
              <w:suppressAutoHyphens w:val="0"/>
              <w:spacing w:after="160" w:line="259" w:lineRule="auto"/>
              <w:rPr>
                <w:rFonts w:eastAsia="Calibri"/>
                <w:b/>
                <w:bCs/>
                <w:szCs w:val="24"/>
                <w:lang w:eastAsia="hu-HU"/>
              </w:rPr>
            </w:pPr>
            <w:r w:rsidRPr="00447070">
              <w:rPr>
                <w:rFonts w:eastAsia="Calibri"/>
                <w:b/>
                <w:bCs/>
                <w:szCs w:val="24"/>
                <w:lang w:eastAsia="hu-HU"/>
              </w:rPr>
              <w:t> </w:t>
            </w:r>
          </w:p>
        </w:tc>
        <w:tc>
          <w:tcPr>
            <w:tcW w:w="2640" w:type="dxa"/>
            <w:tcBorders>
              <w:top w:val="nil"/>
              <w:left w:val="nil"/>
              <w:bottom w:val="single" w:sz="8" w:space="0" w:color="auto"/>
              <w:right w:val="single" w:sz="8" w:space="0" w:color="auto"/>
            </w:tcBorders>
            <w:shd w:val="clear" w:color="000000" w:fill="D9D9D9"/>
            <w:vAlign w:val="center"/>
            <w:hideMark/>
          </w:tcPr>
          <w:p w14:paraId="080EE7DD" w14:textId="77777777" w:rsidR="00690089" w:rsidRPr="00447070" w:rsidRDefault="00690089" w:rsidP="00066DEA">
            <w:pPr>
              <w:suppressAutoHyphens w:val="0"/>
              <w:spacing w:after="160" w:line="259" w:lineRule="auto"/>
              <w:rPr>
                <w:rFonts w:eastAsia="Calibri"/>
                <w:b/>
                <w:bCs/>
                <w:szCs w:val="24"/>
                <w:lang w:eastAsia="hu-HU"/>
              </w:rPr>
            </w:pPr>
            <w:r w:rsidRPr="00447070">
              <w:rPr>
                <w:rFonts w:eastAsia="Calibri"/>
                <w:b/>
                <w:bCs/>
                <w:szCs w:val="24"/>
                <w:lang w:eastAsia="hu-HU"/>
              </w:rPr>
              <w:t>Mindösszesen:</w:t>
            </w:r>
          </w:p>
        </w:tc>
        <w:tc>
          <w:tcPr>
            <w:tcW w:w="5524" w:type="dxa"/>
            <w:tcBorders>
              <w:top w:val="nil"/>
              <w:left w:val="nil"/>
              <w:bottom w:val="single" w:sz="8" w:space="0" w:color="auto"/>
              <w:right w:val="single" w:sz="8" w:space="0" w:color="auto"/>
            </w:tcBorders>
            <w:shd w:val="clear" w:color="000000" w:fill="D9D9D9"/>
            <w:noWrap/>
            <w:vAlign w:val="center"/>
            <w:hideMark/>
          </w:tcPr>
          <w:p w14:paraId="3EE1AF6D" w14:textId="77777777" w:rsidR="00690089" w:rsidRPr="00447070" w:rsidRDefault="00690089" w:rsidP="00066DEA">
            <w:pPr>
              <w:suppressAutoHyphens w:val="0"/>
              <w:spacing w:after="160" w:line="259" w:lineRule="auto"/>
              <w:jc w:val="center"/>
              <w:rPr>
                <w:rFonts w:eastAsia="Calibri"/>
                <w:b/>
                <w:bCs/>
                <w:strike/>
                <w:szCs w:val="24"/>
                <w:lang w:eastAsia="hu-HU"/>
              </w:rPr>
            </w:pPr>
          </w:p>
          <w:p w14:paraId="7313AD87" w14:textId="77777777" w:rsidR="00690089" w:rsidRPr="00DE4B98" w:rsidRDefault="00690089" w:rsidP="00066DEA">
            <w:pPr>
              <w:suppressAutoHyphens w:val="0"/>
              <w:spacing w:after="160" w:line="259" w:lineRule="auto"/>
              <w:jc w:val="right"/>
              <w:rPr>
                <w:rFonts w:eastAsia="Calibri"/>
                <w:b/>
                <w:bCs/>
                <w:color w:val="00B050"/>
                <w:szCs w:val="24"/>
                <w:lang w:eastAsia="hu-HU"/>
              </w:rPr>
            </w:pPr>
            <w:r w:rsidRPr="00DE4B98">
              <w:rPr>
                <w:rFonts w:eastAsia="Calibri"/>
                <w:b/>
                <w:bCs/>
                <w:color w:val="00B050"/>
                <w:szCs w:val="24"/>
                <w:lang w:eastAsia="hu-HU"/>
              </w:rPr>
              <w:t>114 434 000 Ft</w:t>
            </w:r>
          </w:p>
          <w:p w14:paraId="54F51871" w14:textId="77777777" w:rsidR="00690089" w:rsidRPr="00DE4B98" w:rsidRDefault="00690089" w:rsidP="00066DEA">
            <w:pPr>
              <w:suppressAutoHyphens w:val="0"/>
              <w:spacing w:after="160" w:line="259" w:lineRule="auto"/>
              <w:jc w:val="right"/>
              <w:rPr>
                <w:rFonts w:eastAsia="Calibri"/>
                <w:b/>
                <w:bCs/>
                <w:strike/>
                <w:szCs w:val="24"/>
                <w:lang w:eastAsia="hu-HU"/>
              </w:rPr>
            </w:pPr>
            <w:r w:rsidRPr="00DE4B98">
              <w:rPr>
                <w:rFonts w:eastAsia="Calibri"/>
                <w:b/>
                <w:bCs/>
                <w:strike/>
                <w:color w:val="FF0000"/>
                <w:szCs w:val="24"/>
                <w:lang w:eastAsia="hu-HU"/>
              </w:rPr>
              <w:t>112 132 000 Ft</w:t>
            </w:r>
          </w:p>
        </w:tc>
      </w:tr>
    </w:tbl>
    <w:p w14:paraId="143134AD" w14:textId="77777777" w:rsidR="00447070" w:rsidRDefault="00447070" w:rsidP="00447070">
      <w:pPr>
        <w:rPr>
          <w:rFonts w:ascii="Arial" w:hAnsi="Arial" w:cs="Arial"/>
          <w:sz w:val="22"/>
          <w:szCs w:val="22"/>
        </w:rPr>
      </w:pPr>
    </w:p>
    <w:p w14:paraId="3EBE7BEF" w14:textId="77777777" w:rsidR="00447070" w:rsidRDefault="00447070" w:rsidP="00447070">
      <w:pPr>
        <w:rPr>
          <w:rFonts w:ascii="Arial" w:hAnsi="Arial" w:cs="Arial"/>
          <w:sz w:val="22"/>
          <w:szCs w:val="22"/>
        </w:rPr>
      </w:pPr>
    </w:p>
    <w:p w14:paraId="2CA5444F" w14:textId="77777777" w:rsidR="00447070" w:rsidRDefault="00447070" w:rsidP="00447070">
      <w:pPr>
        <w:suppressAutoHyphens w:val="0"/>
        <w:spacing w:after="200" w:line="276" w:lineRule="auto"/>
        <w:rPr>
          <w:rFonts w:ascii="Arial" w:hAnsi="Arial" w:cs="Arial"/>
          <w:sz w:val="22"/>
          <w:szCs w:val="22"/>
        </w:rPr>
      </w:pPr>
    </w:p>
    <w:p w14:paraId="7461BB2F" w14:textId="7673570E" w:rsidR="00A54918" w:rsidRPr="00EB23B4" w:rsidRDefault="00A54918" w:rsidP="004D1057">
      <w:pPr>
        <w:suppressAutoHyphens w:val="0"/>
        <w:spacing w:after="200" w:line="276" w:lineRule="auto"/>
        <w:rPr>
          <w:szCs w:val="24"/>
        </w:rPr>
      </w:pPr>
    </w:p>
    <w:sectPr w:rsidR="00A54918" w:rsidRPr="00EB23B4" w:rsidSect="0031370D">
      <w:footnotePr>
        <w:pos w:val="beneathText"/>
      </w:footnotePr>
      <w:type w:val="continuous"/>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5ED92" w14:textId="77777777" w:rsidR="003F1F19" w:rsidRDefault="003F1F19" w:rsidP="00204D24">
      <w:r>
        <w:separator/>
      </w:r>
    </w:p>
  </w:endnote>
  <w:endnote w:type="continuationSeparator" w:id="0">
    <w:p w14:paraId="359F8665" w14:textId="77777777" w:rsidR="003F1F19" w:rsidRDefault="003F1F19" w:rsidP="0020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02"/>
    <w:family w:val="auto"/>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8907" w14:textId="77777777" w:rsidR="003F1F19" w:rsidRDefault="003F1F19" w:rsidP="00204D24">
      <w:r>
        <w:separator/>
      </w:r>
    </w:p>
  </w:footnote>
  <w:footnote w:type="continuationSeparator" w:id="0">
    <w:p w14:paraId="62398234" w14:textId="77777777" w:rsidR="003F1F19" w:rsidRDefault="003F1F19" w:rsidP="00204D24">
      <w:r>
        <w:continuationSeparator/>
      </w:r>
    </w:p>
  </w:footnote>
  <w:footnote w:id="1">
    <w:p w14:paraId="7A4DC173" w14:textId="7E143718" w:rsidR="00690089" w:rsidRDefault="00690089" w:rsidP="00690089">
      <w:pPr>
        <w:pStyle w:val="Lbjegyzetszveg"/>
        <w:jc w:val="both"/>
      </w:pPr>
      <w:r>
        <w:rPr>
          <w:rStyle w:val="Lbjegyzet-hivatkozs"/>
        </w:rPr>
        <w:footnoteRef/>
      </w:r>
      <w:r>
        <w:t xml:space="preserve"> </w:t>
      </w:r>
      <w:r>
        <w:t>Bátaszék Város Önkormányz</w:t>
      </w:r>
      <w:r>
        <w:t>ata Képviselő-testületének /2026. (VI.24.) határozatt</w:t>
      </w:r>
      <w:r w:rsidRPr="009562D7">
        <w:t>al elfogadott módosítással megáll</w:t>
      </w:r>
      <w:r>
        <w:t>apított szöveg. Hatályos: 2026. június 30</w:t>
      </w:r>
      <w:bookmarkStart w:id="0" w:name="_GoBack"/>
      <w:bookmarkEnd w:id="0"/>
      <w:r>
        <w:t>-á</w:t>
      </w:r>
      <w:r>
        <w:t>től.</w:t>
      </w:r>
    </w:p>
    <w:p w14:paraId="41ACCE14" w14:textId="1DF25155" w:rsidR="00690089" w:rsidRDefault="00690089">
      <w:pPr>
        <w:pStyle w:val="Lbjegyzetszveg"/>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4AA600"/>
    <w:lvl w:ilvl="0">
      <w:numFmt w:val="bullet"/>
      <w:lvlText w:val="*"/>
      <w:lvlJc w:val="left"/>
    </w:lvl>
  </w:abstractNum>
  <w:abstractNum w:abstractNumId="1"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C"/>
    <w:multiLevelType w:val="singleLevel"/>
    <w:tmpl w:val="0000000C"/>
    <w:name w:val="WW8Num16"/>
    <w:lvl w:ilvl="0">
      <w:start w:val="7"/>
      <w:numFmt w:val="bullet"/>
      <w:lvlText w:val="-"/>
      <w:lvlJc w:val="left"/>
      <w:pPr>
        <w:tabs>
          <w:tab w:val="num" w:pos="720"/>
        </w:tabs>
        <w:ind w:left="720" w:hanging="360"/>
      </w:pPr>
      <w:rPr>
        <w:rFonts w:ascii="Times New Roman" w:hAnsi="Times New Roman" w:cs="StarSymbol"/>
        <w:sz w:val="18"/>
        <w:szCs w:val="18"/>
      </w:rPr>
    </w:lvl>
  </w:abstractNum>
  <w:abstractNum w:abstractNumId="3" w15:restartNumberingAfterBreak="0">
    <w:nsid w:val="00B711D1"/>
    <w:multiLevelType w:val="multilevel"/>
    <w:tmpl w:val="489CD9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FA59B7"/>
    <w:multiLevelType w:val="hybridMultilevel"/>
    <w:tmpl w:val="B9160DB0"/>
    <w:lvl w:ilvl="0" w:tplc="040E000F">
      <w:start w:val="1"/>
      <w:numFmt w:val="decimal"/>
      <w:lvlText w:val="%1."/>
      <w:lvlJc w:val="left"/>
      <w:pPr>
        <w:ind w:left="720" w:hanging="360"/>
      </w:pPr>
      <w:rPr>
        <w:rFonts w:hint="default"/>
      </w:rPr>
    </w:lvl>
    <w:lvl w:ilvl="1" w:tplc="989640EA">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7866059"/>
    <w:multiLevelType w:val="hybridMultilevel"/>
    <w:tmpl w:val="182E1CAA"/>
    <w:lvl w:ilvl="0" w:tplc="A5FAD7E6">
      <w:start w:val="1"/>
      <w:numFmt w:val="decimal"/>
      <w:lvlText w:val="%1."/>
      <w:lvlJc w:val="left"/>
      <w:pPr>
        <w:ind w:left="720" w:hanging="360"/>
      </w:pPr>
      <w:rPr>
        <w:rFonts w:eastAsia="Calibri"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96047A4"/>
    <w:multiLevelType w:val="multilevel"/>
    <w:tmpl w:val="685E40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A15931"/>
    <w:multiLevelType w:val="hybridMultilevel"/>
    <w:tmpl w:val="B5DC4944"/>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0CA3A46"/>
    <w:multiLevelType w:val="multilevel"/>
    <w:tmpl w:val="8292AB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7A22AB"/>
    <w:multiLevelType w:val="multilevel"/>
    <w:tmpl w:val="C0840BBC"/>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4B2C9C"/>
    <w:multiLevelType w:val="multilevel"/>
    <w:tmpl w:val="1794F44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B2C14BD"/>
    <w:multiLevelType w:val="multilevel"/>
    <w:tmpl w:val="5A8C2996"/>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DD1BAF"/>
    <w:multiLevelType w:val="multilevel"/>
    <w:tmpl w:val="2D4AE18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A1099B"/>
    <w:multiLevelType w:val="multilevel"/>
    <w:tmpl w:val="1E400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1D22F3"/>
    <w:multiLevelType w:val="multilevel"/>
    <w:tmpl w:val="E15C4AA0"/>
    <w:lvl w:ilvl="0">
      <w:start w:val="1"/>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2F4EBA"/>
    <w:multiLevelType w:val="multilevel"/>
    <w:tmpl w:val="EAD6B3D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C715EE"/>
    <w:multiLevelType w:val="hybridMultilevel"/>
    <w:tmpl w:val="FC9CAD02"/>
    <w:lvl w:ilvl="0" w:tplc="040E0019">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8276E86"/>
    <w:multiLevelType w:val="hybridMultilevel"/>
    <w:tmpl w:val="4428396A"/>
    <w:lvl w:ilvl="0" w:tplc="EFDECE4A">
      <w:start w:val="1"/>
      <w:numFmt w:val="decimal"/>
      <w:lvlText w:val="%1."/>
      <w:lvlJc w:val="left"/>
      <w:pPr>
        <w:ind w:left="1020" w:hanging="360"/>
      </w:pPr>
      <w:rPr>
        <w:i w:val="0"/>
      </w:rPr>
    </w:lvl>
    <w:lvl w:ilvl="1" w:tplc="040E0019" w:tentative="1">
      <w:start w:val="1"/>
      <w:numFmt w:val="lowerLetter"/>
      <w:lvlText w:val="%2."/>
      <w:lvlJc w:val="left"/>
      <w:pPr>
        <w:ind w:left="1740" w:hanging="360"/>
      </w:p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18" w15:restartNumberingAfterBreak="0">
    <w:nsid w:val="3E580998"/>
    <w:multiLevelType w:val="multilevel"/>
    <w:tmpl w:val="FF342CE4"/>
    <w:lvl w:ilvl="0">
      <w:start w:val="1"/>
      <w:numFmt w:val="decimal"/>
      <w:lvlText w:val="%1."/>
      <w:lvlJc w:val="left"/>
      <w:pPr>
        <w:ind w:left="360" w:hanging="360"/>
      </w:pPr>
    </w:lvl>
    <w:lvl w:ilvl="1">
      <w:start w:val="1"/>
      <w:numFmt w:val="decimal"/>
      <w:isLgl/>
      <w:lvlText w:val="%1.%2."/>
      <w:lvlJc w:val="left"/>
      <w:pPr>
        <w:ind w:left="1425" w:hanging="360"/>
      </w:pPr>
      <w:rPr>
        <w:rFonts w:hint="default"/>
      </w:rPr>
    </w:lvl>
    <w:lvl w:ilvl="2">
      <w:start w:val="1"/>
      <w:numFmt w:val="decimal"/>
      <w:isLgl/>
      <w:lvlText w:val="%1.%2.%3."/>
      <w:lvlJc w:val="left"/>
      <w:pPr>
        <w:ind w:left="2850" w:hanging="720"/>
      </w:pPr>
      <w:rPr>
        <w:rFonts w:hint="default"/>
      </w:rPr>
    </w:lvl>
    <w:lvl w:ilvl="3">
      <w:start w:val="1"/>
      <w:numFmt w:val="decimal"/>
      <w:isLgl/>
      <w:lvlText w:val="%1.%2.%3.%4."/>
      <w:lvlJc w:val="left"/>
      <w:pPr>
        <w:ind w:left="3915" w:hanging="72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405" w:hanging="1080"/>
      </w:pPr>
      <w:rPr>
        <w:rFonts w:hint="default"/>
      </w:rPr>
    </w:lvl>
    <w:lvl w:ilvl="6">
      <w:start w:val="1"/>
      <w:numFmt w:val="decimal"/>
      <w:isLgl/>
      <w:lvlText w:val="%1.%2.%3.%4.%5.%6.%7."/>
      <w:lvlJc w:val="left"/>
      <w:pPr>
        <w:ind w:left="7830" w:hanging="1440"/>
      </w:pPr>
      <w:rPr>
        <w:rFonts w:hint="default"/>
      </w:rPr>
    </w:lvl>
    <w:lvl w:ilvl="7">
      <w:start w:val="1"/>
      <w:numFmt w:val="decimal"/>
      <w:isLgl/>
      <w:lvlText w:val="%1.%2.%3.%4.%5.%6.%7.%8."/>
      <w:lvlJc w:val="left"/>
      <w:pPr>
        <w:ind w:left="8895" w:hanging="1440"/>
      </w:pPr>
      <w:rPr>
        <w:rFonts w:hint="default"/>
      </w:rPr>
    </w:lvl>
    <w:lvl w:ilvl="8">
      <w:start w:val="1"/>
      <w:numFmt w:val="decimal"/>
      <w:isLgl/>
      <w:lvlText w:val="%1.%2.%3.%4.%5.%6.%7.%8.%9."/>
      <w:lvlJc w:val="left"/>
      <w:pPr>
        <w:ind w:left="10320" w:hanging="1800"/>
      </w:pPr>
      <w:rPr>
        <w:rFonts w:hint="default"/>
      </w:rPr>
    </w:lvl>
  </w:abstractNum>
  <w:abstractNum w:abstractNumId="19" w15:restartNumberingAfterBreak="0">
    <w:nsid w:val="3F6F3AAF"/>
    <w:multiLevelType w:val="hybridMultilevel"/>
    <w:tmpl w:val="4A8426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C0118B"/>
    <w:multiLevelType w:val="hybridMultilevel"/>
    <w:tmpl w:val="73C00478"/>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45F45F1E"/>
    <w:multiLevelType w:val="hybridMultilevel"/>
    <w:tmpl w:val="8A1A92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7A7124A"/>
    <w:multiLevelType w:val="hybridMultilevel"/>
    <w:tmpl w:val="699608D8"/>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CDB4319"/>
    <w:multiLevelType w:val="hybridMultilevel"/>
    <w:tmpl w:val="E35AA480"/>
    <w:lvl w:ilvl="0" w:tplc="040E000F">
      <w:start w:val="1"/>
      <w:numFmt w:val="decimal"/>
      <w:lvlText w:val="%1."/>
      <w:lvlJc w:val="left"/>
      <w:pPr>
        <w:ind w:left="720" w:hanging="360"/>
      </w:pPr>
      <w:rPr>
        <w:rFonts w:hint="default"/>
      </w:rPr>
    </w:lvl>
    <w:lvl w:ilvl="1" w:tplc="83805E70">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31F231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FA08E8"/>
    <w:multiLevelType w:val="hybridMultilevel"/>
    <w:tmpl w:val="AD307BBE"/>
    <w:lvl w:ilvl="0" w:tplc="EAE27A0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0CF28C6"/>
    <w:multiLevelType w:val="multilevel"/>
    <w:tmpl w:val="F648D872"/>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DF790B"/>
    <w:multiLevelType w:val="hybridMultilevel"/>
    <w:tmpl w:val="9F9EE512"/>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8" w15:restartNumberingAfterBreak="0">
    <w:nsid w:val="61ED1025"/>
    <w:multiLevelType w:val="hybridMultilevel"/>
    <w:tmpl w:val="4A8426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B5730C6"/>
    <w:multiLevelType w:val="hybridMultilevel"/>
    <w:tmpl w:val="B3D80768"/>
    <w:lvl w:ilvl="0" w:tplc="DC564AD8">
      <w:start w:val="1"/>
      <w:numFmt w:val="decimal"/>
      <w:lvlText w:val="%1."/>
      <w:lvlJc w:val="left"/>
      <w:pPr>
        <w:ind w:left="660" w:hanging="360"/>
      </w:pPr>
      <w:rPr>
        <w:rFonts w:hint="default"/>
      </w:rPr>
    </w:lvl>
    <w:lvl w:ilvl="1" w:tplc="040E0019" w:tentative="1">
      <w:start w:val="1"/>
      <w:numFmt w:val="lowerLetter"/>
      <w:lvlText w:val="%2."/>
      <w:lvlJc w:val="left"/>
      <w:pPr>
        <w:ind w:left="1380" w:hanging="360"/>
      </w:pPr>
    </w:lvl>
    <w:lvl w:ilvl="2" w:tplc="040E001B" w:tentative="1">
      <w:start w:val="1"/>
      <w:numFmt w:val="lowerRoman"/>
      <w:lvlText w:val="%3."/>
      <w:lvlJc w:val="right"/>
      <w:pPr>
        <w:ind w:left="2100" w:hanging="180"/>
      </w:pPr>
    </w:lvl>
    <w:lvl w:ilvl="3" w:tplc="040E000F" w:tentative="1">
      <w:start w:val="1"/>
      <w:numFmt w:val="decimal"/>
      <w:lvlText w:val="%4."/>
      <w:lvlJc w:val="left"/>
      <w:pPr>
        <w:ind w:left="2820" w:hanging="360"/>
      </w:pPr>
    </w:lvl>
    <w:lvl w:ilvl="4" w:tplc="040E0019" w:tentative="1">
      <w:start w:val="1"/>
      <w:numFmt w:val="lowerLetter"/>
      <w:lvlText w:val="%5."/>
      <w:lvlJc w:val="left"/>
      <w:pPr>
        <w:ind w:left="3540" w:hanging="360"/>
      </w:pPr>
    </w:lvl>
    <w:lvl w:ilvl="5" w:tplc="040E001B" w:tentative="1">
      <w:start w:val="1"/>
      <w:numFmt w:val="lowerRoman"/>
      <w:lvlText w:val="%6."/>
      <w:lvlJc w:val="right"/>
      <w:pPr>
        <w:ind w:left="4260" w:hanging="180"/>
      </w:pPr>
    </w:lvl>
    <w:lvl w:ilvl="6" w:tplc="040E000F" w:tentative="1">
      <w:start w:val="1"/>
      <w:numFmt w:val="decimal"/>
      <w:lvlText w:val="%7."/>
      <w:lvlJc w:val="left"/>
      <w:pPr>
        <w:ind w:left="4980" w:hanging="360"/>
      </w:pPr>
    </w:lvl>
    <w:lvl w:ilvl="7" w:tplc="040E0019" w:tentative="1">
      <w:start w:val="1"/>
      <w:numFmt w:val="lowerLetter"/>
      <w:lvlText w:val="%8."/>
      <w:lvlJc w:val="left"/>
      <w:pPr>
        <w:ind w:left="5700" w:hanging="360"/>
      </w:pPr>
    </w:lvl>
    <w:lvl w:ilvl="8" w:tplc="040E001B" w:tentative="1">
      <w:start w:val="1"/>
      <w:numFmt w:val="lowerRoman"/>
      <w:lvlText w:val="%9."/>
      <w:lvlJc w:val="right"/>
      <w:pPr>
        <w:ind w:left="6420" w:hanging="180"/>
      </w:pPr>
    </w:lvl>
  </w:abstractNum>
  <w:abstractNum w:abstractNumId="30" w15:restartNumberingAfterBreak="0">
    <w:nsid w:val="6D814C80"/>
    <w:multiLevelType w:val="hybridMultilevel"/>
    <w:tmpl w:val="3FAE6B30"/>
    <w:lvl w:ilvl="0" w:tplc="83805E70">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1" w15:restartNumberingAfterBreak="0">
    <w:nsid w:val="6E323990"/>
    <w:multiLevelType w:val="multilevel"/>
    <w:tmpl w:val="4214762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0747079"/>
    <w:multiLevelType w:val="multilevel"/>
    <w:tmpl w:val="6038B7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3A1301"/>
    <w:multiLevelType w:val="hybridMultilevel"/>
    <w:tmpl w:val="699608D8"/>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4FE0A74"/>
    <w:multiLevelType w:val="hybridMultilevel"/>
    <w:tmpl w:val="518A7ABE"/>
    <w:name w:val="WW8Num12"/>
    <w:lvl w:ilvl="0" w:tplc="F42CF2E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8"/>
  </w:num>
  <w:num w:numId="4">
    <w:abstractNumId w:val="27"/>
  </w:num>
  <w:num w:numId="5">
    <w:abstractNumId w:val="4"/>
  </w:num>
  <w:num w:numId="6">
    <w:abstractNumId w:val="21"/>
  </w:num>
  <w:num w:numId="7">
    <w:abstractNumId w:val="31"/>
  </w:num>
  <w:num w:numId="8">
    <w:abstractNumId w:val="12"/>
  </w:num>
  <w:num w:numId="9">
    <w:abstractNumId w:val="9"/>
  </w:num>
  <w:num w:numId="10">
    <w:abstractNumId w:val="11"/>
  </w:num>
  <w:num w:numId="11">
    <w:abstractNumId w:val="23"/>
  </w:num>
  <w:num w:numId="12">
    <w:abstractNumId w:val="30"/>
  </w:num>
  <w:num w:numId="13">
    <w:abstractNumId w:val="24"/>
  </w:num>
  <w:num w:numId="14">
    <w:abstractNumId w:val="3"/>
  </w:num>
  <w:num w:numId="15">
    <w:abstractNumId w:val="7"/>
  </w:num>
  <w:num w:numId="16">
    <w:abstractNumId w:val="14"/>
  </w:num>
  <w:num w:numId="17">
    <w:abstractNumId w:val="16"/>
  </w:num>
  <w:num w:numId="18">
    <w:abstractNumId w:val="6"/>
  </w:num>
  <w:num w:numId="19">
    <w:abstractNumId w:val="13"/>
  </w:num>
  <w:num w:numId="20">
    <w:abstractNumId w:val="20"/>
  </w:num>
  <w:num w:numId="21">
    <w:abstractNumId w:val="10"/>
  </w:num>
  <w:num w:numId="22">
    <w:abstractNumId w:val="8"/>
  </w:num>
  <w:num w:numId="23">
    <w:abstractNumId w:val="32"/>
  </w:num>
  <w:num w:numId="24">
    <w:abstractNumId w:val="33"/>
  </w:num>
  <w:num w:numId="25">
    <w:abstractNumId w:val="2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9"/>
  </w:num>
  <w:num w:numId="29">
    <w:abstractNumId w:val="17"/>
  </w:num>
  <w:num w:numId="30">
    <w:abstractNumId w:val="29"/>
  </w:num>
  <w:num w:numId="31">
    <w:abstractNumId w:val="15"/>
  </w:num>
  <w:num w:numId="32">
    <w:abstractNumId w:val="26"/>
  </w:num>
  <w:num w:numId="33">
    <w:abstractNumId w:val="2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24"/>
    <w:rsid w:val="00000E84"/>
    <w:rsid w:val="0000277B"/>
    <w:rsid w:val="00010A05"/>
    <w:rsid w:val="0002350D"/>
    <w:rsid w:val="00036385"/>
    <w:rsid w:val="00050A0B"/>
    <w:rsid w:val="00061E18"/>
    <w:rsid w:val="00064802"/>
    <w:rsid w:val="00074DC3"/>
    <w:rsid w:val="00083907"/>
    <w:rsid w:val="000978D2"/>
    <w:rsid w:val="000A6D98"/>
    <w:rsid w:val="000B0A6C"/>
    <w:rsid w:val="000C63A3"/>
    <w:rsid w:val="000D053A"/>
    <w:rsid w:val="000E3BCE"/>
    <w:rsid w:val="000F4185"/>
    <w:rsid w:val="0012351A"/>
    <w:rsid w:val="00136F88"/>
    <w:rsid w:val="001447E8"/>
    <w:rsid w:val="00144BCB"/>
    <w:rsid w:val="001466A7"/>
    <w:rsid w:val="00156383"/>
    <w:rsid w:val="00164EF3"/>
    <w:rsid w:val="001702EC"/>
    <w:rsid w:val="00180347"/>
    <w:rsid w:val="0018205F"/>
    <w:rsid w:val="0019138E"/>
    <w:rsid w:val="001936E0"/>
    <w:rsid w:val="001A0DEB"/>
    <w:rsid w:val="00204D24"/>
    <w:rsid w:val="0021035E"/>
    <w:rsid w:val="00214C29"/>
    <w:rsid w:val="00217890"/>
    <w:rsid w:val="00230B39"/>
    <w:rsid w:val="00231F30"/>
    <w:rsid w:val="00237310"/>
    <w:rsid w:val="002378BF"/>
    <w:rsid w:val="002544A0"/>
    <w:rsid w:val="00257A3D"/>
    <w:rsid w:val="0027433D"/>
    <w:rsid w:val="00275703"/>
    <w:rsid w:val="00280140"/>
    <w:rsid w:val="00282ADB"/>
    <w:rsid w:val="002835EB"/>
    <w:rsid w:val="002852AB"/>
    <w:rsid w:val="00286BE3"/>
    <w:rsid w:val="00287A2E"/>
    <w:rsid w:val="0029540D"/>
    <w:rsid w:val="00295596"/>
    <w:rsid w:val="002A58E5"/>
    <w:rsid w:val="002A6D9F"/>
    <w:rsid w:val="002B6D92"/>
    <w:rsid w:val="002D32B4"/>
    <w:rsid w:val="002D4136"/>
    <w:rsid w:val="002E2620"/>
    <w:rsid w:val="002E72A4"/>
    <w:rsid w:val="002F0D4E"/>
    <w:rsid w:val="003121F8"/>
    <w:rsid w:val="0031370D"/>
    <w:rsid w:val="003141F9"/>
    <w:rsid w:val="00314E63"/>
    <w:rsid w:val="0031792C"/>
    <w:rsid w:val="00320296"/>
    <w:rsid w:val="003253B1"/>
    <w:rsid w:val="0032714C"/>
    <w:rsid w:val="003449CD"/>
    <w:rsid w:val="0035055B"/>
    <w:rsid w:val="00361DB3"/>
    <w:rsid w:val="0036774B"/>
    <w:rsid w:val="00370222"/>
    <w:rsid w:val="00370B48"/>
    <w:rsid w:val="00375DFE"/>
    <w:rsid w:val="00381405"/>
    <w:rsid w:val="00381543"/>
    <w:rsid w:val="00382317"/>
    <w:rsid w:val="00384D3E"/>
    <w:rsid w:val="0038597A"/>
    <w:rsid w:val="00390E4C"/>
    <w:rsid w:val="00392AFF"/>
    <w:rsid w:val="00397544"/>
    <w:rsid w:val="003A6926"/>
    <w:rsid w:val="003B18EA"/>
    <w:rsid w:val="003B6201"/>
    <w:rsid w:val="003D1C1B"/>
    <w:rsid w:val="003D1DC8"/>
    <w:rsid w:val="003D789F"/>
    <w:rsid w:val="003E1E05"/>
    <w:rsid w:val="003E3FA2"/>
    <w:rsid w:val="003E5590"/>
    <w:rsid w:val="003F1F19"/>
    <w:rsid w:val="003F3D48"/>
    <w:rsid w:val="003F4F55"/>
    <w:rsid w:val="003F76E6"/>
    <w:rsid w:val="0040283E"/>
    <w:rsid w:val="0042147A"/>
    <w:rsid w:val="00443317"/>
    <w:rsid w:val="00447070"/>
    <w:rsid w:val="004545F0"/>
    <w:rsid w:val="00457EAC"/>
    <w:rsid w:val="00460CF3"/>
    <w:rsid w:val="00463976"/>
    <w:rsid w:val="004657F0"/>
    <w:rsid w:val="0047374B"/>
    <w:rsid w:val="0047678E"/>
    <w:rsid w:val="00480EFC"/>
    <w:rsid w:val="004820E4"/>
    <w:rsid w:val="00484D28"/>
    <w:rsid w:val="00487371"/>
    <w:rsid w:val="00490515"/>
    <w:rsid w:val="00492821"/>
    <w:rsid w:val="004B7D4A"/>
    <w:rsid w:val="004D1057"/>
    <w:rsid w:val="004D7EA7"/>
    <w:rsid w:val="004E1627"/>
    <w:rsid w:val="004E48C6"/>
    <w:rsid w:val="00503B6D"/>
    <w:rsid w:val="00551FCF"/>
    <w:rsid w:val="00560A06"/>
    <w:rsid w:val="0056382D"/>
    <w:rsid w:val="005645C7"/>
    <w:rsid w:val="0056725B"/>
    <w:rsid w:val="0057015E"/>
    <w:rsid w:val="00572E57"/>
    <w:rsid w:val="00576E4E"/>
    <w:rsid w:val="00577938"/>
    <w:rsid w:val="005847DA"/>
    <w:rsid w:val="005959FF"/>
    <w:rsid w:val="005A187F"/>
    <w:rsid w:val="005B17CD"/>
    <w:rsid w:val="005C1CFC"/>
    <w:rsid w:val="005C66A4"/>
    <w:rsid w:val="005D5094"/>
    <w:rsid w:val="005D6A9E"/>
    <w:rsid w:val="005E2C2F"/>
    <w:rsid w:val="005F0060"/>
    <w:rsid w:val="005F56D1"/>
    <w:rsid w:val="006170F7"/>
    <w:rsid w:val="00620D3D"/>
    <w:rsid w:val="006279C8"/>
    <w:rsid w:val="006313D5"/>
    <w:rsid w:val="00632A34"/>
    <w:rsid w:val="00652CBC"/>
    <w:rsid w:val="006532EB"/>
    <w:rsid w:val="006557B3"/>
    <w:rsid w:val="00656163"/>
    <w:rsid w:val="00667298"/>
    <w:rsid w:val="006831C0"/>
    <w:rsid w:val="00685634"/>
    <w:rsid w:val="00690089"/>
    <w:rsid w:val="006A4EEB"/>
    <w:rsid w:val="006A63E3"/>
    <w:rsid w:val="006A7E25"/>
    <w:rsid w:val="006B09D6"/>
    <w:rsid w:val="006E1E49"/>
    <w:rsid w:val="006E441F"/>
    <w:rsid w:val="006E4F14"/>
    <w:rsid w:val="006E71B1"/>
    <w:rsid w:val="006F0BC6"/>
    <w:rsid w:val="00700B87"/>
    <w:rsid w:val="0070626F"/>
    <w:rsid w:val="007070FD"/>
    <w:rsid w:val="00724988"/>
    <w:rsid w:val="00732ED1"/>
    <w:rsid w:val="00737ACB"/>
    <w:rsid w:val="00771B67"/>
    <w:rsid w:val="007A003D"/>
    <w:rsid w:val="007B5491"/>
    <w:rsid w:val="007D47AF"/>
    <w:rsid w:val="007E0CB7"/>
    <w:rsid w:val="00807456"/>
    <w:rsid w:val="00827BD6"/>
    <w:rsid w:val="00830DE1"/>
    <w:rsid w:val="008528A8"/>
    <w:rsid w:val="00854061"/>
    <w:rsid w:val="00860211"/>
    <w:rsid w:val="00867350"/>
    <w:rsid w:val="00867580"/>
    <w:rsid w:val="00870478"/>
    <w:rsid w:val="00883208"/>
    <w:rsid w:val="00884871"/>
    <w:rsid w:val="008A36DE"/>
    <w:rsid w:val="008A3BAA"/>
    <w:rsid w:val="008B4D38"/>
    <w:rsid w:val="008C79E5"/>
    <w:rsid w:val="008D5D53"/>
    <w:rsid w:val="008D6AB1"/>
    <w:rsid w:val="009054CC"/>
    <w:rsid w:val="0090735B"/>
    <w:rsid w:val="009301A7"/>
    <w:rsid w:val="00934698"/>
    <w:rsid w:val="009403BD"/>
    <w:rsid w:val="0094126E"/>
    <w:rsid w:val="00953C1A"/>
    <w:rsid w:val="00954709"/>
    <w:rsid w:val="009562D7"/>
    <w:rsid w:val="00957AD9"/>
    <w:rsid w:val="009676E8"/>
    <w:rsid w:val="009741D2"/>
    <w:rsid w:val="009804F1"/>
    <w:rsid w:val="009926C3"/>
    <w:rsid w:val="00997969"/>
    <w:rsid w:val="009A725C"/>
    <w:rsid w:val="009A7E2A"/>
    <w:rsid w:val="009C11E9"/>
    <w:rsid w:val="009C35BD"/>
    <w:rsid w:val="009E38FF"/>
    <w:rsid w:val="009F656A"/>
    <w:rsid w:val="00A057A2"/>
    <w:rsid w:val="00A22F48"/>
    <w:rsid w:val="00A2727F"/>
    <w:rsid w:val="00A4083C"/>
    <w:rsid w:val="00A53A1B"/>
    <w:rsid w:val="00A54918"/>
    <w:rsid w:val="00A810F9"/>
    <w:rsid w:val="00A83161"/>
    <w:rsid w:val="00A85C4F"/>
    <w:rsid w:val="00A918BB"/>
    <w:rsid w:val="00A95264"/>
    <w:rsid w:val="00A95A90"/>
    <w:rsid w:val="00AA11B4"/>
    <w:rsid w:val="00AA44A1"/>
    <w:rsid w:val="00AA48D0"/>
    <w:rsid w:val="00AB0CB3"/>
    <w:rsid w:val="00AB7F8D"/>
    <w:rsid w:val="00AC6750"/>
    <w:rsid w:val="00AC7EBB"/>
    <w:rsid w:val="00AE6AAD"/>
    <w:rsid w:val="00B035CA"/>
    <w:rsid w:val="00B04905"/>
    <w:rsid w:val="00B24943"/>
    <w:rsid w:val="00B35452"/>
    <w:rsid w:val="00B47D67"/>
    <w:rsid w:val="00B5242B"/>
    <w:rsid w:val="00B64161"/>
    <w:rsid w:val="00B73937"/>
    <w:rsid w:val="00B73971"/>
    <w:rsid w:val="00B77E4F"/>
    <w:rsid w:val="00B91677"/>
    <w:rsid w:val="00BA3051"/>
    <w:rsid w:val="00BA556D"/>
    <w:rsid w:val="00BB4402"/>
    <w:rsid w:val="00BB4534"/>
    <w:rsid w:val="00BB4DF1"/>
    <w:rsid w:val="00BC0F42"/>
    <w:rsid w:val="00BC4D69"/>
    <w:rsid w:val="00BC7FF9"/>
    <w:rsid w:val="00BD58B2"/>
    <w:rsid w:val="00BE65DB"/>
    <w:rsid w:val="00BF3D7F"/>
    <w:rsid w:val="00BF5DF0"/>
    <w:rsid w:val="00C04373"/>
    <w:rsid w:val="00C060F9"/>
    <w:rsid w:val="00C2104B"/>
    <w:rsid w:val="00C27F5F"/>
    <w:rsid w:val="00C32936"/>
    <w:rsid w:val="00C4519F"/>
    <w:rsid w:val="00C53056"/>
    <w:rsid w:val="00C53D86"/>
    <w:rsid w:val="00C54F56"/>
    <w:rsid w:val="00C5768E"/>
    <w:rsid w:val="00C66299"/>
    <w:rsid w:val="00C7689A"/>
    <w:rsid w:val="00C769BA"/>
    <w:rsid w:val="00C83012"/>
    <w:rsid w:val="00CA429C"/>
    <w:rsid w:val="00CA599B"/>
    <w:rsid w:val="00CB4D2B"/>
    <w:rsid w:val="00CD1C29"/>
    <w:rsid w:val="00CE4725"/>
    <w:rsid w:val="00CE6669"/>
    <w:rsid w:val="00CF0F2C"/>
    <w:rsid w:val="00D33CD2"/>
    <w:rsid w:val="00D56D99"/>
    <w:rsid w:val="00D635DC"/>
    <w:rsid w:val="00D67DA5"/>
    <w:rsid w:val="00D72525"/>
    <w:rsid w:val="00D74114"/>
    <w:rsid w:val="00D8645A"/>
    <w:rsid w:val="00DA3020"/>
    <w:rsid w:val="00DD0D48"/>
    <w:rsid w:val="00DE1A35"/>
    <w:rsid w:val="00DE4B98"/>
    <w:rsid w:val="00DF15AA"/>
    <w:rsid w:val="00DF1E7E"/>
    <w:rsid w:val="00DF20EF"/>
    <w:rsid w:val="00E120FC"/>
    <w:rsid w:val="00E1696F"/>
    <w:rsid w:val="00E20B5A"/>
    <w:rsid w:val="00E30A8F"/>
    <w:rsid w:val="00E42C87"/>
    <w:rsid w:val="00E53BE1"/>
    <w:rsid w:val="00E64018"/>
    <w:rsid w:val="00E73024"/>
    <w:rsid w:val="00E81728"/>
    <w:rsid w:val="00E903FF"/>
    <w:rsid w:val="00E9391C"/>
    <w:rsid w:val="00E97327"/>
    <w:rsid w:val="00EB23B4"/>
    <w:rsid w:val="00EB354A"/>
    <w:rsid w:val="00EB628A"/>
    <w:rsid w:val="00EE066F"/>
    <w:rsid w:val="00EF0851"/>
    <w:rsid w:val="00EF0F86"/>
    <w:rsid w:val="00EF54DD"/>
    <w:rsid w:val="00F066BF"/>
    <w:rsid w:val="00F21D07"/>
    <w:rsid w:val="00F24B1A"/>
    <w:rsid w:val="00F267E6"/>
    <w:rsid w:val="00F30BAE"/>
    <w:rsid w:val="00F444DB"/>
    <w:rsid w:val="00F45320"/>
    <w:rsid w:val="00F454FD"/>
    <w:rsid w:val="00F46BD0"/>
    <w:rsid w:val="00F47857"/>
    <w:rsid w:val="00F56270"/>
    <w:rsid w:val="00F74CFC"/>
    <w:rsid w:val="00F91C82"/>
    <w:rsid w:val="00FB4DEA"/>
    <w:rsid w:val="00FE0C6E"/>
    <w:rsid w:val="00FF1E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8266"/>
  <w15:docId w15:val="{6E0BEABE-E08A-4FB0-BCBB-54A3BB33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Cs/>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73971"/>
    <w:pPr>
      <w:suppressAutoHyphens/>
      <w:spacing w:after="0" w:line="240" w:lineRule="auto"/>
    </w:pPr>
    <w:rPr>
      <w:rFonts w:ascii="Times New Roman" w:eastAsia="Times New Roman" w:hAnsi="Times New Roman" w:cs="Times New Roman"/>
      <w:bCs w:val="0"/>
      <w:sz w:val="24"/>
      <w:szCs w:val="20"/>
      <w:lang w:eastAsia="ar-SA"/>
    </w:rPr>
  </w:style>
  <w:style w:type="paragraph" w:styleId="Cmsor1">
    <w:name w:val="heading 1"/>
    <w:basedOn w:val="Norml"/>
    <w:next w:val="Norml"/>
    <w:link w:val="Cmsor1Char"/>
    <w:qFormat/>
    <w:rsid w:val="005645C7"/>
    <w:pPr>
      <w:keepNext/>
      <w:suppressAutoHyphens w:val="0"/>
      <w:jc w:val="center"/>
      <w:outlineLvl w:val="0"/>
    </w:pPr>
    <w:rPr>
      <w:b/>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nhideWhenUsed/>
    <w:rsid w:val="00204D24"/>
    <w:pPr>
      <w:widowControl w:val="0"/>
    </w:pPr>
    <w:rPr>
      <w:sz w:val="20"/>
    </w:rPr>
  </w:style>
  <w:style w:type="character" w:customStyle="1" w:styleId="LbjegyzetszvegChar">
    <w:name w:val="Lábjegyzetszöveg Char"/>
    <w:basedOn w:val="Bekezdsalapbettpusa"/>
    <w:link w:val="Lbjegyzetszveg"/>
    <w:rsid w:val="00204D24"/>
    <w:rPr>
      <w:rFonts w:ascii="Times New Roman" w:eastAsia="Times New Roman" w:hAnsi="Times New Roman" w:cs="Times New Roman"/>
      <w:bCs w:val="0"/>
      <w:sz w:val="20"/>
      <w:szCs w:val="20"/>
      <w:lang w:eastAsia="ar-SA"/>
    </w:rPr>
  </w:style>
  <w:style w:type="character" w:customStyle="1" w:styleId="Lbjegyzet-karakterek">
    <w:name w:val="Lábjegyzet-karakterek"/>
    <w:rsid w:val="00204D24"/>
    <w:rPr>
      <w:vertAlign w:val="superscript"/>
    </w:rPr>
  </w:style>
  <w:style w:type="paragraph" w:styleId="Listaszerbekezds">
    <w:name w:val="List Paragraph"/>
    <w:basedOn w:val="Norml"/>
    <w:uiPriority w:val="34"/>
    <w:qFormat/>
    <w:rsid w:val="00136F88"/>
    <w:pPr>
      <w:ind w:left="720"/>
      <w:contextualSpacing/>
    </w:pPr>
  </w:style>
  <w:style w:type="character" w:styleId="Lbjegyzet-hivatkozs">
    <w:name w:val="footnote reference"/>
    <w:basedOn w:val="Bekezdsalapbettpusa"/>
    <w:uiPriority w:val="99"/>
    <w:semiHidden/>
    <w:unhideWhenUsed/>
    <w:rsid w:val="00136F88"/>
    <w:rPr>
      <w:vertAlign w:val="superscript"/>
    </w:rPr>
  </w:style>
  <w:style w:type="character" w:customStyle="1" w:styleId="Cmsor1Char">
    <w:name w:val="Címsor 1 Char"/>
    <w:basedOn w:val="Bekezdsalapbettpusa"/>
    <w:link w:val="Cmsor1"/>
    <w:rsid w:val="005645C7"/>
    <w:rPr>
      <w:rFonts w:ascii="Times New Roman" w:eastAsia="Times New Roman" w:hAnsi="Times New Roman" w:cs="Times New Roman"/>
      <w:b/>
      <w:bCs w:val="0"/>
      <w:sz w:val="24"/>
      <w:szCs w:val="20"/>
      <w:u w:val="single"/>
      <w:lang w:eastAsia="hu-HU"/>
    </w:rPr>
  </w:style>
  <w:style w:type="paragraph" w:styleId="Cm">
    <w:name w:val="Title"/>
    <w:basedOn w:val="Norml"/>
    <w:link w:val="CmChar"/>
    <w:qFormat/>
    <w:rsid w:val="005645C7"/>
    <w:pPr>
      <w:suppressAutoHyphens w:val="0"/>
      <w:jc w:val="center"/>
    </w:pPr>
    <w:rPr>
      <w:b/>
      <w:lang w:val="x-none" w:eastAsia="x-none"/>
    </w:rPr>
  </w:style>
  <w:style w:type="character" w:customStyle="1" w:styleId="CmChar">
    <w:name w:val="Cím Char"/>
    <w:basedOn w:val="Bekezdsalapbettpusa"/>
    <w:link w:val="Cm"/>
    <w:rsid w:val="005645C7"/>
    <w:rPr>
      <w:rFonts w:ascii="Times New Roman" w:eastAsia="Times New Roman" w:hAnsi="Times New Roman" w:cs="Times New Roman"/>
      <w:b/>
      <w:bCs w:val="0"/>
      <w:sz w:val="24"/>
      <w:szCs w:val="20"/>
      <w:lang w:val="x-none" w:eastAsia="x-none"/>
    </w:rPr>
  </w:style>
  <w:style w:type="paragraph" w:styleId="Szvegtrzs">
    <w:name w:val="Body Text"/>
    <w:basedOn w:val="Norml"/>
    <w:link w:val="SzvegtrzsChar"/>
    <w:unhideWhenUsed/>
    <w:rsid w:val="005645C7"/>
    <w:pPr>
      <w:suppressAutoHyphens w:val="0"/>
    </w:pPr>
    <w:rPr>
      <w:lang w:eastAsia="hu-HU"/>
    </w:rPr>
  </w:style>
  <w:style w:type="character" w:customStyle="1" w:styleId="SzvegtrzsChar">
    <w:name w:val="Szövegtörzs Char"/>
    <w:basedOn w:val="Bekezdsalapbettpusa"/>
    <w:link w:val="Szvegtrzs"/>
    <w:rsid w:val="005645C7"/>
    <w:rPr>
      <w:rFonts w:ascii="Times New Roman" w:eastAsia="Times New Roman" w:hAnsi="Times New Roman" w:cs="Times New Roman"/>
      <w:bCs w:val="0"/>
      <w:sz w:val="24"/>
      <w:szCs w:val="20"/>
      <w:lang w:eastAsia="hu-HU"/>
    </w:rPr>
  </w:style>
  <w:style w:type="paragraph" w:styleId="Alcm">
    <w:name w:val="Subtitle"/>
    <w:basedOn w:val="Norml"/>
    <w:link w:val="AlcmChar"/>
    <w:qFormat/>
    <w:rsid w:val="005645C7"/>
    <w:pPr>
      <w:suppressAutoHyphens w:val="0"/>
      <w:jc w:val="center"/>
    </w:pPr>
    <w:rPr>
      <w:b/>
      <w:i/>
      <w:sz w:val="32"/>
      <w:lang w:eastAsia="hu-HU"/>
    </w:rPr>
  </w:style>
  <w:style w:type="character" w:customStyle="1" w:styleId="AlcmChar">
    <w:name w:val="Alcím Char"/>
    <w:basedOn w:val="Bekezdsalapbettpusa"/>
    <w:link w:val="Alcm"/>
    <w:rsid w:val="005645C7"/>
    <w:rPr>
      <w:rFonts w:ascii="Times New Roman" w:eastAsia="Times New Roman" w:hAnsi="Times New Roman" w:cs="Times New Roman"/>
      <w:b/>
      <w:bCs w:val="0"/>
      <w:i/>
      <w:sz w:val="32"/>
      <w:szCs w:val="20"/>
      <w:lang w:eastAsia="hu-HU"/>
    </w:rPr>
  </w:style>
  <w:style w:type="paragraph" w:styleId="Buborkszveg">
    <w:name w:val="Balloon Text"/>
    <w:basedOn w:val="Norml"/>
    <w:link w:val="BuborkszvegChar"/>
    <w:uiPriority w:val="99"/>
    <w:semiHidden/>
    <w:unhideWhenUsed/>
    <w:rsid w:val="006E441F"/>
    <w:rPr>
      <w:rFonts w:ascii="Tahoma" w:hAnsi="Tahoma" w:cs="Tahoma"/>
      <w:sz w:val="16"/>
      <w:szCs w:val="16"/>
    </w:rPr>
  </w:style>
  <w:style w:type="character" w:customStyle="1" w:styleId="BuborkszvegChar">
    <w:name w:val="Buborékszöveg Char"/>
    <w:basedOn w:val="Bekezdsalapbettpusa"/>
    <w:link w:val="Buborkszveg"/>
    <w:uiPriority w:val="99"/>
    <w:semiHidden/>
    <w:rsid w:val="006E441F"/>
    <w:rPr>
      <w:rFonts w:ascii="Tahoma" w:eastAsia="Times New Roman" w:hAnsi="Tahoma" w:cs="Tahoma"/>
      <w:bCs w:val="0"/>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5318">
      <w:bodyDiv w:val="1"/>
      <w:marLeft w:val="0"/>
      <w:marRight w:val="0"/>
      <w:marTop w:val="0"/>
      <w:marBottom w:val="0"/>
      <w:divBdr>
        <w:top w:val="none" w:sz="0" w:space="0" w:color="auto"/>
        <w:left w:val="none" w:sz="0" w:space="0" w:color="auto"/>
        <w:bottom w:val="none" w:sz="0" w:space="0" w:color="auto"/>
        <w:right w:val="none" w:sz="0" w:space="0" w:color="auto"/>
      </w:divBdr>
    </w:div>
    <w:div w:id="172693219">
      <w:bodyDiv w:val="1"/>
      <w:marLeft w:val="0"/>
      <w:marRight w:val="0"/>
      <w:marTop w:val="0"/>
      <w:marBottom w:val="0"/>
      <w:divBdr>
        <w:top w:val="none" w:sz="0" w:space="0" w:color="auto"/>
        <w:left w:val="none" w:sz="0" w:space="0" w:color="auto"/>
        <w:bottom w:val="none" w:sz="0" w:space="0" w:color="auto"/>
        <w:right w:val="none" w:sz="0" w:space="0" w:color="auto"/>
      </w:divBdr>
    </w:div>
    <w:div w:id="274606647">
      <w:bodyDiv w:val="1"/>
      <w:marLeft w:val="0"/>
      <w:marRight w:val="0"/>
      <w:marTop w:val="0"/>
      <w:marBottom w:val="0"/>
      <w:divBdr>
        <w:top w:val="none" w:sz="0" w:space="0" w:color="auto"/>
        <w:left w:val="none" w:sz="0" w:space="0" w:color="auto"/>
        <w:bottom w:val="none" w:sz="0" w:space="0" w:color="auto"/>
        <w:right w:val="none" w:sz="0" w:space="0" w:color="auto"/>
      </w:divBdr>
    </w:div>
    <w:div w:id="542522315">
      <w:bodyDiv w:val="1"/>
      <w:marLeft w:val="0"/>
      <w:marRight w:val="0"/>
      <w:marTop w:val="0"/>
      <w:marBottom w:val="0"/>
      <w:divBdr>
        <w:top w:val="none" w:sz="0" w:space="0" w:color="auto"/>
        <w:left w:val="none" w:sz="0" w:space="0" w:color="auto"/>
        <w:bottom w:val="none" w:sz="0" w:space="0" w:color="auto"/>
        <w:right w:val="none" w:sz="0" w:space="0" w:color="auto"/>
      </w:divBdr>
    </w:div>
    <w:div w:id="564802613">
      <w:bodyDiv w:val="1"/>
      <w:marLeft w:val="0"/>
      <w:marRight w:val="0"/>
      <w:marTop w:val="0"/>
      <w:marBottom w:val="0"/>
      <w:divBdr>
        <w:top w:val="none" w:sz="0" w:space="0" w:color="auto"/>
        <w:left w:val="none" w:sz="0" w:space="0" w:color="auto"/>
        <w:bottom w:val="none" w:sz="0" w:space="0" w:color="auto"/>
        <w:right w:val="none" w:sz="0" w:space="0" w:color="auto"/>
      </w:divBdr>
    </w:div>
    <w:div w:id="767578251">
      <w:bodyDiv w:val="1"/>
      <w:marLeft w:val="0"/>
      <w:marRight w:val="0"/>
      <w:marTop w:val="0"/>
      <w:marBottom w:val="0"/>
      <w:divBdr>
        <w:top w:val="none" w:sz="0" w:space="0" w:color="auto"/>
        <w:left w:val="none" w:sz="0" w:space="0" w:color="auto"/>
        <w:bottom w:val="none" w:sz="0" w:space="0" w:color="auto"/>
        <w:right w:val="none" w:sz="0" w:space="0" w:color="auto"/>
      </w:divBdr>
    </w:div>
    <w:div w:id="795487746">
      <w:bodyDiv w:val="1"/>
      <w:marLeft w:val="0"/>
      <w:marRight w:val="0"/>
      <w:marTop w:val="0"/>
      <w:marBottom w:val="0"/>
      <w:divBdr>
        <w:top w:val="none" w:sz="0" w:space="0" w:color="auto"/>
        <w:left w:val="none" w:sz="0" w:space="0" w:color="auto"/>
        <w:bottom w:val="none" w:sz="0" w:space="0" w:color="auto"/>
        <w:right w:val="none" w:sz="0" w:space="0" w:color="auto"/>
      </w:divBdr>
    </w:div>
    <w:div w:id="1049843609">
      <w:bodyDiv w:val="1"/>
      <w:marLeft w:val="0"/>
      <w:marRight w:val="0"/>
      <w:marTop w:val="0"/>
      <w:marBottom w:val="0"/>
      <w:divBdr>
        <w:top w:val="none" w:sz="0" w:space="0" w:color="auto"/>
        <w:left w:val="none" w:sz="0" w:space="0" w:color="auto"/>
        <w:bottom w:val="none" w:sz="0" w:space="0" w:color="auto"/>
        <w:right w:val="none" w:sz="0" w:space="0" w:color="auto"/>
      </w:divBdr>
    </w:div>
    <w:div w:id="1478689402">
      <w:bodyDiv w:val="1"/>
      <w:marLeft w:val="0"/>
      <w:marRight w:val="0"/>
      <w:marTop w:val="0"/>
      <w:marBottom w:val="0"/>
      <w:divBdr>
        <w:top w:val="none" w:sz="0" w:space="0" w:color="auto"/>
        <w:left w:val="none" w:sz="0" w:space="0" w:color="auto"/>
        <w:bottom w:val="none" w:sz="0" w:space="0" w:color="auto"/>
        <w:right w:val="none" w:sz="0" w:space="0" w:color="auto"/>
      </w:divBdr>
    </w:div>
    <w:div w:id="1592809589">
      <w:bodyDiv w:val="1"/>
      <w:marLeft w:val="0"/>
      <w:marRight w:val="0"/>
      <w:marTop w:val="0"/>
      <w:marBottom w:val="0"/>
      <w:divBdr>
        <w:top w:val="none" w:sz="0" w:space="0" w:color="auto"/>
        <w:left w:val="none" w:sz="0" w:space="0" w:color="auto"/>
        <w:bottom w:val="none" w:sz="0" w:space="0" w:color="auto"/>
        <w:right w:val="none" w:sz="0" w:space="0" w:color="auto"/>
      </w:divBdr>
    </w:div>
    <w:div w:id="1707824817">
      <w:bodyDiv w:val="1"/>
      <w:marLeft w:val="0"/>
      <w:marRight w:val="0"/>
      <w:marTop w:val="0"/>
      <w:marBottom w:val="0"/>
      <w:divBdr>
        <w:top w:val="none" w:sz="0" w:space="0" w:color="auto"/>
        <w:left w:val="none" w:sz="0" w:space="0" w:color="auto"/>
        <w:bottom w:val="none" w:sz="0" w:space="0" w:color="auto"/>
        <w:right w:val="none" w:sz="0" w:space="0" w:color="auto"/>
      </w:divBdr>
    </w:div>
    <w:div w:id="1777092219">
      <w:bodyDiv w:val="1"/>
      <w:marLeft w:val="0"/>
      <w:marRight w:val="0"/>
      <w:marTop w:val="0"/>
      <w:marBottom w:val="0"/>
      <w:divBdr>
        <w:top w:val="none" w:sz="0" w:space="0" w:color="auto"/>
        <w:left w:val="none" w:sz="0" w:space="0" w:color="auto"/>
        <w:bottom w:val="none" w:sz="0" w:space="0" w:color="auto"/>
        <w:right w:val="none" w:sz="0" w:space="0" w:color="auto"/>
      </w:divBdr>
    </w:div>
    <w:div w:id="185711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5E0DC-A362-4F85-A621-F75D86200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3487</Words>
  <Characters>24061</Characters>
  <Application>Microsoft Office Word</Application>
  <DocSecurity>0</DocSecurity>
  <Lines>200</Lines>
  <Paragraphs>54</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jegyző</dc:creator>
  <cp:lastModifiedBy>Jegyző</cp:lastModifiedBy>
  <cp:revision>9</cp:revision>
  <cp:lastPrinted>2023-12-05T14:40:00Z</cp:lastPrinted>
  <dcterms:created xsi:type="dcterms:W3CDTF">2025-11-26T09:52:00Z</dcterms:created>
  <dcterms:modified xsi:type="dcterms:W3CDTF">2026-06-18T11:38:00Z</dcterms:modified>
</cp:coreProperties>
</file>