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483D4A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483D4A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483D4A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483D4A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483D4A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r w:rsidRPr="00483D4A">
        <w:rPr>
          <w:i/>
          <w:color w:val="3366FF"/>
          <w:sz w:val="20"/>
          <w:highlight w:val="green"/>
        </w:rPr>
        <w:t xml:space="preserve">az előterjesztés </w:t>
      </w:r>
      <w:r w:rsidRPr="00483D4A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483D4A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575D53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130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867EE0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EA1133">
        <w:rPr>
          <w:rFonts w:ascii="Arial" w:hAnsi="Arial" w:cs="Arial"/>
          <w:color w:val="3366FF"/>
          <w:sz w:val="22"/>
          <w:szCs w:val="22"/>
        </w:rPr>
        <w:t xml:space="preserve"> </w:t>
      </w:r>
      <w:r w:rsidR="00311DCA">
        <w:rPr>
          <w:rFonts w:ascii="Arial" w:hAnsi="Arial" w:cs="Arial"/>
          <w:color w:val="3366FF"/>
          <w:sz w:val="22"/>
          <w:szCs w:val="22"/>
        </w:rPr>
        <w:t>június</w:t>
      </w:r>
      <w:r w:rsidR="00FD0DA8">
        <w:rPr>
          <w:rFonts w:ascii="Arial" w:hAnsi="Arial" w:cs="Arial"/>
          <w:color w:val="3366FF"/>
          <w:sz w:val="22"/>
          <w:szCs w:val="22"/>
        </w:rPr>
        <w:t xml:space="preserve"> </w:t>
      </w:r>
      <w:r w:rsidR="00311DCA">
        <w:rPr>
          <w:rFonts w:ascii="Arial" w:hAnsi="Arial" w:cs="Arial"/>
          <w:color w:val="3366FF"/>
          <w:sz w:val="22"/>
          <w:szCs w:val="22"/>
        </w:rPr>
        <w:t>24</w:t>
      </w:r>
      <w:r w:rsidR="00FD0DA8">
        <w:rPr>
          <w:rFonts w:ascii="Arial" w:hAnsi="Arial" w:cs="Arial"/>
          <w:color w:val="3366FF"/>
          <w:sz w:val="22"/>
          <w:szCs w:val="22"/>
        </w:rPr>
        <w:t>-</w:t>
      </w:r>
      <w:r w:rsidR="00867EE0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:rsidR="00DA5EEA" w:rsidRPr="00ED4DCE" w:rsidRDefault="00FE6E4C" w:rsidP="00675064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</w:t>
      </w:r>
      <w:r w:rsidR="00221996">
        <w:rPr>
          <w:rFonts w:ascii="Arial" w:hAnsi="Arial" w:cs="Arial"/>
          <w:color w:val="3366FF"/>
          <w:sz w:val="22"/>
          <w:szCs w:val="22"/>
        </w:rPr>
        <w:t>6</w:t>
      </w:r>
      <w:r w:rsidR="00D12B25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3F3BD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DA5EEA" w:rsidRPr="002C753D" w:rsidRDefault="00DA5EEA" w:rsidP="00DA5EEA">
      <w:pPr>
        <w:jc w:val="center"/>
        <w:rPr>
          <w:color w:val="3366FF"/>
        </w:rPr>
      </w:pPr>
    </w:p>
    <w:p w:rsidR="00DA5EEA" w:rsidRPr="002C753D" w:rsidRDefault="00221996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22199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A rekultivált hulladéklerakó </w:t>
      </w:r>
      <w:r w:rsidR="00575D5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területén lévő minitoring kutak </w:t>
      </w:r>
      <w:r w:rsidR="00575D53" w:rsidRPr="00575D5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vízjogi üzemeltetési és fenntartási engedélyezési terv</w:t>
      </w:r>
      <w:r w:rsidR="00575D5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e elkészítéséhez</w:t>
      </w:r>
      <w:r w:rsidRPr="0022199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="00575D5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forrás biztosí</w:t>
      </w:r>
      <w:r w:rsidRPr="0022199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tása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057DA8" w:rsidRDefault="00057DA8" w:rsidP="00057DA8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Bozsolik Róbert polgármester</w:t>
            </w:r>
          </w:p>
          <w:p w:rsidR="00057DA8" w:rsidRDefault="00057DA8" w:rsidP="00057DA8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057DA8" w:rsidRDefault="00057DA8" w:rsidP="00057DA8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Készítette: </w:t>
            </w:r>
            <w:r w:rsidR="00311DCA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Bozsolik Zoltán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városüzemeltetési irodavezető</w:t>
            </w:r>
          </w:p>
          <w:p w:rsidR="00057DA8" w:rsidRDefault="00057DA8" w:rsidP="00057DA8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867EE0" w:rsidRDefault="00057DA8" w:rsidP="00867EE0">
            <w:pPr>
              <w:spacing w:line="276" w:lineRule="auto"/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r w:rsidR="00867EE0" w:rsidRPr="002609C0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867EE0" w:rsidRPr="002609C0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5260DF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Kondriczné d</w:t>
            </w:r>
            <w:r w:rsidR="00867EE0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r. Varga Erzsébet </w:t>
            </w:r>
            <w:r w:rsidR="00867EE0" w:rsidRPr="00196EC3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jegyző</w:t>
            </w:r>
          </w:p>
          <w:p w:rsidR="00867EE0" w:rsidRDefault="00867EE0" w:rsidP="00867EE0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</w:p>
          <w:p w:rsidR="00867EE0" w:rsidRDefault="00867EE0" w:rsidP="00867EE0">
            <w:pP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 w:rsidRPr="008E1297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  <w:lang w:eastAsia="en-US"/>
              </w:rPr>
              <w:t>Pénzügyileg ellenőrizte:</w:t>
            </w:r>
            <w: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 Keresztes Katalin pénzügyi </w:t>
            </w:r>
            <w:r w:rsidRPr="00A60536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irodavezető</w:t>
            </w:r>
          </w:p>
          <w:p w:rsidR="00DA5EEA" w:rsidRDefault="00DA5EEA" w:rsidP="001003CF">
            <w:pP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</w:p>
          <w:p w:rsidR="001003CF" w:rsidRPr="00A87818" w:rsidRDefault="001003CF" w:rsidP="001003CF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057DA8" w:rsidRDefault="00057DA8" w:rsidP="00057DA8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:rsidR="00FB2541" w:rsidRPr="00A87818" w:rsidRDefault="00FB2541" w:rsidP="00057DA8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:rsidR="00057DA8" w:rsidRPr="00A87818" w:rsidRDefault="00057DA8" w:rsidP="00057DA8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>PG Bizottság: 202</w:t>
            </w:r>
            <w:r w:rsidR="00867EE0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 w:rsidR="00221996">
              <w:rPr>
                <w:rFonts w:ascii="Arial" w:hAnsi="Arial" w:cs="Arial"/>
                <w:color w:val="3366FF"/>
                <w:sz w:val="22"/>
                <w:szCs w:val="22"/>
              </w:rPr>
              <w:t>0</w:t>
            </w:r>
            <w:r w:rsidR="00311DCA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="00AA1086">
              <w:rPr>
                <w:rFonts w:ascii="Arial" w:hAnsi="Arial" w:cs="Arial"/>
                <w:color w:val="3366FF"/>
                <w:sz w:val="22"/>
                <w:szCs w:val="22"/>
              </w:rPr>
              <w:t xml:space="preserve">. </w:t>
            </w:r>
            <w:r w:rsidR="00311DCA">
              <w:rPr>
                <w:rFonts w:ascii="Arial" w:hAnsi="Arial" w:cs="Arial"/>
                <w:color w:val="3366FF"/>
                <w:sz w:val="22"/>
                <w:szCs w:val="22"/>
              </w:rPr>
              <w:t>23</w:t>
            </w: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057DA8" w:rsidRPr="00BE56E9" w:rsidRDefault="00057DA8" w:rsidP="00057DA8">
      <w:pPr>
        <w:rPr>
          <w:rFonts w:ascii="Arial" w:hAnsi="Arial" w:cs="Arial"/>
          <w:sz w:val="20"/>
          <w:szCs w:val="20"/>
        </w:rPr>
      </w:pPr>
    </w:p>
    <w:p w:rsidR="00221996" w:rsidRPr="00BE56E9" w:rsidRDefault="00221996" w:rsidP="00BE56E9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BE56E9">
        <w:rPr>
          <w:rFonts w:ascii="Arial" w:hAnsi="Arial" w:cs="Arial"/>
          <w:b/>
          <w:sz w:val="22"/>
          <w:szCs w:val="22"/>
        </w:rPr>
        <w:t>Tisztelt Képviselő-testület!</w:t>
      </w:r>
    </w:p>
    <w:p w:rsidR="00221996" w:rsidRPr="00BE56E9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221996" w:rsidRPr="00BE56E9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color w:val="000000"/>
          <w:sz w:val="22"/>
          <w:szCs w:val="22"/>
        </w:rPr>
        <w:t xml:space="preserve">A </w:t>
      </w:r>
      <w:r w:rsidRPr="00BE56E9">
        <w:rPr>
          <w:rFonts w:ascii="Arial" w:hAnsi="Arial" w:cs="Arial"/>
          <w:sz w:val="22"/>
          <w:szCs w:val="22"/>
        </w:rPr>
        <w:t>Közép-dunántúli Környezetvédelmi, Természetvédelmi és Vízügyi Felügyelőség 27230/2008. számú (1.sz. melléklet) határozata rendelkezik a hulladéklerakó rekultivációjáról. A határozat 2.24 pontja szerint a hulladéklerakó utógondozását és a monitoring rendszer üzemeltetését 2035. december 31. napig kell végezni.</w:t>
      </w:r>
    </w:p>
    <w:p w:rsidR="00221996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54100" w:rsidRDefault="00354100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Tolna Vármegyei Kormányhivatal Környezetvédelmi Osztálya a </w:t>
      </w:r>
      <w:r w:rsidRPr="00354100">
        <w:rPr>
          <w:rFonts w:ascii="Arial" w:hAnsi="Arial" w:cs="Arial"/>
          <w:sz w:val="22"/>
          <w:szCs w:val="22"/>
        </w:rPr>
        <w:t>TOG/81/00083-3/2026.</w:t>
      </w:r>
      <w:r>
        <w:rPr>
          <w:rFonts w:ascii="Arial" w:hAnsi="Arial" w:cs="Arial"/>
          <w:sz w:val="22"/>
          <w:szCs w:val="22"/>
        </w:rPr>
        <w:t xml:space="preserve"> számú határozatában (1.sz. melléklet) felhívta az Önkormányzat figyelmét, hogy:</w:t>
      </w:r>
    </w:p>
    <w:p w:rsidR="00354100" w:rsidRDefault="00354100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54100" w:rsidRDefault="00354100" w:rsidP="00354100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354100">
        <w:rPr>
          <w:rFonts w:ascii="Arial" w:hAnsi="Arial" w:cs="Arial"/>
          <w:sz w:val="22"/>
          <w:szCs w:val="22"/>
        </w:rPr>
        <w:t>Az M-4 jelű kutat a 81448/2011 iktatószámú határozattal kiadott, 2035. december 31-ig hatályos</w:t>
      </w:r>
      <w:r>
        <w:rPr>
          <w:rFonts w:ascii="Arial" w:hAnsi="Arial" w:cs="Arial"/>
          <w:sz w:val="22"/>
          <w:szCs w:val="22"/>
        </w:rPr>
        <w:t xml:space="preserve"> </w:t>
      </w:r>
      <w:r w:rsidRPr="00354100">
        <w:rPr>
          <w:rFonts w:ascii="Arial" w:hAnsi="Arial" w:cs="Arial"/>
          <w:sz w:val="22"/>
          <w:szCs w:val="22"/>
        </w:rPr>
        <w:t>vízjogi engedély (VKSZ: 38/0843-18308) alapján Bátaszék Város Önkormányzata üzemelteti. Az</w:t>
      </w:r>
      <w:r>
        <w:rPr>
          <w:rFonts w:ascii="Arial" w:hAnsi="Arial" w:cs="Arial"/>
          <w:sz w:val="22"/>
          <w:szCs w:val="22"/>
        </w:rPr>
        <w:t xml:space="preserve"> </w:t>
      </w:r>
      <w:r w:rsidRPr="00354100">
        <w:rPr>
          <w:rFonts w:ascii="Arial" w:hAnsi="Arial" w:cs="Arial"/>
          <w:sz w:val="22"/>
          <w:szCs w:val="22"/>
        </w:rPr>
        <w:t>ALISCA Terra Regionális Hulladékgazdálkodási Kft. üzemeltetésében lévő M-1 és M-2 jelű</w:t>
      </w:r>
      <w:r>
        <w:rPr>
          <w:rFonts w:ascii="Arial" w:hAnsi="Arial" w:cs="Arial"/>
          <w:sz w:val="22"/>
          <w:szCs w:val="22"/>
        </w:rPr>
        <w:t xml:space="preserve"> </w:t>
      </w:r>
      <w:r w:rsidRPr="00354100">
        <w:rPr>
          <w:rFonts w:ascii="Arial" w:hAnsi="Arial" w:cs="Arial"/>
          <w:sz w:val="22"/>
          <w:szCs w:val="22"/>
        </w:rPr>
        <w:t>kutak 14684/08 iktatószámon módosított (VKSZ: 38/8313-15226), 56091-10/2005 számon (VKSZ:</w:t>
      </w:r>
      <w:r>
        <w:rPr>
          <w:rFonts w:ascii="Arial" w:hAnsi="Arial" w:cs="Arial"/>
          <w:sz w:val="22"/>
          <w:szCs w:val="22"/>
        </w:rPr>
        <w:t xml:space="preserve"> </w:t>
      </w:r>
      <w:r w:rsidRPr="00354100">
        <w:rPr>
          <w:rFonts w:ascii="Arial" w:hAnsi="Arial" w:cs="Arial"/>
          <w:sz w:val="22"/>
          <w:szCs w:val="22"/>
        </w:rPr>
        <w:t>38/0843-15226) kiadott vízjogi üzemeltetési engedélye 2025. április 30-án lejárt. A hatóság</w:t>
      </w:r>
      <w:r>
        <w:rPr>
          <w:rFonts w:ascii="Arial" w:hAnsi="Arial" w:cs="Arial"/>
          <w:sz w:val="22"/>
          <w:szCs w:val="22"/>
        </w:rPr>
        <w:t xml:space="preserve"> </w:t>
      </w:r>
      <w:r w:rsidRPr="00354100">
        <w:rPr>
          <w:rFonts w:ascii="Arial" w:hAnsi="Arial" w:cs="Arial"/>
          <w:sz w:val="22"/>
          <w:szCs w:val="22"/>
        </w:rPr>
        <w:t>felhívja a figyelmet, hogy érvényes vízjogi engedély nélkül a vízjogi létesítmények nem</w:t>
      </w:r>
      <w:r>
        <w:rPr>
          <w:rFonts w:ascii="Arial" w:hAnsi="Arial" w:cs="Arial"/>
          <w:sz w:val="22"/>
          <w:szCs w:val="22"/>
        </w:rPr>
        <w:t xml:space="preserve"> </w:t>
      </w:r>
      <w:r w:rsidRPr="00354100">
        <w:rPr>
          <w:rFonts w:ascii="Arial" w:hAnsi="Arial" w:cs="Arial"/>
          <w:sz w:val="22"/>
          <w:szCs w:val="22"/>
        </w:rPr>
        <w:t>üzemeltethetőek tovább!</w:t>
      </w:r>
      <w:r>
        <w:rPr>
          <w:rFonts w:ascii="Arial" w:hAnsi="Arial" w:cs="Arial"/>
          <w:sz w:val="22"/>
          <w:szCs w:val="22"/>
        </w:rPr>
        <w:t>”</w:t>
      </w:r>
    </w:p>
    <w:p w:rsidR="00354100" w:rsidRDefault="00354100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54100" w:rsidRDefault="00354100" w:rsidP="00354100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54100">
        <w:rPr>
          <w:rFonts w:ascii="Arial" w:hAnsi="Arial" w:cs="Arial"/>
          <w:sz w:val="22"/>
          <w:szCs w:val="22"/>
        </w:rPr>
        <w:t>Az ALISCA Terra Regionális Hulladékgazdálkodási Kft.</w:t>
      </w:r>
      <w:r>
        <w:rPr>
          <w:rFonts w:ascii="Arial" w:hAnsi="Arial" w:cs="Arial"/>
          <w:sz w:val="22"/>
          <w:szCs w:val="22"/>
        </w:rPr>
        <w:t>-vel felvettük a kapcsolatot, de sem üzemeltetni, sem a tervdokumentációt megrendelni nem kívánják. Tervekkel sem rendelkeznek.</w:t>
      </w:r>
    </w:p>
    <w:p w:rsidR="00354100" w:rsidRPr="00354100" w:rsidRDefault="00354100" w:rsidP="00354100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Ezt követően a vízügyi hatóságtól teljes körűen be tudtuk szerezni a korábbi terveket, amik alapján az új dokumentáció elkészíthető.</w:t>
      </w:r>
    </w:p>
    <w:p w:rsidR="00221996" w:rsidRPr="00BE56E9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9227C" w:rsidRPr="00BE56E9" w:rsidRDefault="00877490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Indikatív ajánlat megkérése érdekében a</w:t>
      </w:r>
      <w:r w:rsidR="00221996" w:rsidRPr="00BE56E9">
        <w:rPr>
          <w:rFonts w:ascii="Arial" w:hAnsi="Arial" w:cs="Arial"/>
          <w:sz w:val="22"/>
          <w:szCs w:val="22"/>
          <w:lang w:eastAsia="hu-HU"/>
        </w:rPr>
        <w:t>jánlattételre szóló felhívás került kiküldésre, mely</w:t>
      </w:r>
      <w:r w:rsidR="0079227C" w:rsidRPr="00BE56E9">
        <w:rPr>
          <w:rFonts w:ascii="Arial" w:hAnsi="Arial" w:cs="Arial"/>
          <w:sz w:val="22"/>
          <w:szCs w:val="22"/>
          <w:lang w:eastAsia="hu-HU"/>
        </w:rPr>
        <w:t>nek tárgya:</w:t>
      </w:r>
    </w:p>
    <w:p w:rsidR="0079227C" w:rsidRPr="00877490" w:rsidRDefault="00877490" w:rsidP="00877490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877490">
        <w:rPr>
          <w:rFonts w:ascii="Arial" w:hAnsi="Arial" w:cs="Arial"/>
          <w:sz w:val="22"/>
          <w:szCs w:val="22"/>
          <w:lang w:eastAsia="hu-HU"/>
        </w:rPr>
        <w:t>A rekultivált hulladéklerakó (Bátaszék 0366/4 hrsz.) területén található M-1, M-2 és M-4 jelű kutak vízjogi üzemeltetési és fenntartási engedélyezési terve</w:t>
      </w:r>
    </w:p>
    <w:p w:rsidR="00877490" w:rsidRDefault="00877490" w:rsidP="0079227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79227C" w:rsidRPr="00BE56E9" w:rsidRDefault="00354100" w:rsidP="0079227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A beérkezett</w:t>
      </w:r>
      <w:r w:rsidR="0079227C" w:rsidRPr="00BE56E9">
        <w:rPr>
          <w:rFonts w:ascii="Arial" w:hAnsi="Arial" w:cs="Arial"/>
          <w:sz w:val="22"/>
          <w:szCs w:val="22"/>
          <w:lang w:eastAsia="hu-HU"/>
        </w:rPr>
        <w:t xml:space="preserve"> ajánlat formai és tartalmi szempontoknak megfelel (lásd </w:t>
      </w:r>
      <w:r w:rsidR="00B039D7" w:rsidRPr="00BE56E9">
        <w:rPr>
          <w:rFonts w:ascii="Arial" w:hAnsi="Arial" w:cs="Arial"/>
          <w:sz w:val="22"/>
          <w:szCs w:val="22"/>
          <w:lang w:eastAsia="hu-HU"/>
        </w:rPr>
        <w:t>1</w:t>
      </w:r>
      <w:r w:rsidR="0079227C" w:rsidRPr="00BE56E9">
        <w:rPr>
          <w:rFonts w:ascii="Arial" w:hAnsi="Arial" w:cs="Arial"/>
          <w:sz w:val="22"/>
          <w:szCs w:val="22"/>
          <w:lang w:eastAsia="hu-HU"/>
        </w:rPr>
        <w:t xml:space="preserve">.sz. melléklet). </w:t>
      </w:r>
    </w:p>
    <w:p w:rsidR="0079227C" w:rsidRPr="00BE56E9" w:rsidRDefault="0079227C" w:rsidP="0079227C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Az ajánlattevő árajánlatában az alábbi ellenszolgáltatást ajánlotta meg.</w:t>
      </w:r>
    </w:p>
    <w:p w:rsidR="0079227C" w:rsidRPr="00BE56E9" w:rsidRDefault="0079227C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039D7" w:rsidRPr="00BE56E9" w:rsidRDefault="00B039D7" w:rsidP="00B039D7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1.</w:t>
      </w:r>
      <w:r w:rsidRPr="00BE56E9">
        <w:rPr>
          <w:rFonts w:ascii="Arial" w:hAnsi="Arial" w:cs="Arial"/>
          <w:sz w:val="22"/>
          <w:szCs w:val="22"/>
          <w:lang w:eastAsia="hu-HU"/>
        </w:rPr>
        <w:tab/>
        <w:t xml:space="preserve">Az ajánlattevő neve: </w:t>
      </w:r>
      <w:r w:rsidR="00877490" w:rsidRPr="00877490">
        <w:rPr>
          <w:rFonts w:ascii="Arial" w:hAnsi="Arial" w:cs="Arial"/>
          <w:sz w:val="22"/>
          <w:szCs w:val="22"/>
          <w:lang w:eastAsia="hu-HU"/>
        </w:rPr>
        <w:t>KaveczkiTerv Kft.</w:t>
      </w:r>
    </w:p>
    <w:p w:rsidR="00B039D7" w:rsidRPr="00BE56E9" w:rsidRDefault="00877490" w:rsidP="00354100">
      <w:pPr>
        <w:suppressAutoHyphens/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lang w:eastAsia="hu-HU"/>
        </w:rPr>
      </w:pPr>
      <w:r w:rsidRPr="00877490">
        <w:rPr>
          <w:rFonts w:ascii="Arial" w:hAnsi="Arial" w:cs="Arial"/>
          <w:sz w:val="22"/>
          <w:szCs w:val="22"/>
          <w:lang w:eastAsia="hu-HU"/>
        </w:rPr>
        <w:t>1063 Budapest Bajnok utca 27. 1. em. 16.</w:t>
      </w:r>
    </w:p>
    <w:p w:rsidR="0079227C" w:rsidRPr="00BE56E9" w:rsidRDefault="00867EE0" w:rsidP="00354100">
      <w:pPr>
        <w:suppressAutoHyphens/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lang w:eastAsia="hu-HU"/>
        </w:rPr>
      </w:pPr>
      <w:r w:rsidRPr="00867EE0">
        <w:rPr>
          <w:rFonts w:ascii="Arial" w:hAnsi="Arial" w:cs="Arial"/>
          <w:sz w:val="22"/>
          <w:szCs w:val="22"/>
          <w:lang w:eastAsia="hu-HU"/>
        </w:rPr>
        <w:t xml:space="preserve">Ajánlati ár: nettó </w:t>
      </w:r>
      <w:r w:rsidR="00877490">
        <w:rPr>
          <w:rFonts w:ascii="Arial" w:hAnsi="Arial" w:cs="Arial"/>
          <w:sz w:val="22"/>
          <w:szCs w:val="22"/>
          <w:lang w:eastAsia="hu-HU"/>
        </w:rPr>
        <w:t>500.000</w:t>
      </w:r>
      <w:r w:rsidRPr="00867EE0">
        <w:rPr>
          <w:rFonts w:ascii="Arial" w:hAnsi="Arial" w:cs="Arial"/>
          <w:sz w:val="22"/>
          <w:szCs w:val="22"/>
          <w:lang w:eastAsia="hu-HU"/>
        </w:rPr>
        <w:t xml:space="preserve">, - Ft + </w:t>
      </w:r>
      <w:r w:rsidR="00877490">
        <w:rPr>
          <w:rFonts w:ascii="Arial" w:hAnsi="Arial" w:cs="Arial"/>
          <w:sz w:val="22"/>
          <w:szCs w:val="22"/>
          <w:lang w:eastAsia="hu-HU"/>
        </w:rPr>
        <w:t>135.000</w:t>
      </w:r>
      <w:r w:rsidRPr="00867EE0">
        <w:rPr>
          <w:rFonts w:ascii="Arial" w:hAnsi="Arial" w:cs="Arial"/>
          <w:sz w:val="22"/>
          <w:szCs w:val="22"/>
          <w:lang w:eastAsia="hu-HU"/>
        </w:rPr>
        <w:t>, - Ft Á</w:t>
      </w:r>
      <w:r>
        <w:rPr>
          <w:rFonts w:ascii="Arial" w:hAnsi="Arial" w:cs="Arial"/>
          <w:sz w:val="22"/>
          <w:szCs w:val="22"/>
          <w:lang w:eastAsia="hu-HU"/>
        </w:rPr>
        <w:t xml:space="preserve">FA, azaz bruttó </w:t>
      </w:r>
      <w:r w:rsidR="00877490">
        <w:rPr>
          <w:rFonts w:ascii="Arial" w:hAnsi="Arial" w:cs="Arial"/>
          <w:sz w:val="22"/>
          <w:szCs w:val="22"/>
          <w:lang w:eastAsia="hu-HU"/>
        </w:rPr>
        <w:t>635.000</w:t>
      </w:r>
      <w:r>
        <w:rPr>
          <w:rFonts w:ascii="Arial" w:hAnsi="Arial" w:cs="Arial"/>
          <w:sz w:val="22"/>
          <w:szCs w:val="22"/>
          <w:lang w:eastAsia="hu-HU"/>
        </w:rPr>
        <w:t>, - Ft</w:t>
      </w:r>
    </w:p>
    <w:p w:rsidR="0079227C" w:rsidRPr="00BE56E9" w:rsidRDefault="0079227C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877490" w:rsidRDefault="00877490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877490">
        <w:rPr>
          <w:rFonts w:ascii="Arial" w:hAnsi="Arial" w:cs="Arial"/>
          <w:sz w:val="22"/>
          <w:szCs w:val="22"/>
          <w:lang w:eastAsia="hu-HU"/>
        </w:rPr>
        <w:t xml:space="preserve">Bátaszék Város Önkormányzata beszerzései lebonyolításának szabályzatáról szóló Bátaszék Város Önkormányzata Polgármesterének és a Bátaszéki Közös Önkormányzati Hivatal Jegyzőjének 1/2017. (III. 01.) számú együttes intézkedés II. fejezet 1. pont b. bekezdése alapján nettó 500 000 forint beszerzési értékét meg nem haladó beszerzések esetén a beszerzés előzetes árajánlat nélkül történhet. A II. fejezet 1. pont c. bekezdés szerint a nettó 500.000 forint beszerzési értéket meghaladó, de a közbeszerzési értékhatárt el nem érő beszerzési érték esetén legalább három árajánlatot kell bekérni. Így </w:t>
      </w:r>
      <w:r>
        <w:rPr>
          <w:rFonts w:ascii="Arial" w:hAnsi="Arial" w:cs="Arial"/>
          <w:sz w:val="22"/>
          <w:szCs w:val="22"/>
          <w:lang w:eastAsia="hu-HU"/>
        </w:rPr>
        <w:t>a forrás biztosítását követően a tevékenység ellátására a szerződés megköthető.</w:t>
      </w:r>
    </w:p>
    <w:p w:rsidR="00877490" w:rsidRDefault="00877490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877490" w:rsidRDefault="00877490" w:rsidP="00B039D7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79227C" w:rsidRPr="00BE56E9" w:rsidRDefault="00BE56E9" w:rsidP="00B039D7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</w:pP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Az alábbi határozati javaslat elfogadásával j</w:t>
      </w:r>
      <w:r w:rsidR="0079227C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avasoljuk </w:t>
      </w:r>
      <w:r w:rsidR="00877490" w:rsidRPr="0087749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KaveczkiTerv Kft</w:t>
      </w:r>
      <w:r w:rsidR="00B039D7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.-vel (</w:t>
      </w:r>
      <w:r w:rsidR="00877490" w:rsidRPr="0087749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1063 Budapest Bajnok utca 27. 1. em. 16.</w:t>
      </w:r>
      <w:r w:rsidR="0079227C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) történő szerződés megkötését összesen bruttó </w:t>
      </w:r>
      <w:r w:rsidR="00877490" w:rsidRPr="00877490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635.000</w:t>
      </w:r>
      <w:r w:rsidR="0079227C"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,- Ft összeggel.</w:t>
      </w:r>
      <w:r w:rsidR="0079227C" w:rsidRPr="00BE56E9">
        <w:rPr>
          <w:rFonts w:ascii="Arial" w:hAnsi="Arial" w:cs="Arial"/>
          <w:sz w:val="22"/>
          <w:szCs w:val="22"/>
          <w:u w:val="single"/>
          <w:lang w:eastAsia="hu-HU"/>
        </w:rPr>
        <w:t xml:space="preserve"> </w:t>
      </w:r>
    </w:p>
    <w:p w:rsidR="00221996" w:rsidRPr="00BE56E9" w:rsidRDefault="00221996" w:rsidP="00221996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221996" w:rsidRPr="00BE56E9" w:rsidRDefault="00221996" w:rsidP="00221996">
      <w:pPr>
        <w:ind w:left="283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BE56E9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221996" w:rsidRPr="00BE56E9" w:rsidRDefault="00221996" w:rsidP="00221996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221996" w:rsidRPr="00BE56E9" w:rsidRDefault="00877490" w:rsidP="00221996">
      <w:pPr>
        <w:ind w:left="2832" w:right="7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77490">
        <w:rPr>
          <w:rFonts w:ascii="Arial" w:hAnsi="Arial" w:cs="Arial"/>
          <w:b/>
          <w:sz w:val="22"/>
          <w:szCs w:val="22"/>
          <w:u w:val="single"/>
        </w:rPr>
        <w:t xml:space="preserve">A rekultivált hulladéklerakó területén lévő minitoring kutak vízjogi üzemeltetési és fenntartási engedélyezési terve </w:t>
      </w:r>
      <w:r>
        <w:rPr>
          <w:rFonts w:ascii="Arial" w:hAnsi="Arial" w:cs="Arial"/>
          <w:b/>
          <w:sz w:val="22"/>
          <w:szCs w:val="22"/>
          <w:u w:val="single"/>
        </w:rPr>
        <w:t xml:space="preserve">elkészítési </w:t>
      </w:r>
      <w:r w:rsidR="00221996" w:rsidRPr="00BE56E9">
        <w:rPr>
          <w:rFonts w:ascii="Arial" w:hAnsi="Arial" w:cs="Arial"/>
          <w:b/>
          <w:sz w:val="22"/>
          <w:szCs w:val="22"/>
          <w:u w:val="single"/>
        </w:rPr>
        <w:t>munkákra vállalkozó kiválasztására</w:t>
      </w:r>
    </w:p>
    <w:p w:rsidR="00221996" w:rsidRPr="00BE56E9" w:rsidRDefault="00221996" w:rsidP="00221996">
      <w:pPr>
        <w:ind w:left="2832" w:right="72"/>
        <w:jc w:val="both"/>
        <w:rPr>
          <w:rFonts w:ascii="Arial" w:hAnsi="Arial" w:cs="Arial"/>
          <w:b/>
          <w:sz w:val="22"/>
          <w:szCs w:val="22"/>
        </w:rPr>
      </w:pPr>
    </w:p>
    <w:p w:rsidR="00221996" w:rsidRPr="00BE56E9" w:rsidRDefault="00221996" w:rsidP="00221996">
      <w:pPr>
        <w:ind w:left="2832" w:right="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Bátaszék Város Önkormányzatának Képviselő-testülete;</w:t>
      </w:r>
    </w:p>
    <w:p w:rsidR="00221996" w:rsidRPr="00577575" w:rsidRDefault="00221996" w:rsidP="00877490">
      <w:pPr>
        <w:numPr>
          <w:ilvl w:val="0"/>
          <w:numId w:val="10"/>
        </w:numPr>
        <w:suppressAutoHyphens/>
        <w:overflowPunct w:val="0"/>
        <w:autoSpaceDE w:val="0"/>
        <w:ind w:right="74"/>
        <w:jc w:val="both"/>
        <w:textAlignment w:val="baseline"/>
        <w:rPr>
          <w:rFonts w:ascii="Arial" w:hAnsi="Arial" w:cs="Arial"/>
          <w:sz w:val="22"/>
          <w:szCs w:val="22"/>
          <w:u w:val="single"/>
        </w:rPr>
      </w:pPr>
      <w:r w:rsidRPr="00BE56E9">
        <w:rPr>
          <w:rFonts w:ascii="Arial" w:hAnsi="Arial" w:cs="Arial"/>
          <w:sz w:val="22"/>
          <w:szCs w:val="22"/>
        </w:rPr>
        <w:t xml:space="preserve">a </w:t>
      </w:r>
      <w:r w:rsidR="00877490" w:rsidRPr="00877490">
        <w:rPr>
          <w:rFonts w:ascii="Arial" w:hAnsi="Arial" w:cs="Arial"/>
          <w:sz w:val="22"/>
          <w:szCs w:val="22"/>
        </w:rPr>
        <w:t>rekultivált hulladéklerakó területén lévő minitoring kutak vízjogi üzemeltetési és fenntartási engedélyezési terv</w:t>
      </w:r>
      <w:r w:rsidR="00877490">
        <w:rPr>
          <w:rFonts w:ascii="Arial" w:hAnsi="Arial" w:cs="Arial"/>
          <w:sz w:val="22"/>
          <w:szCs w:val="22"/>
        </w:rPr>
        <w:t>dokumentáció elkészítési</w:t>
      </w:r>
      <w:r w:rsidR="00877490" w:rsidRPr="00877490">
        <w:rPr>
          <w:rFonts w:ascii="Arial" w:hAnsi="Arial" w:cs="Arial"/>
          <w:sz w:val="22"/>
          <w:szCs w:val="22"/>
        </w:rPr>
        <w:t xml:space="preserve"> </w:t>
      </w:r>
      <w:r w:rsidRPr="00BE56E9">
        <w:rPr>
          <w:rFonts w:ascii="Arial" w:hAnsi="Arial" w:cs="Arial"/>
          <w:sz w:val="22"/>
          <w:szCs w:val="22"/>
        </w:rPr>
        <w:t xml:space="preserve">feladatok </w:t>
      </w:r>
      <w:r w:rsidRPr="00BE56E9">
        <w:rPr>
          <w:rFonts w:ascii="Arial" w:hAnsi="Arial" w:cs="Arial"/>
          <w:bCs/>
          <w:iCs/>
          <w:sz w:val="22"/>
          <w:szCs w:val="22"/>
        </w:rPr>
        <w:t xml:space="preserve">elvégzésével a </w:t>
      </w:r>
      <w:r w:rsidR="00877490" w:rsidRPr="00877490">
        <w:rPr>
          <w:rFonts w:ascii="Arial" w:hAnsi="Arial" w:cs="Arial"/>
          <w:color w:val="000000"/>
          <w:sz w:val="22"/>
          <w:szCs w:val="22"/>
          <w:lang w:eastAsia="hu-HU"/>
        </w:rPr>
        <w:t>KaveczkiTerv Kft</w:t>
      </w:r>
      <w:r w:rsidR="007A0F13">
        <w:rPr>
          <w:rFonts w:ascii="Arial" w:hAnsi="Arial" w:cs="Arial"/>
          <w:color w:val="000000"/>
          <w:sz w:val="22"/>
          <w:szCs w:val="22"/>
          <w:lang w:eastAsia="hu-HU"/>
        </w:rPr>
        <w:t>.</w:t>
      </w:r>
      <w:r w:rsidRPr="00BE56E9">
        <w:rPr>
          <w:rFonts w:ascii="Arial" w:hAnsi="Arial" w:cs="Arial"/>
          <w:color w:val="000000"/>
          <w:sz w:val="22"/>
          <w:szCs w:val="22"/>
          <w:lang w:eastAsia="hu-HU"/>
        </w:rPr>
        <w:t>-t</w:t>
      </w:r>
      <w:r w:rsidRPr="00BE56E9">
        <w:rPr>
          <w:rFonts w:ascii="Arial" w:hAnsi="Arial" w:cs="Arial"/>
          <w:bCs/>
          <w:iCs/>
          <w:sz w:val="22"/>
          <w:szCs w:val="22"/>
        </w:rPr>
        <w:t xml:space="preserve"> bízza </w:t>
      </w:r>
      <w:r w:rsidRPr="00577575">
        <w:rPr>
          <w:rFonts w:ascii="Arial" w:hAnsi="Arial" w:cs="Arial"/>
          <w:bCs/>
          <w:iCs/>
          <w:sz w:val="22"/>
          <w:szCs w:val="22"/>
        </w:rPr>
        <w:t>meg</w:t>
      </w:r>
      <w:r w:rsidR="00577575">
        <w:rPr>
          <w:rFonts w:ascii="Arial" w:hAnsi="Arial" w:cs="Arial"/>
          <w:bCs/>
          <w:iCs/>
          <w:sz w:val="22"/>
          <w:szCs w:val="22"/>
        </w:rPr>
        <w:t>;</w:t>
      </w:r>
    </w:p>
    <w:p w:rsidR="00221996" w:rsidRPr="00BE56E9" w:rsidRDefault="00221996" w:rsidP="00877490">
      <w:pPr>
        <w:numPr>
          <w:ilvl w:val="0"/>
          <w:numId w:val="10"/>
        </w:numPr>
        <w:suppressAutoHyphens/>
        <w:overflowPunct w:val="0"/>
        <w:autoSpaceDE w:val="0"/>
        <w:ind w:right="74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</w:rPr>
        <w:t>a feladat e</w:t>
      </w:r>
      <w:r w:rsidRPr="00081B5D">
        <w:rPr>
          <w:rFonts w:ascii="Arial" w:hAnsi="Arial" w:cs="Arial"/>
          <w:sz w:val="22"/>
          <w:szCs w:val="22"/>
        </w:rPr>
        <w:t xml:space="preserve">llátásához szükséges </w:t>
      </w:r>
      <w:r w:rsidR="007A0F13">
        <w:rPr>
          <w:rFonts w:ascii="Arial" w:hAnsi="Arial" w:cs="Arial"/>
          <w:sz w:val="22"/>
          <w:szCs w:val="22"/>
          <w:lang w:eastAsia="hu-HU"/>
        </w:rPr>
        <w:t xml:space="preserve">bruttó </w:t>
      </w:r>
      <w:r w:rsidR="00877490" w:rsidRPr="00877490">
        <w:rPr>
          <w:rFonts w:ascii="Arial" w:hAnsi="Arial" w:cs="Arial"/>
          <w:sz w:val="22"/>
          <w:szCs w:val="22"/>
          <w:lang w:eastAsia="hu-HU"/>
        </w:rPr>
        <w:t>635.000</w:t>
      </w:r>
      <w:r w:rsidR="00B039D7" w:rsidRPr="00081B5D">
        <w:rPr>
          <w:rFonts w:ascii="Arial" w:hAnsi="Arial" w:cs="Arial"/>
          <w:sz w:val="22"/>
          <w:szCs w:val="22"/>
          <w:lang w:eastAsia="hu-HU"/>
        </w:rPr>
        <w:t>,- Ft</w:t>
      </w:r>
      <w:r w:rsidRPr="00081B5D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081B5D">
        <w:rPr>
          <w:rFonts w:ascii="Arial" w:hAnsi="Arial" w:cs="Arial"/>
          <w:color w:val="000000"/>
          <w:sz w:val="22"/>
          <w:szCs w:val="22"/>
          <w:lang w:eastAsia="hu-HU"/>
        </w:rPr>
        <w:t xml:space="preserve">díj kifizetését </w:t>
      </w:r>
      <w:r w:rsidRPr="00081B5D">
        <w:rPr>
          <w:rFonts w:ascii="Arial" w:hAnsi="Arial" w:cs="Arial"/>
          <w:sz w:val="22"/>
          <w:szCs w:val="22"/>
        </w:rPr>
        <w:t>az önkormányzat 202</w:t>
      </w:r>
      <w:r w:rsidR="00867EE0">
        <w:rPr>
          <w:rFonts w:ascii="Arial" w:hAnsi="Arial" w:cs="Arial"/>
          <w:sz w:val="22"/>
          <w:szCs w:val="22"/>
        </w:rPr>
        <w:t>6</w:t>
      </w:r>
      <w:r w:rsidRPr="00081B5D">
        <w:rPr>
          <w:rFonts w:ascii="Arial" w:hAnsi="Arial" w:cs="Arial"/>
          <w:sz w:val="22"/>
          <w:szCs w:val="22"/>
        </w:rPr>
        <w:t xml:space="preserve">. évi </w:t>
      </w:r>
      <w:r w:rsidRPr="00081B5D">
        <w:rPr>
          <w:rFonts w:ascii="Arial" w:hAnsi="Arial" w:cs="Arial"/>
          <w:color w:val="000000"/>
          <w:sz w:val="22"/>
          <w:szCs w:val="22"/>
          <w:lang w:eastAsia="hu-HU"/>
        </w:rPr>
        <w:t>költségvetésének</w:t>
      </w:r>
      <w:r w:rsidR="00B00F8A">
        <w:rPr>
          <w:rFonts w:ascii="Arial" w:hAnsi="Arial" w:cs="Arial"/>
          <w:color w:val="000000"/>
          <w:sz w:val="22"/>
          <w:szCs w:val="22"/>
          <w:lang w:eastAsia="hu-HU"/>
        </w:rPr>
        <w:t xml:space="preserve"> városüzemeltetési dologi kiadások</w:t>
      </w:r>
      <w:r w:rsidRPr="00081B5D">
        <w:rPr>
          <w:sz w:val="22"/>
          <w:szCs w:val="22"/>
        </w:rPr>
        <w:t xml:space="preserve"> </w:t>
      </w:r>
      <w:r w:rsidR="00577575">
        <w:rPr>
          <w:rFonts w:ascii="Arial" w:hAnsi="Arial" w:cs="Arial"/>
          <w:color w:val="000000"/>
          <w:sz w:val="22"/>
          <w:szCs w:val="22"/>
          <w:lang w:eastAsia="hu-HU"/>
        </w:rPr>
        <w:t>terhére biztosítja;</w:t>
      </w:r>
    </w:p>
    <w:p w:rsidR="00221996" w:rsidRPr="00BE56E9" w:rsidRDefault="00221996" w:rsidP="00221996">
      <w:pPr>
        <w:numPr>
          <w:ilvl w:val="0"/>
          <w:numId w:val="10"/>
        </w:numPr>
        <w:suppressAutoHyphens/>
        <w:overflowPunct w:val="0"/>
        <w:autoSpaceDE w:val="0"/>
        <w:ind w:left="3186" w:right="7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felhatalmazza a város polgármesterét a feladat ellátására vonatkozó szerződés aláírására.</w:t>
      </w:r>
    </w:p>
    <w:p w:rsidR="00221996" w:rsidRPr="00BE56E9" w:rsidRDefault="00221996" w:rsidP="00221996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221996" w:rsidRPr="00BE56E9" w:rsidRDefault="00221996" w:rsidP="00296CF6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 w:rsidR="00867EE0">
        <w:rPr>
          <w:rFonts w:ascii="Arial" w:hAnsi="Arial" w:cs="Arial"/>
          <w:sz w:val="22"/>
          <w:szCs w:val="22"/>
        </w:rPr>
        <w:t>6</w:t>
      </w:r>
      <w:r w:rsidRPr="00BE56E9">
        <w:rPr>
          <w:rFonts w:ascii="Arial" w:hAnsi="Arial" w:cs="Arial"/>
          <w:sz w:val="22"/>
          <w:szCs w:val="22"/>
        </w:rPr>
        <w:t xml:space="preserve">. </w:t>
      </w:r>
      <w:r w:rsidR="00877490">
        <w:rPr>
          <w:rFonts w:ascii="Arial" w:hAnsi="Arial" w:cs="Arial"/>
          <w:sz w:val="22"/>
          <w:szCs w:val="22"/>
        </w:rPr>
        <w:t>július 31</w:t>
      </w:r>
      <w:r w:rsidRPr="00BE56E9">
        <w:rPr>
          <w:rFonts w:ascii="Arial" w:hAnsi="Arial" w:cs="Arial"/>
          <w:sz w:val="22"/>
          <w:szCs w:val="22"/>
        </w:rPr>
        <w:t>.</w:t>
      </w:r>
    </w:p>
    <w:p w:rsidR="00221996" w:rsidRPr="00BE56E9" w:rsidRDefault="00221996" w:rsidP="00221996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 w:rsidRPr="00BE56E9">
        <w:rPr>
          <w:rFonts w:ascii="Arial" w:hAnsi="Arial" w:cs="Arial"/>
          <w:sz w:val="22"/>
          <w:szCs w:val="22"/>
        </w:rPr>
        <w:t xml:space="preserve">:   Dr. Bozsolik Róbert polgármester </w:t>
      </w:r>
    </w:p>
    <w:p w:rsidR="00221996" w:rsidRPr="00BE56E9" w:rsidRDefault="00221996" w:rsidP="00221996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(szerződés aláírásáért)</w:t>
      </w:r>
    </w:p>
    <w:p w:rsidR="00221996" w:rsidRPr="00BE56E9" w:rsidRDefault="00221996" w:rsidP="00221996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B039D7" w:rsidRPr="00BE56E9" w:rsidRDefault="00221996" w:rsidP="00B039D7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</w:p>
    <w:p w:rsidR="00221996" w:rsidRPr="00BE56E9" w:rsidRDefault="00B039D7" w:rsidP="00B039D7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="00877490" w:rsidRPr="00877490">
        <w:rPr>
          <w:rFonts w:ascii="Arial" w:hAnsi="Arial" w:cs="Arial"/>
          <w:sz w:val="22"/>
          <w:szCs w:val="22"/>
        </w:rPr>
        <w:t>KaveczkiTerv Kft</w:t>
      </w:r>
      <w:r w:rsidRPr="00BE56E9">
        <w:rPr>
          <w:rFonts w:ascii="Arial" w:hAnsi="Arial" w:cs="Arial"/>
          <w:sz w:val="22"/>
          <w:szCs w:val="22"/>
        </w:rPr>
        <w:t>.</w:t>
      </w:r>
    </w:p>
    <w:p w:rsidR="00221996" w:rsidRPr="00BE56E9" w:rsidRDefault="00221996" w:rsidP="00221996">
      <w:pPr>
        <w:tabs>
          <w:tab w:val="left" w:pos="5103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221996" w:rsidRPr="00BE56E9" w:rsidRDefault="00221996" w:rsidP="00221996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4E04CF" w:rsidRPr="00BE56E9" w:rsidRDefault="00221996" w:rsidP="00354100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irattár</w:t>
      </w:r>
    </w:p>
    <w:sectPr w:rsidR="004E04CF" w:rsidRPr="00BE56E9" w:rsidSect="0022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CF" w:rsidRDefault="001003CF" w:rsidP="001003CF">
      <w:r>
        <w:separator/>
      </w:r>
    </w:p>
  </w:endnote>
  <w:endnote w:type="continuationSeparator" w:id="0">
    <w:p w:rsidR="001003CF" w:rsidRDefault="001003CF" w:rsidP="0010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CF" w:rsidRDefault="001003CF" w:rsidP="001003CF">
      <w:r>
        <w:separator/>
      </w:r>
    </w:p>
  </w:footnote>
  <w:footnote w:type="continuationSeparator" w:id="0">
    <w:p w:rsidR="001003CF" w:rsidRDefault="001003CF" w:rsidP="0010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B4B99"/>
    <w:multiLevelType w:val="hybridMultilevel"/>
    <w:tmpl w:val="FE8CD324"/>
    <w:lvl w:ilvl="0" w:tplc="1F86E266">
      <w:start w:val="17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4F2"/>
    <w:multiLevelType w:val="hybridMultilevel"/>
    <w:tmpl w:val="F1363C54"/>
    <w:lvl w:ilvl="0" w:tplc="5C5A4F04">
      <w:start w:val="1"/>
      <w:numFmt w:val="lowerLetter"/>
      <w:lvlText w:val="%1.)"/>
      <w:lvlJc w:val="left"/>
      <w:pPr>
        <w:ind w:left="319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40DF7C65"/>
    <w:multiLevelType w:val="hybridMultilevel"/>
    <w:tmpl w:val="A71418B8"/>
    <w:lvl w:ilvl="0" w:tplc="875AF1FA">
      <w:start w:val="202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57F45"/>
    <w:multiLevelType w:val="hybridMultilevel"/>
    <w:tmpl w:val="0980DD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27E8A"/>
    <w:multiLevelType w:val="hybridMultilevel"/>
    <w:tmpl w:val="0A6059FA"/>
    <w:lvl w:ilvl="0" w:tplc="7AA2F49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60E7A"/>
    <w:multiLevelType w:val="hybridMultilevel"/>
    <w:tmpl w:val="0DC49C44"/>
    <w:lvl w:ilvl="0" w:tplc="A4C0FD4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595B4647"/>
    <w:multiLevelType w:val="hybridMultilevel"/>
    <w:tmpl w:val="ECCC065E"/>
    <w:lvl w:ilvl="0" w:tplc="746A8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237D6"/>
    <w:multiLevelType w:val="hybridMultilevel"/>
    <w:tmpl w:val="5352C244"/>
    <w:lvl w:ilvl="0" w:tplc="38604512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57DA8"/>
    <w:rsid w:val="000649FF"/>
    <w:rsid w:val="00081B5D"/>
    <w:rsid w:val="000B204E"/>
    <w:rsid w:val="000B7D1B"/>
    <w:rsid w:val="000E1B63"/>
    <w:rsid w:val="001003CF"/>
    <w:rsid w:val="0011656F"/>
    <w:rsid w:val="00150124"/>
    <w:rsid w:val="001A5CC5"/>
    <w:rsid w:val="001D3DD9"/>
    <w:rsid w:val="00202EC8"/>
    <w:rsid w:val="0021070F"/>
    <w:rsid w:val="00217B18"/>
    <w:rsid w:val="00221996"/>
    <w:rsid w:val="002654BE"/>
    <w:rsid w:val="00296CF6"/>
    <w:rsid w:val="002B3C68"/>
    <w:rsid w:val="002C1D52"/>
    <w:rsid w:val="002C753D"/>
    <w:rsid w:val="002E3C4B"/>
    <w:rsid w:val="00310CE9"/>
    <w:rsid w:val="00311DCA"/>
    <w:rsid w:val="003131EF"/>
    <w:rsid w:val="00323E65"/>
    <w:rsid w:val="0032605A"/>
    <w:rsid w:val="00332C16"/>
    <w:rsid w:val="00353784"/>
    <w:rsid w:val="00354100"/>
    <w:rsid w:val="003D6177"/>
    <w:rsid w:val="003F3BDB"/>
    <w:rsid w:val="003F5633"/>
    <w:rsid w:val="00401152"/>
    <w:rsid w:val="00405270"/>
    <w:rsid w:val="004066AA"/>
    <w:rsid w:val="0042566B"/>
    <w:rsid w:val="0042710F"/>
    <w:rsid w:val="004400D8"/>
    <w:rsid w:val="004756B0"/>
    <w:rsid w:val="00483D4A"/>
    <w:rsid w:val="004E04CF"/>
    <w:rsid w:val="004E3D5A"/>
    <w:rsid w:val="004F2553"/>
    <w:rsid w:val="005009E1"/>
    <w:rsid w:val="00517148"/>
    <w:rsid w:val="00520119"/>
    <w:rsid w:val="00523FB3"/>
    <w:rsid w:val="005260DF"/>
    <w:rsid w:val="00575D53"/>
    <w:rsid w:val="00577575"/>
    <w:rsid w:val="00583BCD"/>
    <w:rsid w:val="0058567A"/>
    <w:rsid w:val="00593729"/>
    <w:rsid w:val="005E220A"/>
    <w:rsid w:val="005E7A3E"/>
    <w:rsid w:val="005F683B"/>
    <w:rsid w:val="006602A4"/>
    <w:rsid w:val="00675064"/>
    <w:rsid w:val="006B1326"/>
    <w:rsid w:val="006C2F4C"/>
    <w:rsid w:val="006D5DC7"/>
    <w:rsid w:val="006E6AEB"/>
    <w:rsid w:val="007557E4"/>
    <w:rsid w:val="00760E15"/>
    <w:rsid w:val="0079227C"/>
    <w:rsid w:val="00796729"/>
    <w:rsid w:val="007A0F13"/>
    <w:rsid w:val="007C1008"/>
    <w:rsid w:val="007E1E22"/>
    <w:rsid w:val="00867EE0"/>
    <w:rsid w:val="008706D5"/>
    <w:rsid w:val="00877490"/>
    <w:rsid w:val="00887FD9"/>
    <w:rsid w:val="008D3905"/>
    <w:rsid w:val="009071CA"/>
    <w:rsid w:val="009663F9"/>
    <w:rsid w:val="00967E9B"/>
    <w:rsid w:val="00A45377"/>
    <w:rsid w:val="00A52024"/>
    <w:rsid w:val="00A73F9F"/>
    <w:rsid w:val="00A87818"/>
    <w:rsid w:val="00A939D7"/>
    <w:rsid w:val="00A9447E"/>
    <w:rsid w:val="00A949BA"/>
    <w:rsid w:val="00AA1086"/>
    <w:rsid w:val="00AC2A81"/>
    <w:rsid w:val="00B00F8A"/>
    <w:rsid w:val="00B039D7"/>
    <w:rsid w:val="00B25E6D"/>
    <w:rsid w:val="00B50435"/>
    <w:rsid w:val="00B5548A"/>
    <w:rsid w:val="00B75C1C"/>
    <w:rsid w:val="00BB1F10"/>
    <w:rsid w:val="00BD6991"/>
    <w:rsid w:val="00BE1907"/>
    <w:rsid w:val="00BE4DF2"/>
    <w:rsid w:val="00BE56E9"/>
    <w:rsid w:val="00C4593A"/>
    <w:rsid w:val="00C56641"/>
    <w:rsid w:val="00C64249"/>
    <w:rsid w:val="00CC22B9"/>
    <w:rsid w:val="00CC6103"/>
    <w:rsid w:val="00CE1141"/>
    <w:rsid w:val="00CE6B55"/>
    <w:rsid w:val="00CE7ED4"/>
    <w:rsid w:val="00CF0BCE"/>
    <w:rsid w:val="00D033B5"/>
    <w:rsid w:val="00D04C18"/>
    <w:rsid w:val="00D12B25"/>
    <w:rsid w:val="00D453DA"/>
    <w:rsid w:val="00DA5EEA"/>
    <w:rsid w:val="00DC7E57"/>
    <w:rsid w:val="00E12D9B"/>
    <w:rsid w:val="00E14631"/>
    <w:rsid w:val="00E14821"/>
    <w:rsid w:val="00E606DD"/>
    <w:rsid w:val="00E9172D"/>
    <w:rsid w:val="00EA1133"/>
    <w:rsid w:val="00ED4DCE"/>
    <w:rsid w:val="00ED64C1"/>
    <w:rsid w:val="00F02092"/>
    <w:rsid w:val="00F1146B"/>
    <w:rsid w:val="00F23925"/>
    <w:rsid w:val="00F274CA"/>
    <w:rsid w:val="00F34C67"/>
    <w:rsid w:val="00F86990"/>
    <w:rsid w:val="00FB2541"/>
    <w:rsid w:val="00FC1B22"/>
    <w:rsid w:val="00FD0DA8"/>
    <w:rsid w:val="00FE239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 Paragraph"/>
    <w:basedOn w:val="Norml"/>
    <w:link w:val="ListaszerbekezdsChar"/>
    <w:uiPriority w:val="34"/>
    <w:qFormat/>
    <w:rsid w:val="008D3905"/>
    <w:pPr>
      <w:ind w:left="720"/>
      <w:contextualSpacing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057DA8"/>
    <w:rPr>
      <w:sz w:val="24"/>
      <w:szCs w:val="24"/>
      <w:lang w:eastAsia="ar-SA"/>
    </w:rPr>
  </w:style>
  <w:style w:type="character" w:customStyle="1" w:styleId="FontStyle127">
    <w:name w:val="Font Style127"/>
    <w:basedOn w:val="Bekezdsalapbettpusa"/>
    <w:rsid w:val="0079227C"/>
    <w:rPr>
      <w:rFonts w:ascii="Times New Roman" w:eastAsia="Times New Roman" w:hAnsi="Times New Roman" w:cs="Times New Roman"/>
      <w:color w:val="000000"/>
      <w:sz w:val="22"/>
    </w:rPr>
  </w:style>
  <w:style w:type="paragraph" w:styleId="lfej">
    <w:name w:val="header"/>
    <w:basedOn w:val="Norml"/>
    <w:link w:val="lfejChar"/>
    <w:uiPriority w:val="99"/>
    <w:unhideWhenUsed/>
    <w:rsid w:val="001003C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003CF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1003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003C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578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28</cp:revision>
  <dcterms:created xsi:type="dcterms:W3CDTF">2024-01-19T09:56:00Z</dcterms:created>
  <dcterms:modified xsi:type="dcterms:W3CDTF">2026-06-18T13:57:00Z</dcterms:modified>
</cp:coreProperties>
</file>