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C11E3" w14:textId="634F8BD3" w:rsidR="00A51B84" w:rsidRPr="00B263AB" w:rsidRDefault="00C232E9" w:rsidP="00A51B84">
      <w:pPr>
        <w:jc w:val="right"/>
        <w:rPr>
          <w:i/>
          <w:color w:val="3366FF"/>
          <w:sz w:val="22"/>
          <w:szCs w:val="22"/>
        </w:rPr>
      </w:pPr>
      <w:r w:rsidRPr="00B263AB">
        <w:rPr>
          <w:i/>
          <w:color w:val="3366FF"/>
          <w:sz w:val="22"/>
          <w:szCs w:val="22"/>
        </w:rPr>
        <w:t>A</w:t>
      </w:r>
      <w:r w:rsidR="00A51B84" w:rsidRPr="00B263AB">
        <w:rPr>
          <w:i/>
          <w:color w:val="3366FF"/>
          <w:sz w:val="22"/>
          <w:szCs w:val="22"/>
        </w:rPr>
        <w:t xml:space="preserve"> rendelet tervezet elfogadásához</w:t>
      </w:r>
    </w:p>
    <w:p w14:paraId="4426D834" w14:textId="77777777" w:rsidR="00A51B84" w:rsidRPr="00B263AB" w:rsidRDefault="00A51B84" w:rsidP="00A51B84">
      <w:pPr>
        <w:jc w:val="right"/>
        <w:rPr>
          <w:i/>
          <w:color w:val="3366FF"/>
          <w:sz w:val="22"/>
          <w:szCs w:val="22"/>
        </w:rPr>
      </w:pPr>
      <w:r w:rsidRPr="00B263AB">
        <w:rPr>
          <w:b/>
          <w:i/>
          <w:color w:val="3366FF"/>
          <w:sz w:val="22"/>
          <w:szCs w:val="22"/>
          <w:u w:val="single"/>
        </w:rPr>
        <w:t xml:space="preserve">az </w:t>
      </w:r>
      <w:proofErr w:type="spellStart"/>
      <w:r w:rsidRPr="00B263AB">
        <w:rPr>
          <w:b/>
          <w:i/>
          <w:color w:val="3366FF"/>
          <w:sz w:val="22"/>
          <w:szCs w:val="22"/>
          <w:u w:val="single"/>
        </w:rPr>
        <w:t>Mötv</w:t>
      </w:r>
      <w:proofErr w:type="spellEnd"/>
      <w:r w:rsidRPr="00B263AB">
        <w:rPr>
          <w:b/>
          <w:i/>
          <w:color w:val="3366FF"/>
          <w:sz w:val="22"/>
          <w:szCs w:val="22"/>
          <w:u w:val="single"/>
        </w:rPr>
        <w:t xml:space="preserve">. 50. §-a alapján minősített </w:t>
      </w:r>
      <w:r w:rsidRPr="00B263AB">
        <w:rPr>
          <w:i/>
          <w:color w:val="3366FF"/>
          <w:sz w:val="22"/>
          <w:szCs w:val="22"/>
        </w:rPr>
        <w:t>többség szükséges,</w:t>
      </w:r>
    </w:p>
    <w:p w14:paraId="3D08B87B" w14:textId="0E7D085F" w:rsidR="00DA5EEA" w:rsidRPr="00ED4DCE" w:rsidRDefault="00A51B84" w:rsidP="00A51B84">
      <w:pPr>
        <w:jc w:val="right"/>
        <w:rPr>
          <w:color w:val="3366FF"/>
        </w:rPr>
      </w:pPr>
      <w:r w:rsidRPr="00B263AB">
        <w:rPr>
          <w:i/>
          <w:color w:val="3366FF"/>
          <w:sz w:val="22"/>
          <w:szCs w:val="22"/>
        </w:rPr>
        <w:t xml:space="preserve">az előterjesztés </w:t>
      </w:r>
      <w:r w:rsidRPr="00B263AB">
        <w:rPr>
          <w:b/>
          <w:i/>
          <w:color w:val="3366FF"/>
          <w:sz w:val="22"/>
          <w:szCs w:val="22"/>
          <w:u w:val="single"/>
        </w:rPr>
        <w:t>nyilvános ülésen tárgyalható</w:t>
      </w:r>
      <w:r w:rsidRPr="00B263AB">
        <w:rPr>
          <w:i/>
          <w:color w:val="3366FF"/>
          <w:sz w:val="20"/>
        </w:rPr>
        <w:t>!</w:t>
      </w:r>
    </w:p>
    <w:p w14:paraId="129A241F" w14:textId="77777777" w:rsidR="00DA5EEA" w:rsidRPr="00ED4DCE" w:rsidRDefault="00DA5EEA" w:rsidP="00DA5EEA">
      <w:pPr>
        <w:rPr>
          <w:color w:val="3366FF"/>
        </w:rPr>
      </w:pPr>
    </w:p>
    <w:p w14:paraId="3E688025" w14:textId="16C45617" w:rsidR="00DA5EEA" w:rsidRPr="00ED4DCE" w:rsidRDefault="00B263AB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140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4A08DED6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515997F3" w14:textId="638E22A1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072E49">
        <w:rPr>
          <w:rFonts w:ascii="Arial" w:hAnsi="Arial" w:cs="Arial"/>
          <w:color w:val="3366FF"/>
          <w:sz w:val="22"/>
          <w:szCs w:val="22"/>
        </w:rPr>
        <w:t>ő-testületének 202</w:t>
      </w:r>
      <w:r w:rsidR="00B263AB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8A6964">
        <w:rPr>
          <w:rFonts w:ascii="Arial" w:hAnsi="Arial" w:cs="Arial"/>
          <w:color w:val="3366FF"/>
          <w:sz w:val="22"/>
          <w:szCs w:val="22"/>
        </w:rPr>
        <w:t>jú</w:t>
      </w:r>
      <w:r w:rsidR="00B263AB">
        <w:rPr>
          <w:rFonts w:ascii="Arial" w:hAnsi="Arial" w:cs="Arial"/>
          <w:color w:val="3366FF"/>
          <w:sz w:val="22"/>
          <w:szCs w:val="22"/>
        </w:rPr>
        <w:t>l</w:t>
      </w:r>
      <w:r w:rsidR="008A6964">
        <w:rPr>
          <w:rFonts w:ascii="Arial" w:hAnsi="Arial" w:cs="Arial"/>
          <w:color w:val="3366FF"/>
          <w:sz w:val="22"/>
          <w:szCs w:val="22"/>
        </w:rPr>
        <w:t>ius 2</w:t>
      </w:r>
      <w:r w:rsidR="00DF52FF">
        <w:rPr>
          <w:rFonts w:ascii="Arial" w:hAnsi="Arial" w:cs="Arial"/>
          <w:color w:val="3366FF"/>
          <w:sz w:val="22"/>
          <w:szCs w:val="22"/>
        </w:rPr>
        <w:t>3-á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752727CE" w14:textId="2E74FC1F" w:rsidR="00DA5EEA" w:rsidRPr="00ED4DCE" w:rsidRDefault="00072E49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8A6964">
        <w:rPr>
          <w:rFonts w:ascii="Arial" w:hAnsi="Arial" w:cs="Arial"/>
          <w:color w:val="3366FF"/>
          <w:sz w:val="22"/>
          <w:szCs w:val="22"/>
        </w:rPr>
        <w:t>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E9172D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7A2F0491" w14:textId="77777777" w:rsidR="00DA5EEA" w:rsidRPr="00ED4DCE" w:rsidRDefault="00DA5EEA" w:rsidP="00DA5EEA">
      <w:pPr>
        <w:jc w:val="center"/>
        <w:rPr>
          <w:color w:val="3366FF"/>
        </w:rPr>
      </w:pPr>
    </w:p>
    <w:p w14:paraId="78CF1CE4" w14:textId="4508B9F7" w:rsidR="00DA5EEA" w:rsidRPr="00B17126" w:rsidRDefault="0075393E" w:rsidP="00B17126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bookmarkStart w:id="0" w:name="_Hlk126871117"/>
      <w:bookmarkStart w:id="1" w:name="_Hlk201091290"/>
      <w:r>
        <w:rPr>
          <w:rFonts w:ascii="Arial" w:hAnsi="Arial" w:cs="Arial"/>
          <w:iCs/>
          <w:color w:val="3366FF"/>
          <w:sz w:val="32"/>
          <w:szCs w:val="32"/>
          <w:u w:val="single"/>
        </w:rPr>
        <w:t>A</w:t>
      </w:r>
      <w:r w:rsidRPr="0075393E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települési támogatásról és egyéb szociális ellátásokról</w:t>
      </w:r>
      <w:r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szóló </w:t>
      </w:r>
      <w:r w:rsidRPr="0075393E">
        <w:rPr>
          <w:rFonts w:ascii="Arial" w:hAnsi="Arial" w:cs="Arial"/>
          <w:iCs/>
          <w:color w:val="3366FF"/>
          <w:sz w:val="32"/>
          <w:szCs w:val="32"/>
          <w:u w:val="single"/>
        </w:rPr>
        <w:t>1/2019</w:t>
      </w:r>
      <w:r w:rsidR="00A165CA">
        <w:rPr>
          <w:rFonts w:ascii="Arial" w:hAnsi="Arial" w:cs="Arial"/>
          <w:iCs/>
          <w:color w:val="3366FF"/>
          <w:sz w:val="32"/>
          <w:szCs w:val="32"/>
          <w:u w:val="single"/>
        </w:rPr>
        <w:t>.</w:t>
      </w:r>
      <w:r w:rsidRPr="0075393E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(I.31.) önkormán</w:t>
      </w:r>
      <w:r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yzati rendelet </w:t>
      </w:r>
      <w:bookmarkEnd w:id="0"/>
      <w:r w:rsidR="009E0FB1">
        <w:rPr>
          <w:rFonts w:ascii="Arial" w:hAnsi="Arial" w:cs="Arial"/>
          <w:iCs/>
          <w:color w:val="3366FF"/>
          <w:sz w:val="32"/>
          <w:szCs w:val="32"/>
          <w:u w:val="single"/>
        </w:rPr>
        <w:t>módosítása</w:t>
      </w:r>
      <w:r w:rsidR="00A165CA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az iskolakezdési támogatásra jogosultak körének bővítése miatt</w:t>
      </w:r>
    </w:p>
    <w:bookmarkEnd w:id="1"/>
    <w:p w14:paraId="3C945E86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915"/>
      </w:tblGrid>
      <w:tr w:rsidR="00DA5EEA" w:rsidRPr="00ED4DCE" w14:paraId="1F409C3E" w14:textId="77777777" w:rsidTr="00EF753B">
        <w:trPr>
          <w:trHeight w:val="2961"/>
          <w:jc w:val="center"/>
        </w:trPr>
        <w:tc>
          <w:tcPr>
            <w:tcW w:w="7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FB12B9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50A0718" w14:textId="19D14329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36418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EF753B">
              <w:rPr>
                <w:rFonts w:ascii="Arial" w:hAnsi="Arial" w:cs="Arial"/>
                <w:color w:val="3366FF"/>
                <w:sz w:val="22"/>
                <w:szCs w:val="22"/>
              </w:rPr>
              <w:t xml:space="preserve">r. </w:t>
            </w:r>
            <w:r w:rsidR="00B263AB">
              <w:rPr>
                <w:rFonts w:ascii="Arial" w:hAnsi="Arial" w:cs="Arial"/>
                <w:color w:val="3366FF"/>
                <w:sz w:val="22"/>
                <w:szCs w:val="22"/>
              </w:rPr>
              <w:t>Somosi Szabolcs</w:t>
            </w:r>
            <w:r w:rsidR="00EF753B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B263AB">
              <w:rPr>
                <w:rFonts w:ascii="Arial" w:hAnsi="Arial" w:cs="Arial"/>
                <w:color w:val="3366FF"/>
                <w:sz w:val="22"/>
                <w:szCs w:val="22"/>
              </w:rPr>
              <w:t>al</w:t>
            </w:r>
            <w:r w:rsidR="00EF753B">
              <w:rPr>
                <w:rFonts w:ascii="Arial" w:hAnsi="Arial" w:cs="Arial"/>
                <w:color w:val="3366FF"/>
                <w:sz w:val="22"/>
                <w:szCs w:val="22"/>
              </w:rPr>
              <w:t>polgármester</w:t>
            </w:r>
          </w:p>
          <w:p w14:paraId="3CBEECED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3940556" w14:textId="48CA6E66" w:rsidR="00DA5EEA" w:rsidRDefault="00DA5EEA" w:rsidP="0055056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B263AB">
              <w:rPr>
                <w:rFonts w:ascii="Arial" w:hAnsi="Arial" w:cs="Arial"/>
                <w:color w:val="3366FF"/>
                <w:sz w:val="22"/>
                <w:szCs w:val="22"/>
              </w:rPr>
              <w:t>dr. Beke-Buzás Zsófia kirendeltségvezető</w:t>
            </w:r>
          </w:p>
          <w:p w14:paraId="358BE6A7" w14:textId="77777777" w:rsidR="0055056D" w:rsidRPr="00ED4DCE" w:rsidRDefault="0055056D" w:rsidP="0055056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609D616C" w14:textId="33015A24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55056D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gramEnd"/>
            <w:r w:rsidR="0055056D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jegyző</w:t>
            </w:r>
          </w:p>
          <w:p w14:paraId="10AF5A62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22B158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39E5B12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BCA58EC" w14:textId="6E696F37" w:rsidR="00DA5EEA" w:rsidRDefault="00DB6FAD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Szociális Bizottság</w:t>
            </w:r>
            <w:r w:rsidR="006C7261">
              <w:rPr>
                <w:rFonts w:ascii="Arial" w:hAnsi="Arial" w:cs="Arial"/>
                <w:color w:val="3366FF"/>
                <w:sz w:val="22"/>
                <w:szCs w:val="22"/>
              </w:rPr>
              <w:t>: 2026. 07. 23.</w:t>
            </w:r>
          </w:p>
          <w:p w14:paraId="45367CF1" w14:textId="798D53A2" w:rsidR="00DB6FAD" w:rsidRPr="00ED4DCE" w:rsidRDefault="00DB6FAD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Pénzügyi és Gazdasági Bizottság</w:t>
            </w:r>
            <w:r w:rsidR="006C7261">
              <w:rPr>
                <w:rFonts w:ascii="Arial" w:hAnsi="Arial" w:cs="Arial"/>
                <w:color w:val="3366FF"/>
                <w:sz w:val="22"/>
                <w:szCs w:val="22"/>
              </w:rPr>
              <w:t>: 2026. 07. 23.</w:t>
            </w:r>
          </w:p>
          <w:p w14:paraId="5CC22635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0CB6B9F6" w14:textId="77777777" w:rsidR="00DA5EEA" w:rsidRPr="008D3905" w:rsidRDefault="00DA5EEA" w:rsidP="00DA5EEA">
      <w:pPr>
        <w:rPr>
          <w:rFonts w:ascii="Arial" w:hAnsi="Arial" w:cs="Arial"/>
        </w:rPr>
      </w:pPr>
    </w:p>
    <w:p w14:paraId="5908D820" w14:textId="77777777" w:rsidR="00DA5EEA" w:rsidRPr="00717703" w:rsidRDefault="00DA5EEA" w:rsidP="00DA5EEA">
      <w:pPr>
        <w:rPr>
          <w:rFonts w:ascii="Arial" w:hAnsi="Arial" w:cs="Arial"/>
          <w:b/>
          <w:bCs/>
          <w:sz w:val="20"/>
          <w:szCs w:val="20"/>
        </w:rPr>
      </w:pPr>
    </w:p>
    <w:p w14:paraId="43582196" w14:textId="572B5DF2" w:rsidR="004E04CF" w:rsidRPr="00717703" w:rsidRDefault="00EF753B" w:rsidP="00DA5EEA">
      <w:pPr>
        <w:tabs>
          <w:tab w:val="num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17703">
        <w:rPr>
          <w:rFonts w:ascii="Arial" w:hAnsi="Arial" w:cs="Arial"/>
          <w:b/>
          <w:bCs/>
          <w:sz w:val="22"/>
          <w:szCs w:val="22"/>
        </w:rPr>
        <w:t>Tisztelt Képviselő-testület!</w:t>
      </w:r>
    </w:p>
    <w:p w14:paraId="35BFFA16" w14:textId="4542694F" w:rsidR="00EF753B" w:rsidRPr="00717703" w:rsidRDefault="00EF753B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3B81C84D" w14:textId="3E6D1994" w:rsidR="009E0FB1" w:rsidRPr="00A60F78" w:rsidRDefault="009E0FB1" w:rsidP="00B263AB">
      <w:pPr>
        <w:spacing w:before="100" w:beforeAutospacing="1" w:after="100" w:afterAutospacing="1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B060E">
        <w:rPr>
          <w:rFonts w:ascii="Arial" w:eastAsia="Calibri" w:hAnsi="Arial" w:cs="Arial"/>
          <w:b/>
          <w:bCs/>
          <w:sz w:val="22"/>
          <w:szCs w:val="22"/>
          <w:lang w:eastAsia="en-US"/>
        </w:rPr>
        <w:t>2024. október 15-i</w:t>
      </w:r>
      <w:r w:rsidRPr="000B3B42">
        <w:rPr>
          <w:rFonts w:ascii="Arial" w:eastAsia="Calibri" w:hAnsi="Arial" w:cs="Arial"/>
          <w:sz w:val="22"/>
          <w:szCs w:val="22"/>
          <w:lang w:eastAsia="en-US"/>
        </w:rPr>
        <w:t xml:space="preserve"> ülésén a képviselő-testület döntött Bátaszék Város Önkormányzat</w:t>
      </w:r>
      <w:r w:rsidR="000B3B42" w:rsidRPr="000B3B42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0B3B42">
        <w:rPr>
          <w:rFonts w:ascii="Arial" w:eastAsia="Calibri" w:hAnsi="Arial" w:cs="Arial"/>
          <w:sz w:val="22"/>
          <w:szCs w:val="22"/>
          <w:lang w:eastAsia="en-US"/>
        </w:rPr>
        <w:t xml:space="preserve"> Képviselő-testületének a települési támogatásról és egyéb szociális ellátásokról szóló 1/2019 (I.31.) önkormányzati rendeletének (továbbiakban: </w:t>
      </w:r>
      <w:proofErr w:type="spellStart"/>
      <w:r w:rsidR="009B060E">
        <w:rPr>
          <w:rFonts w:ascii="Arial" w:eastAsia="Calibri" w:hAnsi="Arial" w:cs="Arial"/>
          <w:sz w:val="22"/>
          <w:szCs w:val="22"/>
          <w:lang w:eastAsia="en-US"/>
        </w:rPr>
        <w:t>Szoc</w:t>
      </w:r>
      <w:proofErr w:type="spellEnd"/>
      <w:r w:rsidR="009B060E">
        <w:rPr>
          <w:rFonts w:ascii="Arial" w:eastAsia="Calibri" w:hAnsi="Arial" w:cs="Arial"/>
          <w:sz w:val="22"/>
          <w:szCs w:val="22"/>
          <w:lang w:eastAsia="en-US"/>
        </w:rPr>
        <w:t>. r</w:t>
      </w:r>
      <w:r w:rsidRPr="000B3B42">
        <w:rPr>
          <w:rFonts w:ascii="Arial" w:eastAsia="Calibri" w:hAnsi="Arial" w:cs="Arial"/>
          <w:sz w:val="22"/>
          <w:szCs w:val="22"/>
          <w:lang w:eastAsia="en-US"/>
        </w:rPr>
        <w:t xml:space="preserve">endelet) módosításáról </w:t>
      </w:r>
      <w:bookmarkStart w:id="2" w:name="_Hlk201092340"/>
      <w:r w:rsidRPr="000B3B42">
        <w:rPr>
          <w:rFonts w:ascii="Arial" w:eastAsia="Calibri" w:hAnsi="Arial" w:cs="Arial"/>
          <w:sz w:val="22"/>
          <w:szCs w:val="22"/>
          <w:lang w:eastAsia="en-US"/>
        </w:rPr>
        <w:t xml:space="preserve">az </w:t>
      </w:r>
      <w:r w:rsidRPr="00A60F78">
        <w:rPr>
          <w:rFonts w:ascii="Arial" w:eastAsia="Calibri" w:hAnsi="Arial" w:cs="Arial"/>
          <w:i/>
          <w:iCs/>
          <w:sz w:val="22"/>
          <w:szCs w:val="22"/>
          <w:lang w:eastAsia="en-US"/>
        </w:rPr>
        <w:t>iskoláztatáshoz kapcsolódó települési támogatás</w:t>
      </w:r>
      <w:r w:rsidRPr="000B3B42">
        <w:rPr>
          <w:rFonts w:ascii="Arial" w:eastAsia="Calibri" w:hAnsi="Arial" w:cs="Arial"/>
          <w:sz w:val="22"/>
          <w:szCs w:val="22"/>
          <w:lang w:eastAsia="en-US"/>
        </w:rPr>
        <w:t xml:space="preserve"> szabályozásának módosítása</w:t>
      </w:r>
      <w:bookmarkEnd w:id="2"/>
      <w:r w:rsidRPr="000B3B42">
        <w:rPr>
          <w:rFonts w:ascii="Arial" w:eastAsia="Calibri" w:hAnsi="Arial" w:cs="Arial"/>
          <w:sz w:val="22"/>
          <w:szCs w:val="22"/>
          <w:lang w:eastAsia="en-US"/>
        </w:rPr>
        <w:t xml:space="preserve"> kapcsán.</w:t>
      </w:r>
      <w:r w:rsidR="00A60F7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B3B42">
        <w:rPr>
          <w:rFonts w:ascii="Arial" w:eastAsia="Calibri" w:hAnsi="Arial" w:cs="Arial"/>
          <w:sz w:val="22"/>
          <w:szCs w:val="22"/>
          <w:lang w:eastAsia="en-US"/>
        </w:rPr>
        <w:t xml:space="preserve">A képviselő-testület a </w:t>
      </w:r>
      <w:proofErr w:type="spellStart"/>
      <w:r w:rsidR="009B060E">
        <w:rPr>
          <w:rFonts w:ascii="Arial" w:eastAsia="Calibri" w:hAnsi="Arial" w:cs="Arial"/>
          <w:sz w:val="22"/>
          <w:szCs w:val="22"/>
          <w:lang w:eastAsia="en-US"/>
        </w:rPr>
        <w:t>Szoc</w:t>
      </w:r>
      <w:proofErr w:type="spellEnd"/>
      <w:r w:rsidR="009B060E">
        <w:rPr>
          <w:rFonts w:ascii="Arial" w:eastAsia="Calibri" w:hAnsi="Arial" w:cs="Arial"/>
          <w:sz w:val="22"/>
          <w:szCs w:val="22"/>
          <w:lang w:eastAsia="en-US"/>
        </w:rPr>
        <w:t>. r</w:t>
      </w:r>
      <w:r w:rsidRPr="000B3B42">
        <w:rPr>
          <w:rFonts w:ascii="Arial" w:eastAsia="Calibri" w:hAnsi="Arial" w:cs="Arial"/>
          <w:sz w:val="22"/>
          <w:szCs w:val="22"/>
          <w:lang w:eastAsia="en-US"/>
        </w:rPr>
        <w:t xml:space="preserve">endelet módosításával bővítette a támogatásban részesülők körét - a </w:t>
      </w:r>
      <w:r w:rsidRPr="009B060E">
        <w:rPr>
          <w:rFonts w:ascii="Arial" w:eastAsia="Calibri" w:hAnsi="Arial" w:cs="Arial"/>
          <w:b/>
          <w:bCs/>
          <w:sz w:val="22"/>
          <w:szCs w:val="22"/>
          <w:lang w:eastAsia="en-US"/>
        </w:rPr>
        <w:t>Bátaszéki II. Géza Gimnázium 7. és 9. évfolyamának</w:t>
      </w:r>
      <w:r w:rsidRPr="000B3B42">
        <w:rPr>
          <w:rFonts w:ascii="Arial" w:eastAsia="Calibri" w:hAnsi="Arial" w:cs="Arial"/>
          <w:sz w:val="22"/>
          <w:szCs w:val="22"/>
          <w:lang w:eastAsia="en-US"/>
        </w:rPr>
        <w:t xml:space="preserve"> osztályaiba beiratkozott bátaszéki állandó lakóhellyel rendelkező szülők gyermekei mellett a </w:t>
      </w:r>
      <w:r w:rsidRPr="009B060E">
        <w:rPr>
          <w:rFonts w:ascii="Arial" w:eastAsia="Calibri" w:hAnsi="Arial" w:cs="Arial"/>
          <w:b/>
          <w:bCs/>
          <w:sz w:val="22"/>
          <w:szCs w:val="22"/>
          <w:lang w:eastAsia="en-US"/>
        </w:rPr>
        <w:t>Bátaszéki Kanizsai Dorottya Általános Iskola 1. és 5. évfolyamának</w:t>
      </w:r>
      <w:r w:rsidRPr="000B3B42">
        <w:rPr>
          <w:rFonts w:ascii="Arial" w:eastAsia="Calibri" w:hAnsi="Arial" w:cs="Arial"/>
          <w:sz w:val="22"/>
          <w:szCs w:val="22"/>
          <w:lang w:eastAsia="en-US"/>
        </w:rPr>
        <w:t xml:space="preserve"> osztályaiba beiratkozott bátaszéki állandó lakóhellyel rendelkező szülők gyermekei is jogosulttá váltak-, valamint megemelte </w:t>
      </w:r>
      <w:r w:rsidRPr="00A60F78">
        <w:rPr>
          <w:rFonts w:ascii="Arial" w:eastAsia="Calibri" w:hAnsi="Arial" w:cs="Arial"/>
          <w:b/>
          <w:bCs/>
          <w:sz w:val="22"/>
          <w:szCs w:val="22"/>
          <w:lang w:eastAsia="en-US"/>
        </w:rPr>
        <w:t>a támogatás mértékét 10.000 Ft-ról 15.000 Ft-ra.</w:t>
      </w:r>
    </w:p>
    <w:p w14:paraId="133E53DD" w14:textId="7D5711CF" w:rsidR="000B3B42" w:rsidRDefault="000B3B42" w:rsidP="000B3B4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B3B42">
        <w:rPr>
          <w:rFonts w:ascii="Arial" w:eastAsia="Calibri" w:hAnsi="Arial" w:cs="Arial"/>
          <w:sz w:val="22"/>
          <w:szCs w:val="22"/>
          <w:lang w:eastAsia="en-US"/>
        </w:rPr>
        <w:t>Bátaszék Város Önkormányzatának Képviselő-</w:t>
      </w:r>
      <w:r w:rsidRPr="00D81A14">
        <w:rPr>
          <w:rFonts w:ascii="Arial" w:eastAsia="Calibri" w:hAnsi="Arial" w:cs="Arial"/>
          <w:sz w:val="22"/>
          <w:szCs w:val="22"/>
          <w:lang w:eastAsia="en-US"/>
        </w:rPr>
        <w:t xml:space="preserve">testülete </w:t>
      </w:r>
      <w:r w:rsidRPr="00D81A14">
        <w:rPr>
          <w:rFonts w:ascii="Arial" w:eastAsia="Calibri" w:hAnsi="Arial" w:cs="Arial"/>
          <w:b/>
          <w:bCs/>
          <w:sz w:val="22"/>
          <w:szCs w:val="22"/>
          <w:lang w:eastAsia="en-US"/>
        </w:rPr>
        <w:t>202</w:t>
      </w:r>
      <w:r w:rsidR="00D81A14" w:rsidRPr="00D81A14">
        <w:rPr>
          <w:rFonts w:ascii="Arial" w:eastAsia="Calibri" w:hAnsi="Arial" w:cs="Arial"/>
          <w:b/>
          <w:bCs/>
          <w:sz w:val="22"/>
          <w:szCs w:val="22"/>
          <w:lang w:eastAsia="en-US"/>
        </w:rPr>
        <w:t>5</w:t>
      </w:r>
      <w:r w:rsidRPr="00D81A1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. </w:t>
      </w:r>
      <w:r w:rsidR="00D81A14" w:rsidRPr="00D81A14">
        <w:rPr>
          <w:rFonts w:ascii="Arial" w:eastAsia="Calibri" w:hAnsi="Arial" w:cs="Arial"/>
          <w:b/>
          <w:bCs/>
          <w:sz w:val="22"/>
          <w:szCs w:val="22"/>
          <w:lang w:eastAsia="en-US"/>
        </w:rPr>
        <w:t>június 25-ei</w:t>
      </w:r>
      <w:r w:rsidR="009B060E" w:rsidRPr="00D81A14">
        <w:rPr>
          <w:rFonts w:ascii="Arial" w:eastAsia="Calibri" w:hAnsi="Arial" w:cs="Arial"/>
          <w:sz w:val="22"/>
          <w:szCs w:val="22"/>
          <w:lang w:eastAsia="en-US"/>
        </w:rPr>
        <w:t xml:space="preserve"> ülésén a</w:t>
      </w:r>
      <w:r w:rsidR="009B060E" w:rsidRPr="009B060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9B060E" w:rsidRPr="009B060E">
        <w:rPr>
          <w:rFonts w:ascii="Arial" w:eastAsia="Calibri" w:hAnsi="Arial" w:cs="Arial"/>
          <w:sz w:val="22"/>
          <w:szCs w:val="22"/>
          <w:lang w:eastAsia="en-US"/>
        </w:rPr>
        <w:t>Szoc</w:t>
      </w:r>
      <w:proofErr w:type="spellEnd"/>
      <w:r w:rsidR="009B060E" w:rsidRPr="009B060E">
        <w:rPr>
          <w:rFonts w:ascii="Arial" w:eastAsia="Calibri" w:hAnsi="Arial" w:cs="Arial"/>
          <w:sz w:val="22"/>
          <w:szCs w:val="22"/>
          <w:lang w:eastAsia="en-US"/>
        </w:rPr>
        <w:t xml:space="preserve">. rendelet újabb módosításával </w:t>
      </w:r>
      <w:r w:rsidRPr="009B060E">
        <w:rPr>
          <w:rFonts w:ascii="Arial" w:eastAsia="Calibri" w:hAnsi="Arial" w:cs="Arial"/>
          <w:sz w:val="22"/>
          <w:szCs w:val="22"/>
          <w:lang w:eastAsia="en-US"/>
        </w:rPr>
        <w:t xml:space="preserve">kiterjesztette az iskoláztatáshoz kapcsolódó települési támogatásban részesülők körét a </w:t>
      </w:r>
      <w:r w:rsidRPr="009B060E">
        <w:rPr>
          <w:rFonts w:ascii="Arial" w:eastAsia="Calibri" w:hAnsi="Arial" w:cs="Arial"/>
          <w:b/>
          <w:bCs/>
          <w:sz w:val="22"/>
          <w:szCs w:val="22"/>
          <w:lang w:eastAsia="en-US"/>
        </w:rPr>
        <w:t>Bátaszéki Kanizsai Dorottya Általános Iskola 2. és 6. osztályaiba</w:t>
      </w:r>
      <w:r w:rsidRPr="000B3B42">
        <w:rPr>
          <w:rFonts w:ascii="Arial" w:eastAsia="Calibri" w:hAnsi="Arial" w:cs="Arial"/>
          <w:sz w:val="22"/>
          <w:szCs w:val="22"/>
          <w:lang w:eastAsia="en-US"/>
        </w:rPr>
        <w:t xml:space="preserve"> beiratkozott bátaszéki állandó lakóhellyel rendelkező szülők gyermekeire, valamint a </w:t>
      </w:r>
      <w:r w:rsidRPr="009B060E">
        <w:rPr>
          <w:rFonts w:ascii="Arial" w:eastAsia="Calibri" w:hAnsi="Arial" w:cs="Arial"/>
          <w:b/>
          <w:bCs/>
          <w:sz w:val="22"/>
          <w:szCs w:val="22"/>
          <w:lang w:eastAsia="en-US"/>
        </w:rPr>
        <w:t>Bátaszéki II. Géza Gimnázium 8. és 10. évfolyamának</w:t>
      </w:r>
      <w:r w:rsidRPr="000B3B42">
        <w:rPr>
          <w:rFonts w:ascii="Arial" w:eastAsia="Calibri" w:hAnsi="Arial" w:cs="Arial"/>
          <w:sz w:val="22"/>
          <w:szCs w:val="22"/>
          <w:lang w:eastAsia="en-US"/>
        </w:rPr>
        <w:t xml:space="preserve"> osztályaiba beiratkozott bátaszéki állandó lakóhellyel rendelkező szülők gyermekeire.</w:t>
      </w:r>
    </w:p>
    <w:p w14:paraId="260895B5" w14:textId="69E6C189" w:rsidR="00A60F78" w:rsidRDefault="009E0FB1" w:rsidP="00A60F78">
      <w:pPr>
        <w:spacing w:before="100" w:beforeAutospacing="1" w:after="100" w:afterAutospacing="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07099">
        <w:rPr>
          <w:rFonts w:ascii="Arial" w:eastAsia="Calibri" w:hAnsi="Arial" w:cs="Arial"/>
          <w:sz w:val="22"/>
          <w:szCs w:val="22"/>
          <w:lang w:eastAsia="en-US"/>
        </w:rPr>
        <w:t>Jelen előter</w:t>
      </w:r>
      <w:r w:rsidR="00DA01DE">
        <w:rPr>
          <w:rFonts w:ascii="Arial" w:eastAsia="Calibri" w:hAnsi="Arial" w:cs="Arial"/>
          <w:sz w:val="22"/>
          <w:szCs w:val="22"/>
          <w:lang w:eastAsia="en-US"/>
        </w:rPr>
        <w:t>jesztésben javaslatot teszünk a</w:t>
      </w:r>
      <w:r w:rsidRPr="00E07099">
        <w:rPr>
          <w:rFonts w:ascii="Arial" w:eastAsia="Calibri" w:hAnsi="Arial" w:cs="Arial"/>
          <w:sz w:val="22"/>
          <w:szCs w:val="22"/>
          <w:lang w:eastAsia="en-US"/>
        </w:rPr>
        <w:t xml:space="preserve"> támogatásban részesülők körének további bővítésére az alábbiak szerint</w:t>
      </w:r>
      <w:r w:rsidR="00A60F7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839942" w14:textId="5B72E6A3" w:rsidR="0010364A" w:rsidRPr="00A60F78" w:rsidRDefault="00A60F78" w:rsidP="00A60F78">
      <w:pPr>
        <w:spacing w:before="100" w:beforeAutospacing="1" w:after="100" w:afterAutospacing="1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="009E0FB1" w:rsidRPr="00A60F78">
        <w:rPr>
          <w:rFonts w:ascii="Arial" w:eastAsia="Calibri" w:hAnsi="Arial" w:cs="Arial"/>
          <w:sz w:val="22"/>
          <w:szCs w:val="22"/>
          <w:lang w:eastAsia="en-US"/>
        </w:rPr>
        <w:t xml:space="preserve"> módos</w:t>
      </w:r>
      <w:r w:rsidR="000B3B42" w:rsidRPr="00A60F78">
        <w:rPr>
          <w:rFonts w:ascii="Arial" w:eastAsia="Calibri" w:hAnsi="Arial" w:cs="Arial"/>
          <w:sz w:val="22"/>
          <w:szCs w:val="22"/>
          <w:lang w:eastAsia="en-US"/>
        </w:rPr>
        <w:t>í</w:t>
      </w:r>
      <w:r w:rsidR="009E0FB1" w:rsidRPr="00A60F78">
        <w:rPr>
          <w:rFonts w:ascii="Arial" w:eastAsia="Calibri" w:hAnsi="Arial" w:cs="Arial"/>
          <w:sz w:val="22"/>
          <w:szCs w:val="22"/>
          <w:lang w:eastAsia="en-US"/>
        </w:rPr>
        <w:t xml:space="preserve">tást követően támogatásban részesülnének </w:t>
      </w:r>
      <w:r w:rsidR="009E0FB1" w:rsidRPr="00A60F78">
        <w:rPr>
          <w:rFonts w:ascii="Arial" w:eastAsia="Calibri" w:hAnsi="Arial" w:cs="Arial"/>
          <w:b/>
          <w:bCs/>
          <w:sz w:val="22"/>
          <w:szCs w:val="22"/>
          <w:lang w:eastAsia="en-US"/>
        </w:rPr>
        <w:t>a Bátaszéki Kanizsai Dorottya Általános Iskola</w:t>
      </w:r>
      <w:r w:rsidR="009E0FB1" w:rsidRPr="00A60F78">
        <w:rPr>
          <w:rFonts w:ascii="Arial" w:eastAsia="Calibri" w:hAnsi="Arial" w:cs="Arial"/>
          <w:sz w:val="22"/>
          <w:szCs w:val="22"/>
          <w:lang w:eastAsia="en-US"/>
        </w:rPr>
        <w:t xml:space="preserve"> 1.</w:t>
      </w:r>
      <w:r w:rsidR="000B3B42" w:rsidRPr="00A60F78">
        <w:rPr>
          <w:rFonts w:ascii="Arial" w:eastAsia="Calibri" w:hAnsi="Arial" w:cs="Arial"/>
          <w:sz w:val="22"/>
          <w:szCs w:val="22"/>
          <w:lang w:eastAsia="en-US"/>
        </w:rPr>
        <w:t xml:space="preserve">, 2., </w:t>
      </w:r>
      <w:r w:rsidR="009E0FB1" w:rsidRPr="00A60F78">
        <w:rPr>
          <w:rFonts w:ascii="Arial" w:eastAsia="Calibri" w:hAnsi="Arial" w:cs="Arial"/>
          <w:sz w:val="22"/>
          <w:szCs w:val="22"/>
          <w:lang w:eastAsia="en-US"/>
        </w:rPr>
        <w:t xml:space="preserve">5. </w:t>
      </w:r>
      <w:r w:rsidR="000B3B42" w:rsidRPr="00A60F78">
        <w:rPr>
          <w:rFonts w:ascii="Arial" w:eastAsia="Calibri" w:hAnsi="Arial" w:cs="Arial"/>
          <w:sz w:val="22"/>
          <w:szCs w:val="22"/>
          <w:lang w:eastAsia="en-US"/>
        </w:rPr>
        <w:t xml:space="preserve">és 6. </w:t>
      </w:r>
      <w:r w:rsidR="009E0FB1" w:rsidRPr="00A60F78">
        <w:rPr>
          <w:rFonts w:ascii="Arial" w:eastAsia="Calibri" w:hAnsi="Arial" w:cs="Arial"/>
          <w:sz w:val="22"/>
          <w:szCs w:val="22"/>
          <w:lang w:eastAsia="en-US"/>
        </w:rPr>
        <w:t xml:space="preserve">évfolyamának osztályaiba beiratkozott bátaszéki állandó </w:t>
      </w:r>
      <w:r w:rsidR="009E0FB1" w:rsidRPr="00A60F78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lakóhellyel rendelkező szülők gyermekei mellett a </w:t>
      </w:r>
      <w:r w:rsidR="000B3B42" w:rsidRPr="00A60F78"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r w:rsidR="009E0FB1" w:rsidRPr="00A60F78">
        <w:rPr>
          <w:rFonts w:ascii="Arial" w:eastAsia="Calibri" w:hAnsi="Arial" w:cs="Arial"/>
          <w:b/>
          <w:bCs/>
          <w:sz w:val="22"/>
          <w:szCs w:val="22"/>
          <w:lang w:eastAsia="en-US"/>
        </w:rPr>
        <w:t>. osztályba</w:t>
      </w:r>
      <w:r w:rsidR="009E0FB1" w:rsidRPr="00A60F78">
        <w:rPr>
          <w:rFonts w:ascii="Arial" w:eastAsia="Calibri" w:hAnsi="Arial" w:cs="Arial"/>
          <w:sz w:val="22"/>
          <w:szCs w:val="22"/>
          <w:lang w:eastAsia="en-US"/>
        </w:rPr>
        <w:t xml:space="preserve"> beiratkozott </w:t>
      </w:r>
      <w:proofErr w:type="spellStart"/>
      <w:r w:rsidR="009E0FB1" w:rsidRPr="00A60F78">
        <w:rPr>
          <w:rFonts w:ascii="Arial" w:eastAsia="Calibri" w:hAnsi="Arial" w:cs="Arial"/>
          <w:sz w:val="22"/>
          <w:szCs w:val="22"/>
          <w:lang w:eastAsia="en-US"/>
        </w:rPr>
        <w:t>bátaszéki</w:t>
      </w:r>
      <w:proofErr w:type="spellEnd"/>
      <w:r w:rsidR="009E0FB1" w:rsidRPr="00A60F78">
        <w:rPr>
          <w:rFonts w:ascii="Arial" w:eastAsia="Calibri" w:hAnsi="Arial" w:cs="Arial"/>
          <w:sz w:val="22"/>
          <w:szCs w:val="22"/>
          <w:lang w:eastAsia="en-US"/>
        </w:rPr>
        <w:t xml:space="preserve"> állandó lakóhellyel rendelkező szülők gyermekei</w:t>
      </w:r>
      <w:r w:rsidR="002402F3">
        <w:rPr>
          <w:rFonts w:ascii="Arial" w:eastAsia="Calibri" w:hAnsi="Arial" w:cs="Arial"/>
          <w:sz w:val="22"/>
          <w:szCs w:val="22"/>
          <w:lang w:eastAsia="en-US"/>
        </w:rPr>
        <w:t xml:space="preserve">, illetve a </w:t>
      </w:r>
      <w:r w:rsidR="002402F3" w:rsidRPr="009B060E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Bátaszéki II. Géza Gimnázium </w:t>
      </w:r>
      <w:r w:rsidR="002402F3" w:rsidRPr="002402F3">
        <w:rPr>
          <w:rFonts w:ascii="Arial" w:eastAsia="Calibri" w:hAnsi="Arial" w:cs="Arial"/>
          <w:sz w:val="22"/>
          <w:szCs w:val="22"/>
          <w:lang w:eastAsia="en-US"/>
        </w:rPr>
        <w:t>7.</w:t>
      </w:r>
      <w:r w:rsidR="002402F3">
        <w:rPr>
          <w:rFonts w:ascii="Arial" w:eastAsia="Calibri" w:hAnsi="Arial" w:cs="Arial"/>
          <w:sz w:val="22"/>
          <w:szCs w:val="22"/>
          <w:lang w:eastAsia="en-US"/>
        </w:rPr>
        <w:t>, 8.,</w:t>
      </w:r>
      <w:r w:rsidR="002402F3" w:rsidRPr="002402F3">
        <w:rPr>
          <w:rFonts w:ascii="Arial" w:eastAsia="Calibri" w:hAnsi="Arial" w:cs="Arial"/>
          <w:sz w:val="22"/>
          <w:szCs w:val="22"/>
          <w:lang w:eastAsia="en-US"/>
        </w:rPr>
        <w:t xml:space="preserve"> 9. </w:t>
      </w:r>
      <w:r w:rsidR="002402F3">
        <w:rPr>
          <w:rFonts w:ascii="Arial" w:eastAsia="Calibri" w:hAnsi="Arial" w:cs="Arial"/>
          <w:sz w:val="22"/>
          <w:szCs w:val="22"/>
          <w:lang w:eastAsia="en-US"/>
        </w:rPr>
        <w:t xml:space="preserve">és 10. </w:t>
      </w:r>
      <w:r w:rsidR="002402F3" w:rsidRPr="002402F3">
        <w:rPr>
          <w:rFonts w:ascii="Arial" w:eastAsia="Calibri" w:hAnsi="Arial" w:cs="Arial"/>
          <w:sz w:val="22"/>
          <w:szCs w:val="22"/>
          <w:lang w:eastAsia="en-US"/>
        </w:rPr>
        <w:t>évfolyamának</w:t>
      </w:r>
      <w:r w:rsidR="002402F3" w:rsidRPr="000B3B42">
        <w:rPr>
          <w:rFonts w:ascii="Arial" w:eastAsia="Calibri" w:hAnsi="Arial" w:cs="Arial"/>
          <w:sz w:val="22"/>
          <w:szCs w:val="22"/>
          <w:lang w:eastAsia="en-US"/>
        </w:rPr>
        <w:t xml:space="preserve"> osztályaiba beiratkozott </w:t>
      </w:r>
      <w:proofErr w:type="spellStart"/>
      <w:r w:rsidR="002402F3" w:rsidRPr="000B3B42">
        <w:rPr>
          <w:rFonts w:ascii="Arial" w:eastAsia="Calibri" w:hAnsi="Arial" w:cs="Arial"/>
          <w:sz w:val="22"/>
          <w:szCs w:val="22"/>
          <w:lang w:eastAsia="en-US"/>
        </w:rPr>
        <w:t>bátaszéki</w:t>
      </w:r>
      <w:proofErr w:type="spellEnd"/>
      <w:r w:rsidR="002402F3" w:rsidRPr="000B3B42">
        <w:rPr>
          <w:rFonts w:ascii="Arial" w:eastAsia="Calibri" w:hAnsi="Arial" w:cs="Arial"/>
          <w:sz w:val="22"/>
          <w:szCs w:val="22"/>
          <w:lang w:eastAsia="en-US"/>
        </w:rPr>
        <w:t xml:space="preserve"> állandó lakóhellyel rendelkező szülők gyermekei mellett</w:t>
      </w:r>
      <w:r w:rsidR="002402F3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="002402F3" w:rsidRPr="002402F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11. évfolyamának </w:t>
      </w:r>
      <w:r w:rsidR="002402F3" w:rsidRPr="002402F3">
        <w:rPr>
          <w:rFonts w:ascii="Arial" w:eastAsia="Calibri" w:hAnsi="Arial" w:cs="Arial"/>
          <w:sz w:val="22"/>
          <w:szCs w:val="22"/>
          <w:lang w:eastAsia="en-US"/>
        </w:rPr>
        <w:t>osztályaiba</w:t>
      </w:r>
      <w:r w:rsidR="002402F3" w:rsidRPr="000B3B42">
        <w:rPr>
          <w:rFonts w:ascii="Arial" w:eastAsia="Calibri" w:hAnsi="Arial" w:cs="Arial"/>
          <w:sz w:val="22"/>
          <w:szCs w:val="22"/>
          <w:lang w:eastAsia="en-US"/>
        </w:rPr>
        <w:t xml:space="preserve"> beiratkozott </w:t>
      </w:r>
      <w:proofErr w:type="spellStart"/>
      <w:r w:rsidR="002402F3" w:rsidRPr="000B3B42">
        <w:rPr>
          <w:rFonts w:ascii="Arial" w:eastAsia="Calibri" w:hAnsi="Arial" w:cs="Arial"/>
          <w:sz w:val="22"/>
          <w:szCs w:val="22"/>
          <w:lang w:eastAsia="en-US"/>
        </w:rPr>
        <w:t>bátaszéki</w:t>
      </w:r>
      <w:proofErr w:type="spellEnd"/>
      <w:r w:rsidR="002402F3" w:rsidRPr="000B3B42">
        <w:rPr>
          <w:rFonts w:ascii="Arial" w:eastAsia="Calibri" w:hAnsi="Arial" w:cs="Arial"/>
          <w:sz w:val="22"/>
          <w:szCs w:val="22"/>
          <w:lang w:eastAsia="en-US"/>
        </w:rPr>
        <w:t xml:space="preserve"> állandó lakóhellyel rendelkező szülők gyermekei</w:t>
      </w:r>
      <w:r w:rsidR="002402F3">
        <w:rPr>
          <w:rFonts w:ascii="Arial" w:eastAsia="Calibri" w:hAnsi="Arial" w:cs="Arial"/>
          <w:sz w:val="22"/>
          <w:szCs w:val="22"/>
          <w:lang w:eastAsia="en-US"/>
        </w:rPr>
        <w:t xml:space="preserve"> is.</w:t>
      </w:r>
    </w:p>
    <w:p w14:paraId="17F3FD46" w14:textId="155CE489" w:rsidR="009E0FB1" w:rsidRPr="00493E8B" w:rsidRDefault="009E0FB1" w:rsidP="000B3B42">
      <w:pPr>
        <w:spacing w:before="100" w:beforeAutospacing="1" w:after="100" w:afterAutospacing="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93E8B">
        <w:rPr>
          <w:rFonts w:ascii="Arial" w:eastAsia="Calibri" w:hAnsi="Arial" w:cs="Arial"/>
          <w:sz w:val="22"/>
          <w:szCs w:val="22"/>
          <w:lang w:eastAsia="en-US"/>
        </w:rPr>
        <w:t xml:space="preserve">A jelenleg hatályban lévő rendelet szerint a támogatásra jogosult tanulók létszáma, - az iskolák által szolgáltatott adatok </w:t>
      </w:r>
      <w:r w:rsidRPr="00344DA6">
        <w:rPr>
          <w:rFonts w:ascii="Arial" w:eastAsia="Calibri" w:hAnsi="Arial" w:cs="Arial"/>
          <w:sz w:val="22"/>
          <w:szCs w:val="22"/>
          <w:lang w:eastAsia="en-US"/>
        </w:rPr>
        <w:t>alapján</w:t>
      </w:r>
      <w:r w:rsidR="00A60F78" w:rsidRPr="00344D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44DA6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344DA6" w:rsidRPr="00344DA6">
        <w:rPr>
          <w:rFonts w:ascii="Arial" w:eastAsia="Calibri" w:hAnsi="Arial" w:cs="Arial"/>
          <w:sz w:val="22"/>
          <w:szCs w:val="22"/>
          <w:lang w:eastAsia="en-US"/>
        </w:rPr>
        <w:t>240</w:t>
      </w:r>
      <w:r w:rsidRPr="00344DA6">
        <w:rPr>
          <w:rFonts w:ascii="Arial" w:eastAsia="Calibri" w:hAnsi="Arial" w:cs="Arial"/>
          <w:sz w:val="22"/>
          <w:szCs w:val="22"/>
          <w:lang w:eastAsia="en-US"/>
        </w:rPr>
        <w:t xml:space="preserve"> fő (általános iskola </w:t>
      </w:r>
      <w:r w:rsidR="00344DA6" w:rsidRPr="00344DA6">
        <w:rPr>
          <w:rFonts w:ascii="Arial" w:eastAsia="Calibri" w:hAnsi="Arial" w:cs="Arial"/>
          <w:sz w:val="22"/>
          <w:szCs w:val="22"/>
          <w:lang w:eastAsia="en-US"/>
        </w:rPr>
        <w:t>172</w:t>
      </w:r>
      <w:r w:rsidRPr="00344DA6">
        <w:rPr>
          <w:rFonts w:ascii="Arial" w:eastAsia="Calibri" w:hAnsi="Arial" w:cs="Arial"/>
          <w:sz w:val="22"/>
          <w:szCs w:val="22"/>
          <w:lang w:eastAsia="en-US"/>
        </w:rPr>
        <w:t xml:space="preserve"> fő, gimnázium </w:t>
      </w:r>
      <w:r w:rsidR="00344DA6" w:rsidRPr="00344DA6">
        <w:rPr>
          <w:rFonts w:ascii="Arial" w:eastAsia="Calibri" w:hAnsi="Arial" w:cs="Arial"/>
          <w:sz w:val="22"/>
          <w:szCs w:val="22"/>
          <w:lang w:eastAsia="en-US"/>
        </w:rPr>
        <w:t>68</w:t>
      </w:r>
      <w:r w:rsidRPr="00344DA6">
        <w:rPr>
          <w:rFonts w:ascii="Arial" w:eastAsia="Calibri" w:hAnsi="Arial" w:cs="Arial"/>
          <w:sz w:val="22"/>
          <w:szCs w:val="22"/>
          <w:lang w:eastAsia="en-US"/>
        </w:rPr>
        <w:t xml:space="preserve">). Az új belépő osztályokkal további </w:t>
      </w:r>
      <w:r w:rsidR="00344DA6" w:rsidRPr="00344DA6">
        <w:rPr>
          <w:rFonts w:ascii="Arial" w:eastAsia="Calibri" w:hAnsi="Arial" w:cs="Arial"/>
          <w:sz w:val="22"/>
          <w:szCs w:val="22"/>
          <w:lang w:eastAsia="en-US"/>
        </w:rPr>
        <w:t>69</w:t>
      </w:r>
      <w:r w:rsidRPr="00344DA6">
        <w:rPr>
          <w:rFonts w:ascii="Arial" w:eastAsia="Calibri" w:hAnsi="Arial" w:cs="Arial"/>
          <w:sz w:val="22"/>
          <w:szCs w:val="22"/>
          <w:lang w:eastAsia="en-US"/>
        </w:rPr>
        <w:t xml:space="preserve"> diák részesülhetne támogatásban (szintén az iskolák által szolgáltatott adatok alapján).</w:t>
      </w:r>
    </w:p>
    <w:p w14:paraId="1A4CC5F8" w14:textId="6F0A7C84" w:rsidR="009E0FB1" w:rsidRPr="000B3B42" w:rsidRDefault="009E0FB1" w:rsidP="000B3B42">
      <w:pPr>
        <w:spacing w:before="100" w:beforeAutospacing="1" w:after="100" w:afterAutospacing="1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  <w:r w:rsidRPr="00355560">
        <w:rPr>
          <w:rFonts w:ascii="Arial" w:eastAsia="Calibri" w:hAnsi="Arial" w:cs="Arial"/>
          <w:sz w:val="22"/>
          <w:szCs w:val="22"/>
          <w:lang w:eastAsia="en-US"/>
        </w:rPr>
        <w:t>Az önkormányzat 202</w:t>
      </w:r>
      <w:r w:rsidR="00355560" w:rsidRPr="00355560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55560">
        <w:rPr>
          <w:rFonts w:ascii="Arial" w:eastAsia="Calibri" w:hAnsi="Arial" w:cs="Arial"/>
          <w:sz w:val="22"/>
          <w:szCs w:val="22"/>
          <w:lang w:eastAsia="en-US"/>
        </w:rPr>
        <w:t>. évi költségvetésében, ezen támogatás biztosításra</w:t>
      </w:r>
      <w:r w:rsidRPr="00E10F87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E10F87" w:rsidRPr="00E10F87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E10F87">
        <w:rPr>
          <w:rFonts w:ascii="Arial" w:eastAsia="Calibri" w:hAnsi="Arial" w:cs="Arial"/>
          <w:sz w:val="22"/>
          <w:szCs w:val="22"/>
          <w:lang w:eastAsia="en-US"/>
        </w:rPr>
        <w:t>.</w:t>
      </w:r>
      <w:r w:rsidR="00E10F87" w:rsidRPr="00E10F87">
        <w:rPr>
          <w:rFonts w:ascii="Arial" w:eastAsia="Calibri" w:hAnsi="Arial" w:cs="Arial"/>
          <w:sz w:val="22"/>
          <w:szCs w:val="22"/>
          <w:lang w:eastAsia="en-US"/>
        </w:rPr>
        <w:t>790</w:t>
      </w:r>
      <w:r w:rsidRPr="00E10F87">
        <w:rPr>
          <w:rFonts w:ascii="Arial" w:eastAsia="Calibri" w:hAnsi="Arial" w:cs="Arial"/>
          <w:sz w:val="22"/>
          <w:szCs w:val="22"/>
          <w:lang w:eastAsia="en-US"/>
        </w:rPr>
        <w:t xml:space="preserve">.000 Ft </w:t>
      </w:r>
      <w:r w:rsidRPr="00355560">
        <w:rPr>
          <w:rFonts w:ascii="Arial" w:eastAsia="Calibri" w:hAnsi="Arial" w:cs="Arial"/>
          <w:sz w:val="22"/>
          <w:szCs w:val="22"/>
          <w:lang w:eastAsia="en-US"/>
        </w:rPr>
        <w:t>került betervezésre</w:t>
      </w:r>
      <w:r w:rsidR="005D0D3B">
        <w:rPr>
          <w:rFonts w:ascii="Arial" w:eastAsia="Calibri" w:hAnsi="Arial" w:cs="Arial"/>
          <w:sz w:val="22"/>
          <w:szCs w:val="22"/>
          <w:lang w:eastAsia="en-US"/>
        </w:rPr>
        <w:t>. Ha</w:t>
      </w:r>
      <w:r w:rsidRPr="00355560">
        <w:rPr>
          <w:rFonts w:ascii="Arial" w:eastAsia="Calibri" w:hAnsi="Arial" w:cs="Arial"/>
          <w:sz w:val="22"/>
          <w:szCs w:val="22"/>
          <w:lang w:eastAsia="en-US"/>
        </w:rPr>
        <w:t xml:space="preserve"> a képviselő-testület a támogatásban részesülők körének bővítése mellett dönt,</w:t>
      </w:r>
      <w:r w:rsidR="005D0D3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D0D3B" w:rsidRPr="004D4641">
        <w:rPr>
          <w:rFonts w:ascii="Arial" w:eastAsia="Calibri" w:hAnsi="Arial" w:cs="Arial"/>
          <w:b/>
          <w:bCs/>
          <w:sz w:val="22"/>
          <w:szCs w:val="22"/>
          <w:lang w:eastAsia="en-US"/>
        </w:rPr>
        <w:t>15.000 Ft/fő támogatással számolva 309 fő</w:t>
      </w:r>
      <w:r w:rsidR="004C4BCA">
        <w:rPr>
          <w:rFonts w:ascii="Arial" w:eastAsia="Calibri" w:hAnsi="Arial" w:cs="Arial"/>
          <w:b/>
          <w:bCs/>
          <w:sz w:val="22"/>
          <w:szCs w:val="22"/>
          <w:lang w:eastAsia="en-US"/>
        </w:rPr>
        <w:t>t</w:t>
      </w:r>
      <w:r w:rsidR="005D0D3B" w:rsidRPr="004D464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támogatásához 4.635.000 Ft</w:t>
      </w:r>
      <w:r w:rsidR="004C4BCA">
        <w:rPr>
          <w:rFonts w:ascii="Arial" w:eastAsia="Calibri" w:hAnsi="Arial" w:cs="Arial"/>
          <w:sz w:val="22"/>
          <w:szCs w:val="22"/>
          <w:lang w:eastAsia="en-US"/>
        </w:rPr>
        <w:t>-ot kell biztosítania az önkormányzatnak</w:t>
      </w:r>
      <w:r w:rsidR="005D0D3B">
        <w:rPr>
          <w:rFonts w:ascii="Arial" w:eastAsia="Calibri" w:hAnsi="Arial" w:cs="Arial"/>
          <w:sz w:val="22"/>
          <w:szCs w:val="22"/>
          <w:lang w:eastAsia="en-US"/>
        </w:rPr>
        <w:t>.</w:t>
      </w:r>
      <w:r w:rsidR="004C4BCA">
        <w:rPr>
          <w:rFonts w:ascii="Arial" w:eastAsia="Calibri" w:hAnsi="Arial" w:cs="Arial"/>
          <w:sz w:val="22"/>
          <w:szCs w:val="22"/>
          <w:lang w:eastAsia="en-US"/>
        </w:rPr>
        <w:t xml:space="preserve"> Ezt a betervezett összeg fedezi, így nincs szükség átcsoportosításra, a keretösszeg növelésére.</w:t>
      </w:r>
      <w:r w:rsidR="005D0D3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022980C5" w14:textId="5407E11F" w:rsidR="00153D8F" w:rsidRPr="008E55C8" w:rsidRDefault="009E0FB1" w:rsidP="008E55C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93E8B">
        <w:rPr>
          <w:rFonts w:ascii="Arial" w:eastAsia="Calibri" w:hAnsi="Arial" w:cs="Arial"/>
          <w:sz w:val="22"/>
          <w:szCs w:val="22"/>
          <w:lang w:eastAsia="en-US"/>
        </w:rPr>
        <w:t xml:space="preserve">Amennyiben a képviselő-testület támogatja az iskoláztatáshoz kapcsolódó rendkívüli települési támogatásra jogosultak körének bővítését, javasoljuk </w:t>
      </w:r>
      <w:r w:rsidR="005D0D3B" w:rsidRPr="008718DD">
        <w:rPr>
          <w:rFonts w:ascii="Arial" w:hAnsi="Arial" w:cs="Arial"/>
          <w:sz w:val="22"/>
          <w:szCs w:val="22"/>
        </w:rPr>
        <w:t xml:space="preserve">a </w:t>
      </w:r>
      <w:r w:rsidR="005D0D3B" w:rsidRPr="008718DD">
        <w:rPr>
          <w:rFonts w:ascii="Arial" w:hAnsi="Arial" w:cs="Arial"/>
          <w:b/>
          <w:bCs/>
          <w:sz w:val="22"/>
          <w:szCs w:val="22"/>
        </w:rPr>
        <w:t>mellékel</w:t>
      </w:r>
      <w:r w:rsidR="008E55C8">
        <w:rPr>
          <w:rFonts w:ascii="Arial" w:hAnsi="Arial" w:cs="Arial"/>
          <w:b/>
          <w:bCs/>
          <w:sz w:val="22"/>
          <w:szCs w:val="22"/>
        </w:rPr>
        <w:t>t rendelet-tervezet elfogadását.</w:t>
      </w:r>
    </w:p>
    <w:p w14:paraId="7F72DBE5" w14:textId="5D11DE7D" w:rsidR="00177112" w:rsidRPr="00B263AB" w:rsidRDefault="00177112" w:rsidP="00153D8F">
      <w:pPr>
        <w:rPr>
          <w:rFonts w:ascii="Arial" w:eastAsia="Calibri" w:hAnsi="Arial" w:cs="Arial"/>
          <w:b/>
          <w:i/>
          <w:sz w:val="22"/>
          <w:szCs w:val="22"/>
          <w:highlight w:val="yellow"/>
        </w:rPr>
      </w:pPr>
    </w:p>
    <w:p w14:paraId="119146CB" w14:textId="77777777" w:rsidR="00177112" w:rsidRPr="00B263AB" w:rsidRDefault="00177112" w:rsidP="00153D8F">
      <w:pPr>
        <w:rPr>
          <w:rFonts w:ascii="Arial" w:eastAsia="Calibri" w:hAnsi="Arial" w:cs="Arial"/>
          <w:b/>
          <w:i/>
          <w:sz w:val="22"/>
          <w:szCs w:val="22"/>
          <w:highlight w:val="yellow"/>
        </w:rPr>
      </w:pPr>
    </w:p>
    <w:p w14:paraId="0D3DB1A1" w14:textId="77777777" w:rsidR="00153D8F" w:rsidRPr="00DD5A05" w:rsidRDefault="00153D8F" w:rsidP="00153D8F">
      <w:pPr>
        <w:jc w:val="center"/>
        <w:rPr>
          <w:rFonts w:ascii="Arial" w:eastAsia="Calibri" w:hAnsi="Arial" w:cs="Arial"/>
          <w:b/>
          <w:i/>
          <w:sz w:val="22"/>
          <w:szCs w:val="22"/>
        </w:rPr>
      </w:pPr>
      <w:r w:rsidRPr="00DD5A05">
        <w:rPr>
          <w:rFonts w:ascii="Arial" w:eastAsia="Calibri" w:hAnsi="Arial" w:cs="Arial"/>
          <w:b/>
          <w:i/>
          <w:sz w:val="22"/>
          <w:szCs w:val="22"/>
        </w:rPr>
        <w:t>HATÁSVIZSGÁLAT</w:t>
      </w:r>
    </w:p>
    <w:p w14:paraId="5AD032BD" w14:textId="77777777" w:rsidR="008F1925" w:rsidRPr="00DD5A05" w:rsidRDefault="008F1925" w:rsidP="008F1925">
      <w:pPr>
        <w:jc w:val="center"/>
        <w:rPr>
          <w:rFonts w:ascii="Arial" w:eastAsia="Calibri" w:hAnsi="Arial" w:cs="Arial"/>
          <w:b/>
          <w:i/>
          <w:sz w:val="22"/>
          <w:szCs w:val="22"/>
        </w:rPr>
      </w:pPr>
    </w:p>
    <w:p w14:paraId="003764AA" w14:textId="77777777" w:rsidR="008F1925" w:rsidRPr="00DD5A05" w:rsidRDefault="008F1925" w:rsidP="008F1925">
      <w:pPr>
        <w:jc w:val="center"/>
        <w:rPr>
          <w:rFonts w:ascii="Arial" w:eastAsia="Calibri" w:hAnsi="Arial" w:cs="Arial"/>
          <w:sz w:val="22"/>
          <w:szCs w:val="22"/>
          <w:u w:val="single"/>
        </w:rPr>
      </w:pPr>
      <w:r w:rsidRPr="00DD5A05">
        <w:rPr>
          <w:rFonts w:ascii="Arial" w:eastAsia="Calibri" w:hAnsi="Arial" w:cs="Arial"/>
          <w:b/>
          <w:sz w:val="22"/>
          <w:szCs w:val="22"/>
          <w:u w:val="single"/>
        </w:rPr>
        <w:t xml:space="preserve">a települési támogatásról és egyéb szociális ellátásokról szóló 1/2019. (I. 31.) önkormányzati rendelet módosításáról szóló rendelet-tervezethez </w:t>
      </w:r>
    </w:p>
    <w:p w14:paraId="12D4197A" w14:textId="77777777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</w:p>
    <w:p w14:paraId="6DE21953" w14:textId="77777777" w:rsidR="00153D8F" w:rsidRPr="00DD5A05" w:rsidRDefault="00153D8F" w:rsidP="00153D8F">
      <w:pPr>
        <w:rPr>
          <w:rFonts w:ascii="Arial" w:eastAsia="Calibri" w:hAnsi="Arial" w:cs="Arial"/>
          <w:sz w:val="22"/>
          <w:szCs w:val="22"/>
        </w:rPr>
      </w:pPr>
    </w:p>
    <w:p w14:paraId="15F28911" w14:textId="6710938D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  <w:r w:rsidRPr="00DD5A05">
        <w:rPr>
          <w:rFonts w:ascii="Arial" w:eastAsia="Calibri" w:hAnsi="Arial" w:cs="Arial"/>
          <w:b/>
          <w:sz w:val="22"/>
          <w:szCs w:val="22"/>
        </w:rPr>
        <w:t xml:space="preserve">Társadalmi hatása: </w:t>
      </w:r>
      <w:r w:rsidR="00A07737" w:rsidRPr="00DD5A05">
        <w:rPr>
          <w:rFonts w:ascii="Arial" w:eastAsia="Calibri" w:hAnsi="Arial" w:cs="Arial"/>
          <w:sz w:val="22"/>
          <w:szCs w:val="22"/>
        </w:rPr>
        <w:t xml:space="preserve">támogatásra, ellátásra jogosultak </w:t>
      </w:r>
      <w:r w:rsidR="00C232E9" w:rsidRPr="00DD5A05">
        <w:rPr>
          <w:rFonts w:ascii="Arial" w:eastAsia="Calibri" w:hAnsi="Arial" w:cs="Arial"/>
          <w:sz w:val="22"/>
          <w:szCs w:val="22"/>
        </w:rPr>
        <w:t xml:space="preserve">körének </w:t>
      </w:r>
      <w:r w:rsidR="0010364A" w:rsidRPr="00DD5A05">
        <w:rPr>
          <w:rFonts w:ascii="Arial" w:eastAsia="Calibri" w:hAnsi="Arial" w:cs="Arial"/>
          <w:sz w:val="22"/>
          <w:szCs w:val="22"/>
        </w:rPr>
        <w:t>bővítése</w:t>
      </w:r>
      <w:r w:rsidR="00C232E9" w:rsidRPr="00DD5A05">
        <w:rPr>
          <w:rFonts w:ascii="Arial" w:eastAsia="Calibri" w:hAnsi="Arial" w:cs="Arial"/>
          <w:sz w:val="22"/>
          <w:szCs w:val="22"/>
        </w:rPr>
        <w:t>,</w:t>
      </w:r>
      <w:r w:rsidR="00A07737" w:rsidRPr="00DD5A05">
        <w:rPr>
          <w:rFonts w:ascii="Arial" w:eastAsia="Calibri" w:hAnsi="Arial" w:cs="Arial"/>
          <w:sz w:val="22"/>
          <w:szCs w:val="22"/>
        </w:rPr>
        <w:t xml:space="preserve"> szociális háló </w:t>
      </w:r>
      <w:r w:rsidR="00C232E9" w:rsidRPr="00DD5A05">
        <w:rPr>
          <w:rFonts w:ascii="Arial" w:eastAsia="Calibri" w:hAnsi="Arial" w:cs="Arial"/>
          <w:sz w:val="22"/>
          <w:szCs w:val="22"/>
        </w:rPr>
        <w:t>biztosítása és erősítés</w:t>
      </w:r>
      <w:r w:rsidR="00A07737" w:rsidRPr="00DD5A05">
        <w:rPr>
          <w:rFonts w:ascii="Arial" w:eastAsia="Calibri" w:hAnsi="Arial" w:cs="Arial"/>
          <w:sz w:val="22"/>
          <w:szCs w:val="22"/>
        </w:rPr>
        <w:t>e.</w:t>
      </w:r>
    </w:p>
    <w:p w14:paraId="14810F72" w14:textId="77777777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</w:p>
    <w:p w14:paraId="363A39B8" w14:textId="77777777" w:rsidR="00153D8F" w:rsidRPr="00DD5A05" w:rsidRDefault="00153D8F" w:rsidP="00153D8F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DD5A05">
        <w:rPr>
          <w:rFonts w:ascii="Arial" w:eastAsia="Calibri" w:hAnsi="Arial" w:cs="Arial"/>
          <w:b/>
          <w:sz w:val="22"/>
          <w:szCs w:val="22"/>
        </w:rPr>
        <w:t xml:space="preserve">Gazdasági hatása: </w:t>
      </w:r>
      <w:r w:rsidRPr="00DD5A05">
        <w:rPr>
          <w:rFonts w:ascii="Arial" w:eastAsia="Calibri" w:hAnsi="Arial" w:cs="Arial"/>
          <w:sz w:val="22"/>
          <w:szCs w:val="22"/>
        </w:rPr>
        <w:t>nincs</w:t>
      </w:r>
    </w:p>
    <w:p w14:paraId="72C50F3F" w14:textId="77777777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</w:p>
    <w:p w14:paraId="0CE6E810" w14:textId="09D3DFB8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  <w:r w:rsidRPr="00DD5A05">
        <w:rPr>
          <w:rFonts w:ascii="Arial" w:eastAsia="Calibri" w:hAnsi="Arial" w:cs="Arial"/>
          <w:b/>
          <w:sz w:val="22"/>
          <w:szCs w:val="22"/>
        </w:rPr>
        <w:t>Költségvetési hatása:</w:t>
      </w:r>
      <w:r w:rsidRPr="00DD5A05">
        <w:rPr>
          <w:rFonts w:ascii="Arial" w:eastAsia="Calibri" w:hAnsi="Arial" w:cs="Arial"/>
          <w:sz w:val="22"/>
          <w:szCs w:val="22"/>
        </w:rPr>
        <w:t xml:space="preserve"> </w:t>
      </w:r>
      <w:r w:rsidR="00A07737" w:rsidRPr="00DD5A05">
        <w:rPr>
          <w:rFonts w:ascii="Arial" w:eastAsia="Calibri" w:hAnsi="Arial" w:cs="Arial"/>
          <w:sz w:val="22"/>
          <w:szCs w:val="22"/>
        </w:rPr>
        <w:t xml:space="preserve">az ellátottak körének </w:t>
      </w:r>
      <w:r w:rsidR="00C232E9" w:rsidRPr="00DD5A05">
        <w:rPr>
          <w:rFonts w:ascii="Arial" w:eastAsia="Calibri" w:hAnsi="Arial" w:cs="Arial"/>
          <w:sz w:val="22"/>
          <w:szCs w:val="22"/>
        </w:rPr>
        <w:t>bővítésével</w:t>
      </w:r>
      <w:r w:rsidRPr="00DD5A05">
        <w:rPr>
          <w:rFonts w:ascii="Arial" w:eastAsia="Calibri" w:hAnsi="Arial" w:cs="Arial"/>
          <w:sz w:val="22"/>
          <w:szCs w:val="22"/>
        </w:rPr>
        <w:t xml:space="preserve"> az önkormányzat</w:t>
      </w:r>
      <w:r w:rsidR="00A07737" w:rsidRPr="00DD5A05">
        <w:rPr>
          <w:rFonts w:ascii="Arial" w:eastAsia="Calibri" w:hAnsi="Arial" w:cs="Arial"/>
          <w:sz w:val="22"/>
          <w:szCs w:val="22"/>
        </w:rPr>
        <w:t xml:space="preserve"> kiadásai</w:t>
      </w:r>
      <w:r w:rsidRPr="00DD5A05">
        <w:rPr>
          <w:rFonts w:ascii="Arial" w:eastAsia="Calibri" w:hAnsi="Arial" w:cs="Arial"/>
          <w:sz w:val="22"/>
          <w:szCs w:val="22"/>
        </w:rPr>
        <w:t xml:space="preserve"> </w:t>
      </w:r>
      <w:r w:rsidR="00A07737" w:rsidRPr="00DD5A05">
        <w:rPr>
          <w:rFonts w:ascii="Arial" w:eastAsia="Calibri" w:hAnsi="Arial" w:cs="Arial"/>
          <w:sz w:val="22"/>
          <w:szCs w:val="22"/>
        </w:rPr>
        <w:t>nő</w:t>
      </w:r>
      <w:r w:rsidR="0010364A" w:rsidRPr="00DD5A05">
        <w:rPr>
          <w:rFonts w:ascii="Arial" w:eastAsia="Calibri" w:hAnsi="Arial" w:cs="Arial"/>
          <w:sz w:val="22"/>
          <w:szCs w:val="22"/>
        </w:rPr>
        <w:t>nek</w:t>
      </w:r>
      <w:r w:rsidR="00DD5A05" w:rsidRPr="00DD5A05">
        <w:rPr>
          <w:rFonts w:ascii="Arial" w:eastAsia="Calibri" w:hAnsi="Arial" w:cs="Arial"/>
          <w:sz w:val="22"/>
          <w:szCs w:val="22"/>
        </w:rPr>
        <w:t>, de a fedezet a költségvetésben biztosított</w:t>
      </w:r>
    </w:p>
    <w:p w14:paraId="1161712D" w14:textId="77777777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</w:p>
    <w:p w14:paraId="623F8A23" w14:textId="77777777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  <w:r w:rsidRPr="00DD5A05">
        <w:rPr>
          <w:rFonts w:ascii="Arial" w:eastAsia="Calibri" w:hAnsi="Arial" w:cs="Arial"/>
          <w:b/>
          <w:sz w:val="22"/>
          <w:szCs w:val="22"/>
        </w:rPr>
        <w:t>Környezeti és egészségügyi következmények:</w:t>
      </w:r>
      <w:r w:rsidRPr="00DD5A05">
        <w:rPr>
          <w:rFonts w:ascii="Arial" w:eastAsia="Calibri" w:hAnsi="Arial" w:cs="Arial"/>
          <w:sz w:val="22"/>
          <w:szCs w:val="22"/>
        </w:rPr>
        <w:t xml:space="preserve"> nincs</w:t>
      </w:r>
    </w:p>
    <w:p w14:paraId="3AA342CC" w14:textId="77777777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</w:p>
    <w:p w14:paraId="24465D09" w14:textId="45C1B562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  <w:r w:rsidRPr="00DD5A05">
        <w:rPr>
          <w:rFonts w:ascii="Arial" w:eastAsia="Calibri" w:hAnsi="Arial" w:cs="Arial"/>
          <w:b/>
          <w:sz w:val="22"/>
          <w:szCs w:val="22"/>
        </w:rPr>
        <w:t>Adminisztratív terheket befolyásoló hatása:</w:t>
      </w:r>
      <w:r w:rsidRPr="00DD5A05">
        <w:rPr>
          <w:rFonts w:ascii="Arial" w:eastAsia="Calibri" w:hAnsi="Arial" w:cs="Arial"/>
          <w:sz w:val="22"/>
          <w:szCs w:val="22"/>
        </w:rPr>
        <w:t xml:space="preserve"> </w:t>
      </w:r>
      <w:bookmarkStart w:id="3" w:name="_Hlk201092425"/>
      <w:r w:rsidR="0010364A" w:rsidRPr="00DD5A05">
        <w:rPr>
          <w:rFonts w:ascii="Arial" w:eastAsia="Calibri" w:hAnsi="Arial" w:cs="Arial"/>
          <w:sz w:val="22"/>
          <w:szCs w:val="22"/>
          <w:lang w:eastAsia="en-US"/>
        </w:rPr>
        <w:t>az iskoláztatáshoz kapcsolódó települési támogatás szabályozásának módosítása</w:t>
      </w:r>
      <w:r w:rsidR="0010364A" w:rsidRPr="00DD5A05">
        <w:rPr>
          <w:rFonts w:ascii="Arial" w:eastAsia="Calibri" w:hAnsi="Arial" w:cs="Arial"/>
          <w:sz w:val="22"/>
          <w:szCs w:val="22"/>
        </w:rPr>
        <w:t xml:space="preserve"> kapcsán </w:t>
      </w:r>
      <w:bookmarkEnd w:id="3"/>
      <w:r w:rsidR="0010364A" w:rsidRPr="00DD5A05">
        <w:rPr>
          <w:rFonts w:ascii="Arial" w:eastAsia="Calibri" w:hAnsi="Arial" w:cs="Arial"/>
          <w:sz w:val="22"/>
          <w:szCs w:val="22"/>
        </w:rPr>
        <w:t>a Bátaszéki Közös Önkormányzati Hivatal adminisztratív terhei nőnek.</w:t>
      </w:r>
    </w:p>
    <w:p w14:paraId="3A6BDC57" w14:textId="77777777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</w:p>
    <w:p w14:paraId="56F0C6AD" w14:textId="77777777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  <w:r w:rsidRPr="00DD5A05">
        <w:rPr>
          <w:rFonts w:ascii="Arial" w:eastAsia="Calibri" w:hAnsi="Arial" w:cs="Arial"/>
          <w:b/>
          <w:sz w:val="22"/>
          <w:szCs w:val="22"/>
        </w:rPr>
        <w:t xml:space="preserve">A jogszabály megalkotásának szükségessége: </w:t>
      </w:r>
      <w:r w:rsidRPr="00DD5A05">
        <w:rPr>
          <w:rFonts w:ascii="Arial" w:eastAsia="Calibri" w:hAnsi="Arial" w:cs="Arial"/>
          <w:sz w:val="22"/>
          <w:szCs w:val="22"/>
        </w:rPr>
        <w:t>önkéntes</w:t>
      </w:r>
    </w:p>
    <w:p w14:paraId="6E02C937" w14:textId="77777777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</w:p>
    <w:p w14:paraId="7BEE322C" w14:textId="3C8775C0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  <w:r w:rsidRPr="00DD5A05">
        <w:rPr>
          <w:rFonts w:ascii="Arial" w:eastAsia="Calibri" w:hAnsi="Arial" w:cs="Arial"/>
          <w:b/>
          <w:sz w:val="22"/>
          <w:szCs w:val="22"/>
        </w:rPr>
        <w:t xml:space="preserve">A jogalkotás elmaradásának következményei: </w:t>
      </w:r>
      <w:r w:rsidR="0010364A" w:rsidRPr="00DD5A05">
        <w:rPr>
          <w:rFonts w:ascii="Arial" w:eastAsia="Calibri" w:hAnsi="Arial" w:cs="Arial"/>
          <w:sz w:val="22"/>
          <w:szCs w:val="22"/>
        </w:rPr>
        <w:t>nincs</w:t>
      </w:r>
    </w:p>
    <w:p w14:paraId="7C07B11A" w14:textId="77777777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</w:p>
    <w:p w14:paraId="4E221AAC" w14:textId="61B12B57" w:rsidR="00153D8F" w:rsidRPr="00DD5A05" w:rsidRDefault="00153D8F" w:rsidP="00153D8F">
      <w:pPr>
        <w:jc w:val="both"/>
        <w:rPr>
          <w:rFonts w:ascii="Arial" w:eastAsia="Calibri" w:hAnsi="Arial" w:cs="Arial"/>
          <w:sz w:val="22"/>
          <w:szCs w:val="22"/>
        </w:rPr>
      </w:pPr>
      <w:r w:rsidRPr="00DD5A05">
        <w:rPr>
          <w:rFonts w:ascii="Arial" w:eastAsia="Calibri" w:hAnsi="Arial" w:cs="Arial"/>
          <w:b/>
          <w:sz w:val="22"/>
          <w:szCs w:val="22"/>
        </w:rPr>
        <w:t>A jogszabály alkalmazásához szükséges személyi, szervezeti, tárgyi és pénzügyi feltételek:</w:t>
      </w:r>
      <w:r w:rsidRPr="00DD5A05">
        <w:rPr>
          <w:rFonts w:ascii="Arial" w:eastAsia="Calibri" w:hAnsi="Arial" w:cs="Arial"/>
          <w:sz w:val="22"/>
          <w:szCs w:val="22"/>
        </w:rPr>
        <w:t xml:space="preserve"> plusz feltételek biztosítására </w:t>
      </w:r>
      <w:r w:rsidR="0010364A" w:rsidRPr="00DD5A05">
        <w:rPr>
          <w:rFonts w:ascii="Arial" w:eastAsia="Calibri" w:hAnsi="Arial" w:cs="Arial"/>
          <w:sz w:val="22"/>
          <w:szCs w:val="22"/>
        </w:rPr>
        <w:t>van</w:t>
      </w:r>
      <w:r w:rsidRPr="00DD5A05">
        <w:rPr>
          <w:rFonts w:ascii="Arial" w:eastAsia="Calibri" w:hAnsi="Arial" w:cs="Arial"/>
          <w:sz w:val="22"/>
          <w:szCs w:val="22"/>
        </w:rPr>
        <w:t xml:space="preserve"> szükség</w:t>
      </w:r>
      <w:r w:rsidR="00A07737" w:rsidRPr="00DD5A05">
        <w:rPr>
          <w:rFonts w:ascii="Arial" w:eastAsia="Calibri" w:hAnsi="Arial" w:cs="Arial"/>
          <w:sz w:val="22"/>
          <w:szCs w:val="22"/>
        </w:rPr>
        <w:t xml:space="preserve">, </w:t>
      </w:r>
      <w:r w:rsidR="008718DD" w:rsidRPr="00DD5A05">
        <w:rPr>
          <w:rFonts w:ascii="Arial" w:eastAsia="Calibri" w:hAnsi="Arial" w:cs="Arial"/>
          <w:sz w:val="22"/>
          <w:szCs w:val="22"/>
          <w:lang w:eastAsia="en-US"/>
        </w:rPr>
        <w:t>az iskoláztatáshoz kapcsolódó települési támogatás szabályozásának módosítása</w:t>
      </w:r>
      <w:r w:rsidR="008718DD" w:rsidRPr="00DD5A05">
        <w:rPr>
          <w:rFonts w:ascii="Arial" w:eastAsia="Calibri" w:hAnsi="Arial" w:cs="Arial"/>
          <w:sz w:val="22"/>
          <w:szCs w:val="22"/>
        </w:rPr>
        <w:t xml:space="preserve"> kapcsán</w:t>
      </w:r>
    </w:p>
    <w:p w14:paraId="0D660570" w14:textId="77777777" w:rsidR="00153D8F" w:rsidRPr="00DD5A05" w:rsidRDefault="00153D8F" w:rsidP="00153D8F">
      <w:pPr>
        <w:rPr>
          <w:rFonts w:ascii="Arial" w:eastAsia="Calibri" w:hAnsi="Arial" w:cs="Arial"/>
          <w:sz w:val="22"/>
          <w:szCs w:val="22"/>
        </w:rPr>
      </w:pPr>
    </w:p>
    <w:p w14:paraId="1DEB6212" w14:textId="3B1E9A1E" w:rsidR="00153D8F" w:rsidRPr="00DD5A05" w:rsidRDefault="00153D8F" w:rsidP="00153D8F">
      <w:pPr>
        <w:rPr>
          <w:rFonts w:ascii="Arial" w:eastAsia="Calibri" w:hAnsi="Arial" w:cs="Arial"/>
          <w:b/>
          <w:sz w:val="22"/>
          <w:szCs w:val="22"/>
        </w:rPr>
      </w:pPr>
      <w:r w:rsidRPr="00DD5A05">
        <w:rPr>
          <w:rFonts w:ascii="Arial" w:eastAsia="Calibri" w:hAnsi="Arial" w:cs="Arial"/>
          <w:b/>
          <w:sz w:val="22"/>
          <w:szCs w:val="22"/>
        </w:rPr>
        <w:t>Véleményeztetés:</w:t>
      </w:r>
      <w:r w:rsidR="00DD5A05">
        <w:rPr>
          <w:rFonts w:ascii="Arial" w:eastAsia="Calibri" w:hAnsi="Arial" w:cs="Arial"/>
          <w:sz w:val="22"/>
          <w:szCs w:val="22"/>
        </w:rPr>
        <w:t xml:space="preserve"> Szociális </w:t>
      </w:r>
      <w:r w:rsidR="00DD5A05" w:rsidRPr="00DD5A05">
        <w:rPr>
          <w:rFonts w:ascii="Arial" w:eastAsia="Calibri" w:hAnsi="Arial" w:cs="Arial"/>
          <w:sz w:val="22"/>
          <w:szCs w:val="22"/>
        </w:rPr>
        <w:t>Bizottság,</w:t>
      </w:r>
      <w:r w:rsidR="00DD5A05" w:rsidRPr="00DD5A05">
        <w:rPr>
          <w:rFonts w:ascii="Arial" w:hAnsi="Arial" w:cs="Arial"/>
          <w:color w:val="3366FF"/>
          <w:sz w:val="22"/>
          <w:szCs w:val="22"/>
        </w:rPr>
        <w:t xml:space="preserve"> </w:t>
      </w:r>
      <w:r w:rsidR="00DD5A05" w:rsidRPr="00DD5A05">
        <w:rPr>
          <w:rFonts w:ascii="Arial" w:eastAsia="Calibri" w:hAnsi="Arial" w:cs="Arial"/>
          <w:sz w:val="22"/>
          <w:szCs w:val="22"/>
        </w:rPr>
        <w:t>Pénzügyi és Gazdasági Bizottság</w:t>
      </w:r>
      <w:r w:rsidR="00DD5A05">
        <w:rPr>
          <w:rFonts w:ascii="Arial" w:eastAsia="Calibri" w:hAnsi="Arial" w:cs="Arial"/>
          <w:sz w:val="22"/>
          <w:szCs w:val="22"/>
        </w:rPr>
        <w:t>.</w:t>
      </w:r>
      <w:bookmarkStart w:id="4" w:name="_GoBack"/>
      <w:bookmarkEnd w:id="4"/>
    </w:p>
    <w:p w14:paraId="136CF76B" w14:textId="4A0B0DFB" w:rsidR="00153D8F" w:rsidRPr="008718DD" w:rsidRDefault="00153D8F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83A71E9" w14:textId="5D206FB5" w:rsidR="00B17126" w:rsidRPr="00D9303B" w:rsidRDefault="00B17126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B17126" w:rsidRPr="00D9303B" w:rsidSect="00E00978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5F4B8" w14:textId="77777777" w:rsidR="00E549C8" w:rsidRDefault="00E549C8" w:rsidP="0031565F">
      <w:r>
        <w:separator/>
      </w:r>
    </w:p>
  </w:endnote>
  <w:endnote w:type="continuationSeparator" w:id="0">
    <w:p w14:paraId="711A6F88" w14:textId="77777777" w:rsidR="00E549C8" w:rsidRDefault="00E549C8" w:rsidP="0031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282895"/>
      <w:docPartObj>
        <w:docPartGallery w:val="Page Numbers (Bottom of Page)"/>
        <w:docPartUnique/>
      </w:docPartObj>
    </w:sdtPr>
    <w:sdtEndPr/>
    <w:sdtContent>
      <w:p w14:paraId="36CE3891" w14:textId="691B5A86" w:rsidR="0031565F" w:rsidRDefault="0031565F" w:rsidP="0031565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A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92478" w14:textId="77777777" w:rsidR="00E549C8" w:rsidRDefault="00E549C8" w:rsidP="0031565F">
      <w:r>
        <w:separator/>
      </w:r>
    </w:p>
  </w:footnote>
  <w:footnote w:type="continuationSeparator" w:id="0">
    <w:p w14:paraId="455CA1CA" w14:textId="77777777" w:rsidR="00E549C8" w:rsidRDefault="00E549C8" w:rsidP="00315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A93"/>
    <w:multiLevelType w:val="hybridMultilevel"/>
    <w:tmpl w:val="E0583D62"/>
    <w:lvl w:ilvl="0" w:tplc="406019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73A5B"/>
    <w:multiLevelType w:val="hybridMultilevel"/>
    <w:tmpl w:val="A4502090"/>
    <w:lvl w:ilvl="0" w:tplc="8C1EDC4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97F75"/>
    <w:multiLevelType w:val="hybridMultilevel"/>
    <w:tmpl w:val="3982B36A"/>
    <w:lvl w:ilvl="0" w:tplc="209A138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030D6"/>
    <w:multiLevelType w:val="hybridMultilevel"/>
    <w:tmpl w:val="0434A19C"/>
    <w:lvl w:ilvl="0" w:tplc="7FBE351C">
      <w:start w:val="1"/>
      <w:numFmt w:val="lowerLetter"/>
      <w:lvlText w:val="%1)"/>
      <w:lvlJc w:val="left"/>
      <w:pPr>
        <w:ind w:left="3614" w:hanging="495"/>
      </w:pPr>
    </w:lvl>
    <w:lvl w:ilvl="1" w:tplc="040E0019">
      <w:start w:val="1"/>
      <w:numFmt w:val="lowerLetter"/>
      <w:lvlText w:val="%2."/>
      <w:lvlJc w:val="left"/>
      <w:pPr>
        <w:ind w:left="4199" w:hanging="360"/>
      </w:pPr>
    </w:lvl>
    <w:lvl w:ilvl="2" w:tplc="040E001B">
      <w:start w:val="1"/>
      <w:numFmt w:val="lowerRoman"/>
      <w:lvlText w:val="%3."/>
      <w:lvlJc w:val="right"/>
      <w:pPr>
        <w:ind w:left="4919" w:hanging="180"/>
      </w:pPr>
    </w:lvl>
    <w:lvl w:ilvl="3" w:tplc="040E000F">
      <w:start w:val="1"/>
      <w:numFmt w:val="decimal"/>
      <w:lvlText w:val="%4."/>
      <w:lvlJc w:val="left"/>
      <w:pPr>
        <w:ind w:left="5639" w:hanging="360"/>
      </w:pPr>
    </w:lvl>
    <w:lvl w:ilvl="4" w:tplc="040E0019">
      <w:start w:val="1"/>
      <w:numFmt w:val="lowerLetter"/>
      <w:lvlText w:val="%5."/>
      <w:lvlJc w:val="left"/>
      <w:pPr>
        <w:ind w:left="6359" w:hanging="360"/>
      </w:pPr>
    </w:lvl>
    <w:lvl w:ilvl="5" w:tplc="040E001B">
      <w:start w:val="1"/>
      <w:numFmt w:val="lowerRoman"/>
      <w:lvlText w:val="%6."/>
      <w:lvlJc w:val="right"/>
      <w:pPr>
        <w:ind w:left="7079" w:hanging="180"/>
      </w:pPr>
    </w:lvl>
    <w:lvl w:ilvl="6" w:tplc="040E000F">
      <w:start w:val="1"/>
      <w:numFmt w:val="decimal"/>
      <w:lvlText w:val="%7."/>
      <w:lvlJc w:val="left"/>
      <w:pPr>
        <w:ind w:left="7799" w:hanging="360"/>
      </w:pPr>
    </w:lvl>
    <w:lvl w:ilvl="7" w:tplc="040E0019">
      <w:start w:val="1"/>
      <w:numFmt w:val="lowerLetter"/>
      <w:lvlText w:val="%8."/>
      <w:lvlJc w:val="left"/>
      <w:pPr>
        <w:ind w:left="8519" w:hanging="360"/>
      </w:pPr>
    </w:lvl>
    <w:lvl w:ilvl="8" w:tplc="040E001B">
      <w:start w:val="1"/>
      <w:numFmt w:val="lowerRoman"/>
      <w:lvlText w:val="%9."/>
      <w:lvlJc w:val="right"/>
      <w:pPr>
        <w:ind w:left="9239" w:hanging="180"/>
      </w:pPr>
    </w:lvl>
  </w:abstractNum>
  <w:abstractNum w:abstractNumId="6" w15:restartNumberingAfterBreak="0">
    <w:nsid w:val="72A74FEB"/>
    <w:multiLevelType w:val="hybridMultilevel"/>
    <w:tmpl w:val="35987976"/>
    <w:lvl w:ilvl="0" w:tplc="AF8E7F9E">
      <w:start w:val="27"/>
      <w:numFmt w:val="lowerLetter"/>
      <w:lvlText w:val="%1)"/>
      <w:lvlJc w:val="left"/>
      <w:pPr>
        <w:ind w:left="3904" w:hanging="360"/>
      </w:pPr>
    </w:lvl>
    <w:lvl w:ilvl="1" w:tplc="040E0019">
      <w:start w:val="1"/>
      <w:numFmt w:val="lowerLetter"/>
      <w:lvlText w:val="%2."/>
      <w:lvlJc w:val="left"/>
      <w:pPr>
        <w:ind w:left="4624" w:hanging="360"/>
      </w:pPr>
    </w:lvl>
    <w:lvl w:ilvl="2" w:tplc="040E001B">
      <w:start w:val="1"/>
      <w:numFmt w:val="lowerRoman"/>
      <w:lvlText w:val="%3."/>
      <w:lvlJc w:val="right"/>
      <w:pPr>
        <w:ind w:left="5344" w:hanging="180"/>
      </w:pPr>
    </w:lvl>
    <w:lvl w:ilvl="3" w:tplc="040E000F">
      <w:start w:val="1"/>
      <w:numFmt w:val="decimal"/>
      <w:lvlText w:val="%4."/>
      <w:lvlJc w:val="left"/>
      <w:pPr>
        <w:ind w:left="6064" w:hanging="360"/>
      </w:pPr>
    </w:lvl>
    <w:lvl w:ilvl="4" w:tplc="040E0019">
      <w:start w:val="1"/>
      <w:numFmt w:val="lowerLetter"/>
      <w:lvlText w:val="%5."/>
      <w:lvlJc w:val="left"/>
      <w:pPr>
        <w:ind w:left="6784" w:hanging="360"/>
      </w:pPr>
    </w:lvl>
    <w:lvl w:ilvl="5" w:tplc="040E001B">
      <w:start w:val="1"/>
      <w:numFmt w:val="lowerRoman"/>
      <w:lvlText w:val="%6."/>
      <w:lvlJc w:val="right"/>
      <w:pPr>
        <w:ind w:left="7504" w:hanging="180"/>
      </w:pPr>
    </w:lvl>
    <w:lvl w:ilvl="6" w:tplc="040E000F">
      <w:start w:val="1"/>
      <w:numFmt w:val="decimal"/>
      <w:lvlText w:val="%7."/>
      <w:lvlJc w:val="left"/>
      <w:pPr>
        <w:ind w:left="8224" w:hanging="360"/>
      </w:pPr>
    </w:lvl>
    <w:lvl w:ilvl="7" w:tplc="040E0019">
      <w:start w:val="1"/>
      <w:numFmt w:val="lowerLetter"/>
      <w:lvlText w:val="%8."/>
      <w:lvlJc w:val="left"/>
      <w:pPr>
        <w:ind w:left="8944" w:hanging="360"/>
      </w:pPr>
    </w:lvl>
    <w:lvl w:ilvl="8" w:tplc="040E001B">
      <w:start w:val="1"/>
      <w:numFmt w:val="lowerRoman"/>
      <w:lvlText w:val="%9."/>
      <w:lvlJc w:val="right"/>
      <w:pPr>
        <w:ind w:left="9664" w:hanging="180"/>
      </w:pPr>
    </w:lvl>
  </w:abstractNum>
  <w:abstractNum w:abstractNumId="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38C6"/>
    <w:rsid w:val="00046BA8"/>
    <w:rsid w:val="000522E9"/>
    <w:rsid w:val="00072E49"/>
    <w:rsid w:val="000B204E"/>
    <w:rsid w:val="000B2B0D"/>
    <w:rsid w:val="000B3B42"/>
    <w:rsid w:val="000B7D1B"/>
    <w:rsid w:val="000E1B63"/>
    <w:rsid w:val="0010364A"/>
    <w:rsid w:val="00153D8F"/>
    <w:rsid w:val="00177112"/>
    <w:rsid w:val="001964DA"/>
    <w:rsid w:val="001D3DD9"/>
    <w:rsid w:val="0021070F"/>
    <w:rsid w:val="00217B18"/>
    <w:rsid w:val="002402F3"/>
    <w:rsid w:val="002654BE"/>
    <w:rsid w:val="00294828"/>
    <w:rsid w:val="002B3C68"/>
    <w:rsid w:val="002B4C23"/>
    <w:rsid w:val="002C1D52"/>
    <w:rsid w:val="002F4171"/>
    <w:rsid w:val="00310CE9"/>
    <w:rsid w:val="0031565F"/>
    <w:rsid w:val="00322BF2"/>
    <w:rsid w:val="0032605A"/>
    <w:rsid w:val="00331451"/>
    <w:rsid w:val="00332C16"/>
    <w:rsid w:val="00336418"/>
    <w:rsid w:val="00344DA6"/>
    <w:rsid w:val="00354208"/>
    <w:rsid w:val="00355560"/>
    <w:rsid w:val="003B0E5B"/>
    <w:rsid w:val="003C4BEA"/>
    <w:rsid w:val="003F5633"/>
    <w:rsid w:val="00401152"/>
    <w:rsid w:val="00405270"/>
    <w:rsid w:val="0042566B"/>
    <w:rsid w:val="004522FD"/>
    <w:rsid w:val="00493E8B"/>
    <w:rsid w:val="004952CA"/>
    <w:rsid w:val="004C4BCA"/>
    <w:rsid w:val="004D4641"/>
    <w:rsid w:val="004D6F08"/>
    <w:rsid w:val="004E04CF"/>
    <w:rsid w:val="005009E1"/>
    <w:rsid w:val="00510376"/>
    <w:rsid w:val="005148A9"/>
    <w:rsid w:val="00523FB3"/>
    <w:rsid w:val="0055056D"/>
    <w:rsid w:val="0058204A"/>
    <w:rsid w:val="00583BCD"/>
    <w:rsid w:val="00587A4A"/>
    <w:rsid w:val="005A175B"/>
    <w:rsid w:val="005B63E6"/>
    <w:rsid w:val="005B7AB4"/>
    <w:rsid w:val="005C3E7B"/>
    <w:rsid w:val="005D0D3B"/>
    <w:rsid w:val="005D1E8C"/>
    <w:rsid w:val="005E220A"/>
    <w:rsid w:val="005E7A3E"/>
    <w:rsid w:val="005F683B"/>
    <w:rsid w:val="0060053B"/>
    <w:rsid w:val="006021D2"/>
    <w:rsid w:val="0064719C"/>
    <w:rsid w:val="006B6F8F"/>
    <w:rsid w:val="006C100E"/>
    <w:rsid w:val="006C2F4C"/>
    <w:rsid w:val="006C5E30"/>
    <w:rsid w:val="006C7261"/>
    <w:rsid w:val="006D5DC7"/>
    <w:rsid w:val="00705AD0"/>
    <w:rsid w:val="0071233F"/>
    <w:rsid w:val="00716BD4"/>
    <w:rsid w:val="00717703"/>
    <w:rsid w:val="0075393E"/>
    <w:rsid w:val="007557E4"/>
    <w:rsid w:val="00796729"/>
    <w:rsid w:val="007A3C90"/>
    <w:rsid w:val="007A4A09"/>
    <w:rsid w:val="007A6B11"/>
    <w:rsid w:val="00803EAB"/>
    <w:rsid w:val="00813444"/>
    <w:rsid w:val="008718DD"/>
    <w:rsid w:val="008A6964"/>
    <w:rsid w:val="008C38CA"/>
    <w:rsid w:val="008D3905"/>
    <w:rsid w:val="008E55C8"/>
    <w:rsid w:val="008F1925"/>
    <w:rsid w:val="009071CA"/>
    <w:rsid w:val="00914D7C"/>
    <w:rsid w:val="009663F9"/>
    <w:rsid w:val="0097112B"/>
    <w:rsid w:val="009726DB"/>
    <w:rsid w:val="00997FA4"/>
    <w:rsid w:val="009B060E"/>
    <w:rsid w:val="009D327C"/>
    <w:rsid w:val="009E0FB1"/>
    <w:rsid w:val="00A014D0"/>
    <w:rsid w:val="00A07737"/>
    <w:rsid w:val="00A165CA"/>
    <w:rsid w:val="00A375B4"/>
    <w:rsid w:val="00A45377"/>
    <w:rsid w:val="00A51B84"/>
    <w:rsid w:val="00A60F78"/>
    <w:rsid w:val="00A623FB"/>
    <w:rsid w:val="00A73F9F"/>
    <w:rsid w:val="00A939D7"/>
    <w:rsid w:val="00A9447E"/>
    <w:rsid w:val="00A97808"/>
    <w:rsid w:val="00AC0836"/>
    <w:rsid w:val="00AC2A81"/>
    <w:rsid w:val="00AF23C1"/>
    <w:rsid w:val="00B069A9"/>
    <w:rsid w:val="00B102ED"/>
    <w:rsid w:val="00B17126"/>
    <w:rsid w:val="00B263AB"/>
    <w:rsid w:val="00B61DF8"/>
    <w:rsid w:val="00B75C1C"/>
    <w:rsid w:val="00B8651B"/>
    <w:rsid w:val="00BA0ED3"/>
    <w:rsid w:val="00BA33F9"/>
    <w:rsid w:val="00BB1F10"/>
    <w:rsid w:val="00BD6991"/>
    <w:rsid w:val="00C232E9"/>
    <w:rsid w:val="00C4593A"/>
    <w:rsid w:val="00C600DA"/>
    <w:rsid w:val="00CB6D4A"/>
    <w:rsid w:val="00CC22B9"/>
    <w:rsid w:val="00CE1141"/>
    <w:rsid w:val="00CE1AA1"/>
    <w:rsid w:val="00CE2840"/>
    <w:rsid w:val="00CE6B55"/>
    <w:rsid w:val="00CE7ED4"/>
    <w:rsid w:val="00CF0BCE"/>
    <w:rsid w:val="00CF4F84"/>
    <w:rsid w:val="00D04C18"/>
    <w:rsid w:val="00D32BAB"/>
    <w:rsid w:val="00D5073E"/>
    <w:rsid w:val="00D81A14"/>
    <w:rsid w:val="00D918B6"/>
    <w:rsid w:val="00D94223"/>
    <w:rsid w:val="00DA01DE"/>
    <w:rsid w:val="00DA5EEA"/>
    <w:rsid w:val="00DB6FAD"/>
    <w:rsid w:val="00DD5A05"/>
    <w:rsid w:val="00DF52FF"/>
    <w:rsid w:val="00E00978"/>
    <w:rsid w:val="00E07099"/>
    <w:rsid w:val="00E10F87"/>
    <w:rsid w:val="00E14821"/>
    <w:rsid w:val="00E3746D"/>
    <w:rsid w:val="00E43469"/>
    <w:rsid w:val="00E4396F"/>
    <w:rsid w:val="00E549C8"/>
    <w:rsid w:val="00E55E64"/>
    <w:rsid w:val="00E9172D"/>
    <w:rsid w:val="00EA10F8"/>
    <w:rsid w:val="00EA1133"/>
    <w:rsid w:val="00EA61B2"/>
    <w:rsid w:val="00EB2D08"/>
    <w:rsid w:val="00ED4DCE"/>
    <w:rsid w:val="00EF753B"/>
    <w:rsid w:val="00EF7965"/>
    <w:rsid w:val="00F1146B"/>
    <w:rsid w:val="00F274CA"/>
    <w:rsid w:val="00F86990"/>
    <w:rsid w:val="00F93E1A"/>
    <w:rsid w:val="00F97501"/>
    <w:rsid w:val="00FC1B22"/>
    <w:rsid w:val="00FC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4A4B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customStyle="1" w:styleId="uj">
    <w:name w:val="uj"/>
    <w:basedOn w:val="Norml"/>
    <w:rsid w:val="00A623FB"/>
    <w:pPr>
      <w:spacing w:before="100" w:beforeAutospacing="1" w:after="100" w:afterAutospacing="1"/>
    </w:pPr>
    <w:rPr>
      <w:lang w:eastAsia="hu-HU"/>
    </w:rPr>
  </w:style>
  <w:style w:type="character" w:customStyle="1" w:styleId="highlighted">
    <w:name w:val="highlighted"/>
    <w:basedOn w:val="Bekezdsalapbettpusa"/>
    <w:rsid w:val="00A623FB"/>
  </w:style>
  <w:style w:type="paragraph" w:styleId="Alcm">
    <w:name w:val="Subtitle"/>
    <w:basedOn w:val="Norml"/>
    <w:link w:val="AlcmChar"/>
    <w:qFormat/>
    <w:rsid w:val="00D94223"/>
    <w:pPr>
      <w:tabs>
        <w:tab w:val="right" w:pos="4536"/>
        <w:tab w:val="right" w:pos="7371"/>
      </w:tabs>
      <w:overflowPunct w:val="0"/>
      <w:autoSpaceDE w:val="0"/>
      <w:autoSpaceDN w:val="0"/>
      <w:adjustRightInd w:val="0"/>
    </w:pPr>
    <w:rPr>
      <w:rFonts w:ascii="Tms Rmn" w:hAnsi="Tms Rmn"/>
      <w:b/>
      <w:bCs/>
      <w:sz w:val="28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D94223"/>
    <w:rPr>
      <w:rFonts w:ascii="Tms Rmn" w:hAnsi="Tms Rmn"/>
      <w:b/>
      <w:bCs/>
      <w:sz w:val="28"/>
      <w:lang w:eastAsia="hu-HU"/>
    </w:rPr>
  </w:style>
  <w:style w:type="paragraph" w:styleId="Nincstrkz">
    <w:name w:val="No Spacing"/>
    <w:uiPriority w:val="1"/>
    <w:qFormat/>
    <w:rsid w:val="0010364A"/>
    <w:rPr>
      <w:rFonts w:ascii="Calibri" w:eastAsia="Calibri" w:hAnsi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3156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1565F"/>
    <w:rPr>
      <w:sz w:val="24"/>
      <w:szCs w:val="24"/>
      <w:lang w:eastAsia="ar-SA"/>
    </w:rPr>
  </w:style>
  <w:style w:type="paragraph" w:styleId="llb">
    <w:name w:val="footer"/>
    <w:basedOn w:val="Norml"/>
    <w:link w:val="llbChar"/>
    <w:unhideWhenUsed/>
    <w:rsid w:val="003156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1565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599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50</cp:revision>
  <dcterms:created xsi:type="dcterms:W3CDTF">2025-04-24T06:41:00Z</dcterms:created>
  <dcterms:modified xsi:type="dcterms:W3CDTF">2026-07-22T09:22:00Z</dcterms:modified>
</cp:coreProperties>
</file>