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0C19C3" w:rsidRPr="00101478" w:rsidRDefault="000C19C3" w:rsidP="000C19C3">
      <w:pPr>
        <w:jc w:val="right"/>
        <w:rPr>
          <w:i/>
          <w:color w:val="0070C0"/>
          <w:sz w:val="20"/>
        </w:rPr>
      </w:pPr>
      <w:r w:rsidRPr="00101478">
        <w:rPr>
          <w:i/>
          <w:color w:val="0070C0"/>
          <w:sz w:val="20"/>
        </w:rPr>
        <w:t>A határozati javaslat elfogadásához</w:t>
      </w:r>
    </w:p>
    <w:p w:rsidR="000C19C3" w:rsidRPr="00101478" w:rsidRDefault="000C19C3" w:rsidP="000C19C3">
      <w:pPr>
        <w:jc w:val="right"/>
        <w:rPr>
          <w:i/>
          <w:color w:val="0070C0"/>
          <w:sz w:val="20"/>
        </w:rPr>
      </w:pPr>
      <w:r w:rsidRPr="00101478">
        <w:rPr>
          <w:b/>
          <w:bCs/>
          <w:i/>
          <w:color w:val="0070C0"/>
          <w:sz w:val="20"/>
          <w:u w:val="single"/>
        </w:rPr>
        <w:t>egyszerű</w:t>
      </w:r>
      <w:r w:rsidRPr="00101478">
        <w:rPr>
          <w:i/>
          <w:color w:val="0070C0"/>
          <w:sz w:val="20"/>
        </w:rPr>
        <w:t xml:space="preserve"> többség szükséges, </w:t>
      </w:r>
    </w:p>
    <w:p w:rsidR="000C19C3" w:rsidRPr="00324B31" w:rsidRDefault="000C19C3" w:rsidP="000C19C3">
      <w:pPr>
        <w:jc w:val="right"/>
        <w:rPr>
          <w:color w:val="0070C0"/>
        </w:rPr>
      </w:pPr>
      <w:r w:rsidRPr="00101478">
        <w:rPr>
          <w:i/>
          <w:color w:val="0070C0"/>
          <w:sz w:val="20"/>
        </w:rPr>
        <w:t xml:space="preserve">az előterjesztés </w:t>
      </w:r>
      <w:r w:rsidRPr="00101478">
        <w:rPr>
          <w:b/>
          <w:i/>
          <w:color w:val="0070C0"/>
          <w:sz w:val="20"/>
          <w:u w:val="single"/>
        </w:rPr>
        <w:t>nyilvános ülésen tárgyalható</w:t>
      </w:r>
      <w:r w:rsidRPr="00101478">
        <w:rPr>
          <w:i/>
          <w:color w:val="0070C0"/>
          <w:sz w:val="20"/>
        </w:rPr>
        <w:t>!</w:t>
      </w:r>
      <w:r w:rsidRPr="00324B31">
        <w:rPr>
          <w:color w:val="0070C0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10147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143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722D5C" w:rsidRPr="00066E27" w:rsidRDefault="00722D5C" w:rsidP="00722D5C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66E27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</w:t>
      </w:r>
      <w:r w:rsidR="008C53F1">
        <w:rPr>
          <w:rFonts w:ascii="Arial" w:hAnsi="Arial" w:cs="Arial"/>
          <w:color w:val="3366FF"/>
          <w:sz w:val="22"/>
          <w:szCs w:val="22"/>
        </w:rPr>
        <w:t>július 23</w:t>
      </w:r>
      <w:r w:rsidRPr="00066E27">
        <w:rPr>
          <w:rFonts w:ascii="Arial" w:hAnsi="Arial" w:cs="Arial"/>
          <w:color w:val="3366FF"/>
          <w:sz w:val="22"/>
          <w:szCs w:val="22"/>
        </w:rPr>
        <w:t>-</w:t>
      </w:r>
      <w:r w:rsidR="00101478">
        <w:rPr>
          <w:rFonts w:ascii="Arial" w:hAnsi="Arial" w:cs="Arial"/>
          <w:color w:val="3366FF"/>
          <w:sz w:val="22"/>
          <w:szCs w:val="22"/>
        </w:rPr>
        <w:t>á</w:t>
      </w:r>
      <w:r w:rsidRPr="00066E27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722D5C" w:rsidRPr="00066E27" w:rsidRDefault="00722D5C" w:rsidP="00722D5C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66E27">
        <w:rPr>
          <w:rFonts w:ascii="Arial" w:hAnsi="Arial" w:cs="Arial"/>
          <w:color w:val="3366FF"/>
          <w:sz w:val="22"/>
          <w:szCs w:val="22"/>
        </w:rPr>
        <w:t>16 órakor megtartandó rendkívüli ülésére</w:t>
      </w:r>
    </w:p>
    <w:p w:rsidR="00DA5EEA" w:rsidRDefault="00DA5EEA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</w:p>
    <w:p w:rsidR="00D93015" w:rsidRPr="00ED4DCE" w:rsidRDefault="00D93015" w:rsidP="00D93015">
      <w:pPr>
        <w:jc w:val="center"/>
        <w:rPr>
          <w:color w:val="3366FF"/>
        </w:rPr>
      </w:pPr>
    </w:p>
    <w:p w:rsidR="00DA5EEA" w:rsidRPr="0075102B" w:rsidRDefault="00BA1247" w:rsidP="00884230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a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Versenyképes Járások Program</w:t>
      </w:r>
      <w:r w:rsidR="00722D5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II. - </w:t>
      </w:r>
      <w:r w:rsidR="001014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2/</w:t>
      </w:r>
      <w:r w:rsidR="00722D5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497</w:t>
      </w:r>
      <w:r w:rsidR="001014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0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azonosító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számú,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"</w:t>
      </w:r>
      <w:r w:rsidR="00101478" w:rsidRPr="001014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Önkormányzati tűzoltóság tűzoltó laktanyájának korszerűsítése II.ütem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" 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tárgyú projekt</w:t>
      </w:r>
      <w:r w:rsidR="001014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ben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101478" w:rsidRPr="001014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ipari szekcionált kapu beépítésé</w:t>
      </w:r>
      <w:r w:rsidR="001014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re</w:t>
      </w:r>
      <w:r w:rsidR="0088423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AB35EA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vállalkozó kiválasztásár</w:t>
      </w:r>
      <w:r w:rsidR="001014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ól</w:t>
      </w:r>
      <w:r w:rsidR="00AB35EA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CB20DF">
        <w:trPr>
          <w:trHeight w:val="252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3015" w:rsidRPr="00854B19" w:rsidRDefault="00D93015" w:rsidP="00D9301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Dr. </w:t>
            </w:r>
            <w:r w:rsidR="00101478">
              <w:rPr>
                <w:rFonts w:ascii="Arial" w:hAnsi="Arial" w:cs="Arial"/>
                <w:color w:val="3366FF"/>
                <w:sz w:val="22"/>
                <w:szCs w:val="22"/>
              </w:rPr>
              <w:t>Somosi Szabolcs al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városüzemeltetési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D93015" w:rsidRPr="009B297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93015" w:rsidRPr="006B3CB3" w:rsidRDefault="00D93015" w:rsidP="00D93015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602211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2026.0</w:t>
            </w:r>
            <w:r w:rsidR="00101478">
              <w:rPr>
                <w:rFonts w:ascii="Arial" w:hAnsi="Arial" w:cs="Arial"/>
                <w:color w:val="3366FF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.2</w:t>
            </w:r>
            <w:r w:rsidR="008C53F1">
              <w:rPr>
                <w:rFonts w:ascii="Arial" w:hAnsi="Arial" w:cs="Arial"/>
                <w:color w:val="3366FF"/>
                <w:sz w:val="22"/>
                <w:szCs w:val="22"/>
              </w:rPr>
              <w:t>3.</w:t>
            </w:r>
          </w:p>
          <w:p w:rsidR="00DA5EEA" w:rsidRPr="00ED4DCE" w:rsidRDefault="00DA5EEA" w:rsidP="00B40221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EC598A" w:rsidRPr="00627481" w:rsidRDefault="00EC598A" w:rsidP="00EC598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C648B2" w:rsidRDefault="00703B25" w:rsidP="00BA1247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</w:rPr>
        <w:tab/>
      </w:r>
      <w:r w:rsidR="00BA1247" w:rsidRPr="00C648B2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:rsidR="00BA1247" w:rsidRPr="00222C6D" w:rsidRDefault="00BA1247" w:rsidP="00BA1247">
      <w:pPr>
        <w:rPr>
          <w:rFonts w:ascii="Arial" w:hAnsi="Arial" w:cs="Arial"/>
          <w:sz w:val="22"/>
          <w:szCs w:val="22"/>
        </w:rPr>
      </w:pP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>A projektek egyike a "</w:t>
      </w:r>
      <w:r w:rsidR="00773E05" w:rsidRPr="00773E05">
        <w:rPr>
          <w:rFonts w:ascii="Arial" w:hAnsi="Arial" w:cs="Arial"/>
          <w:sz w:val="22"/>
          <w:szCs w:val="22"/>
        </w:rPr>
        <w:t>Önkormányzati tűzoltóság tűzoltó laktanyájának korszerűsítése II.</w:t>
      </w:r>
      <w:r w:rsidR="00773E05">
        <w:rPr>
          <w:rFonts w:ascii="Arial" w:hAnsi="Arial" w:cs="Arial"/>
          <w:sz w:val="22"/>
          <w:szCs w:val="22"/>
        </w:rPr>
        <w:t xml:space="preserve"> </w:t>
      </w:r>
      <w:r w:rsidR="00773E05" w:rsidRPr="00773E05">
        <w:rPr>
          <w:rFonts w:ascii="Arial" w:hAnsi="Arial" w:cs="Arial"/>
          <w:sz w:val="22"/>
          <w:szCs w:val="22"/>
        </w:rPr>
        <w:t>ütem</w:t>
      </w:r>
      <w:r w:rsidRPr="00D93015">
        <w:rPr>
          <w:rFonts w:ascii="Arial" w:hAnsi="Arial" w:cs="Arial"/>
          <w:sz w:val="22"/>
          <w:szCs w:val="22"/>
        </w:rPr>
        <w:t xml:space="preserve">" munkái támogatása, </w:t>
      </w:r>
      <w:r w:rsidR="00C05866">
        <w:rPr>
          <w:rFonts w:ascii="Arial" w:hAnsi="Arial" w:cs="Arial"/>
          <w:sz w:val="22"/>
          <w:szCs w:val="22"/>
        </w:rPr>
        <w:t>f</w:t>
      </w:r>
      <w:r w:rsidR="00C05866" w:rsidRPr="00C05866">
        <w:rPr>
          <w:rFonts w:ascii="Arial" w:hAnsi="Arial" w:cs="Arial"/>
          <w:sz w:val="22"/>
          <w:szCs w:val="22"/>
        </w:rPr>
        <w:t xml:space="preserve">ejlesztési igény azonosítója </w:t>
      </w:r>
      <w:r w:rsidR="00773E05" w:rsidRPr="00773E05">
        <w:rPr>
          <w:rFonts w:ascii="Arial" w:hAnsi="Arial" w:cs="Arial"/>
          <w:sz w:val="22"/>
          <w:szCs w:val="22"/>
        </w:rPr>
        <w:t>2/4970</w:t>
      </w:r>
      <w:r w:rsidRPr="00D93015">
        <w:rPr>
          <w:rFonts w:ascii="Arial" w:hAnsi="Arial" w:cs="Arial"/>
          <w:sz w:val="22"/>
          <w:szCs w:val="22"/>
        </w:rPr>
        <w:t>.</w:t>
      </w:r>
    </w:p>
    <w:p w:rsidR="00D93015" w:rsidRDefault="00D93015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Projekt teljes költsége: </w:t>
      </w:r>
      <w:r>
        <w:rPr>
          <w:rFonts w:ascii="Arial" w:hAnsi="Arial" w:cs="Arial"/>
          <w:sz w:val="22"/>
          <w:szCs w:val="22"/>
        </w:rPr>
        <w:t xml:space="preserve">bruttó </w:t>
      </w:r>
      <w:r w:rsidR="00773E05" w:rsidRPr="00773E05">
        <w:rPr>
          <w:rFonts w:ascii="Arial" w:hAnsi="Arial" w:cs="Arial"/>
          <w:sz w:val="22"/>
          <w:szCs w:val="22"/>
        </w:rPr>
        <w:t>12 555 500</w:t>
      </w:r>
      <w:r w:rsidR="00D93015">
        <w:rPr>
          <w:rFonts w:ascii="Arial" w:hAnsi="Arial" w:cs="Arial"/>
          <w:sz w:val="22"/>
          <w:szCs w:val="22"/>
        </w:rPr>
        <w:t>,</w:t>
      </w:r>
      <w:r w:rsidR="000C19C3">
        <w:rPr>
          <w:rFonts w:ascii="Arial" w:hAnsi="Arial" w:cs="Arial"/>
          <w:sz w:val="22"/>
          <w:szCs w:val="22"/>
        </w:rPr>
        <w:t>-</w:t>
      </w:r>
      <w:r w:rsidRPr="00AE2B77">
        <w:rPr>
          <w:rFonts w:ascii="Arial" w:hAnsi="Arial" w:cs="Arial"/>
          <w:sz w:val="22"/>
          <w:szCs w:val="22"/>
        </w:rPr>
        <w:t>Forint</w:t>
      </w:r>
    </w:p>
    <w:p w:rsidR="00BA124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C05866" w:rsidRDefault="00C05866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C05866" w:rsidRDefault="00C05866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projekt keretén belül szükséges </w:t>
      </w:r>
      <w:r w:rsidR="00773E05">
        <w:rPr>
          <w:rFonts w:ascii="Arial" w:hAnsi="Arial" w:cs="Arial"/>
          <w:sz w:val="22"/>
          <w:szCs w:val="22"/>
        </w:rPr>
        <w:t xml:space="preserve">az épület homlokzati hőszigetelésének elkészítése és </w:t>
      </w:r>
      <w:r w:rsidR="00773E05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ipari szekcionált kapu beépítése</w:t>
      </w:r>
      <w:r>
        <w:rPr>
          <w:rFonts w:ascii="Arial" w:hAnsi="Arial" w:cs="Arial"/>
          <w:sz w:val="22"/>
          <w:szCs w:val="22"/>
        </w:rPr>
        <w:t>.</w:t>
      </w:r>
    </w:p>
    <w:p w:rsidR="00C05866" w:rsidRDefault="00C05866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250851" w:rsidRPr="00250851" w:rsidRDefault="00250851" w:rsidP="00BA7E5F">
      <w:pPr>
        <w:tabs>
          <w:tab w:val="num" w:pos="0"/>
        </w:tabs>
        <w:jc w:val="both"/>
        <w:rPr>
          <w:rFonts w:ascii="Arial" w:hAnsi="Arial" w:cs="Arial"/>
          <w:b/>
          <w:sz w:val="32"/>
          <w:szCs w:val="32"/>
        </w:rPr>
      </w:pPr>
      <w:r w:rsidRPr="00250851">
        <w:rPr>
          <w:rFonts w:ascii="Arial" w:hAnsi="Arial" w:cs="Arial"/>
          <w:b/>
          <w:sz w:val="32"/>
          <w:szCs w:val="32"/>
        </w:rPr>
        <w:t>I.</w:t>
      </w:r>
    </w:p>
    <w:p w:rsidR="00BA7E5F" w:rsidRDefault="00733A9A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Ajánlattételi eljárást bonyolítottunk le, amelyben ajánlatot kértünk </w:t>
      </w:r>
      <w:r w:rsidR="00773E05" w:rsidRPr="00773E05">
        <w:rPr>
          <w:rFonts w:ascii="Arial" w:hAnsi="Arial" w:cs="Arial"/>
          <w:sz w:val="22"/>
          <w:szCs w:val="22"/>
        </w:rPr>
        <w:t>ipari szekcionált kapu beépítés</w:t>
      </w:r>
      <w:r w:rsidR="00773E05">
        <w:rPr>
          <w:rFonts w:ascii="Arial" w:hAnsi="Arial" w:cs="Arial"/>
          <w:sz w:val="22"/>
          <w:szCs w:val="22"/>
        </w:rPr>
        <w:t>é</w:t>
      </w:r>
      <w:r w:rsidR="00602211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.</w:t>
      </w:r>
    </w:p>
    <w:p w:rsidR="00733A9A" w:rsidRDefault="00733A9A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lastRenderedPageBreak/>
        <w:t xml:space="preserve">Az ajánlattételi határidő lejártáig </w:t>
      </w:r>
      <w:r w:rsidR="000C19C3">
        <w:rPr>
          <w:rFonts w:ascii="Arial" w:hAnsi="Arial" w:cs="Arial"/>
          <w:sz w:val="22"/>
          <w:szCs w:val="22"/>
          <w:lang w:eastAsia="hu-HU"/>
        </w:rPr>
        <w:t>három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 w:rsidR="000C19C3">
        <w:rPr>
          <w:rFonts w:ascii="Arial" w:hAnsi="Arial" w:cs="Arial"/>
          <w:sz w:val="22"/>
          <w:szCs w:val="22"/>
          <w:lang w:eastAsia="hu-HU"/>
        </w:rPr>
        <w:t>ok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 w:rsidR="000C19C3">
        <w:rPr>
          <w:rFonts w:ascii="Arial" w:hAnsi="Arial" w:cs="Arial"/>
          <w:sz w:val="22"/>
          <w:szCs w:val="22"/>
          <w:lang w:eastAsia="hu-HU"/>
        </w:rPr>
        <w:t>nek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. </w:t>
      </w: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773E05" w:rsidRDefault="00773E05" w:rsidP="00773E05">
      <w:pPr>
        <w:pStyle w:val="Style9"/>
        <w:spacing w:before="41"/>
        <w:rPr>
          <w:rStyle w:val="FontStyle127"/>
        </w:rPr>
      </w:pPr>
    </w:p>
    <w:p w:rsidR="00773E05" w:rsidRPr="00773E05" w:rsidRDefault="00773E05" w:rsidP="00773E05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 w:line="276" w:lineRule="auto"/>
        <w:ind w:left="391" w:hanging="391"/>
        <w:jc w:val="left"/>
        <w:rPr>
          <w:rStyle w:val="FontStyle127"/>
          <w:rFonts w:ascii="Arial" w:hAnsi="Arial" w:cs="Arial"/>
          <w:b/>
        </w:rPr>
      </w:pPr>
      <w:r w:rsidRPr="00773E05">
        <w:rPr>
          <w:rStyle w:val="FontStyle127"/>
          <w:rFonts w:ascii="Arial" w:hAnsi="Arial" w:cs="Arial"/>
        </w:rPr>
        <w:t xml:space="preserve"> Az ajánlattevő neve: Baloghné Varga Krisztina E.V.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Style w:val="FontStyle99"/>
          <w:rFonts w:ascii="Arial" w:hAnsi="Arial" w:cs="Arial"/>
          <w:b w:val="0"/>
          <w:bCs w:val="0"/>
          <w:kern w:val="1"/>
          <w:szCs w:val="22"/>
          <w:lang w:eastAsia="hi-IN" w:bidi="hi-IN"/>
        </w:rPr>
      </w:pPr>
      <w:r w:rsidRPr="00773E05">
        <w:rPr>
          <w:rStyle w:val="FontStyle99"/>
          <w:rFonts w:ascii="Arial" w:hAnsi="Arial" w:cs="Arial"/>
          <w:b w:val="0"/>
          <w:szCs w:val="22"/>
        </w:rPr>
        <w:t>7700 Mohács Hrsz 5514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773E05">
        <w:rPr>
          <w:rFonts w:ascii="Arial" w:hAnsi="Arial" w:cs="Arial"/>
          <w:sz w:val="22"/>
          <w:szCs w:val="22"/>
        </w:rPr>
        <w:t xml:space="preserve">Ajánlati ár: nettó 4 469 000,-Ft + 1 206 630,-Ft ÁFA  azaz </w:t>
      </w:r>
      <w:r w:rsidRPr="00773E05">
        <w:rPr>
          <w:rFonts w:ascii="Arial" w:hAnsi="Arial" w:cs="Arial"/>
          <w:b/>
          <w:sz w:val="22"/>
          <w:szCs w:val="22"/>
        </w:rPr>
        <w:t>bruttó 5 675 630 ,-Ft</w:t>
      </w:r>
    </w:p>
    <w:p w:rsidR="00773E05" w:rsidRPr="00773E05" w:rsidRDefault="00773E05" w:rsidP="00773E05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 w:line="276" w:lineRule="auto"/>
        <w:jc w:val="left"/>
        <w:rPr>
          <w:rStyle w:val="FontStyle127"/>
          <w:rFonts w:ascii="Arial" w:hAnsi="Arial" w:cs="Arial"/>
          <w:b/>
          <w:kern w:val="0"/>
          <w:lang w:bidi="ar-SA"/>
        </w:rPr>
      </w:pPr>
      <w:r w:rsidRPr="00773E05">
        <w:rPr>
          <w:rStyle w:val="FontStyle127"/>
          <w:rFonts w:ascii="Arial" w:hAnsi="Arial" w:cs="Arial"/>
        </w:rPr>
        <w:t xml:space="preserve"> Az ajánlattevő neve: Szalontai Csaba Imre E.V.</w:t>
      </w:r>
    </w:p>
    <w:p w:rsidR="00773E05" w:rsidRPr="00773E05" w:rsidRDefault="00773E05" w:rsidP="00773E05">
      <w:pPr>
        <w:pStyle w:val="Style9"/>
        <w:spacing w:before="22" w:line="276" w:lineRule="auto"/>
        <w:jc w:val="left"/>
        <w:rPr>
          <w:rStyle w:val="FontStyle127"/>
          <w:rFonts w:ascii="Arial" w:hAnsi="Arial" w:cs="Arial"/>
        </w:rPr>
      </w:pPr>
      <w:r w:rsidRPr="00773E05">
        <w:rPr>
          <w:rStyle w:val="FontStyle127"/>
          <w:rFonts w:ascii="Arial" w:hAnsi="Arial" w:cs="Arial"/>
        </w:rPr>
        <w:t>6500 Baja, Epreskert u. 54.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73E05">
        <w:rPr>
          <w:rStyle w:val="FontStyle99"/>
          <w:rFonts w:ascii="Arial" w:hAnsi="Arial" w:cs="Arial"/>
          <w:b w:val="0"/>
          <w:szCs w:val="22"/>
        </w:rPr>
        <w:t>Ajánlati ár:</w:t>
      </w:r>
      <w:r w:rsidRPr="00773E05">
        <w:rPr>
          <w:rStyle w:val="FontStyle99"/>
          <w:rFonts w:ascii="Arial" w:hAnsi="Arial" w:cs="Arial"/>
          <w:szCs w:val="22"/>
        </w:rPr>
        <w:t xml:space="preserve"> </w:t>
      </w:r>
      <w:r w:rsidRPr="00773E05">
        <w:rPr>
          <w:rFonts w:ascii="Arial" w:hAnsi="Arial" w:cs="Arial"/>
          <w:sz w:val="22"/>
          <w:szCs w:val="22"/>
        </w:rPr>
        <w:t>nettó 3 709 000,-Ft + 1 001 430,-Ft ÁFA  azaz bruttó 4 710 430,-,-Ft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Style w:val="FontStyle99"/>
          <w:rFonts w:ascii="Arial" w:hAnsi="Arial" w:cs="Arial"/>
          <w:b w:val="0"/>
          <w:bCs w:val="0"/>
          <w:szCs w:val="22"/>
        </w:rPr>
      </w:pP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Style w:val="FontStyle99"/>
          <w:rFonts w:ascii="Arial" w:hAnsi="Arial" w:cs="Arial"/>
          <w:b w:val="0"/>
          <w:bCs w:val="0"/>
          <w:szCs w:val="22"/>
        </w:rPr>
      </w:pPr>
      <w:r w:rsidRPr="00773E05">
        <w:rPr>
          <w:rStyle w:val="FontStyle99"/>
          <w:rFonts w:ascii="Arial" w:hAnsi="Arial" w:cs="Arial"/>
          <w:szCs w:val="22"/>
        </w:rPr>
        <w:t xml:space="preserve">Az ajánlattevő ajánlatának ellenőrzése során eltérést tapasztaltunk a felolvasólap és a részletes árazott költségvetés főösszesítőjében rögzített ajánlati árak között. 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Style w:val="FontStyle99"/>
          <w:rFonts w:ascii="Arial" w:hAnsi="Arial" w:cs="Arial"/>
          <w:b w:val="0"/>
          <w:bCs w:val="0"/>
          <w:szCs w:val="22"/>
        </w:rPr>
      </w:pPr>
      <w:r w:rsidRPr="00773E05">
        <w:rPr>
          <w:rStyle w:val="FontStyle99"/>
          <w:rFonts w:ascii="Arial" w:hAnsi="Arial" w:cs="Arial"/>
          <w:szCs w:val="22"/>
        </w:rPr>
        <w:t>Az árazott költségvetés alapján a helyes ajánlati ár az alábbi: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ind w:left="2124"/>
        <w:rPr>
          <w:rFonts w:ascii="Arial" w:hAnsi="Arial" w:cs="Arial"/>
          <w:sz w:val="22"/>
          <w:szCs w:val="22"/>
        </w:rPr>
      </w:pPr>
      <w:r w:rsidRPr="00773E05">
        <w:rPr>
          <w:rStyle w:val="FontStyle127"/>
          <w:rFonts w:ascii="Arial" w:hAnsi="Arial" w:cs="Arial"/>
        </w:rPr>
        <w:t xml:space="preserve">nettó </w:t>
      </w:r>
      <w:r w:rsidRPr="00773E05">
        <w:rPr>
          <w:rFonts w:ascii="Arial" w:hAnsi="Arial" w:cs="Arial"/>
          <w:sz w:val="22"/>
          <w:szCs w:val="22"/>
        </w:rPr>
        <w:t xml:space="preserve">3 889 000,-Ft + 1 050 030,-Ft ÁFA azaz bruttó </w:t>
      </w:r>
      <w:r w:rsidRPr="00773E05">
        <w:rPr>
          <w:rFonts w:ascii="Arial" w:hAnsi="Arial" w:cs="Arial"/>
          <w:b/>
          <w:sz w:val="22"/>
          <w:szCs w:val="22"/>
        </w:rPr>
        <w:t>4 939 030,-Ft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773E05" w:rsidRPr="00773E05" w:rsidRDefault="00773E05" w:rsidP="00773E05">
      <w:pPr>
        <w:pStyle w:val="Style9"/>
        <w:spacing w:before="22" w:line="276" w:lineRule="auto"/>
        <w:jc w:val="left"/>
        <w:rPr>
          <w:rStyle w:val="FontStyle127"/>
          <w:rFonts w:ascii="Arial" w:hAnsi="Arial" w:cs="Arial"/>
        </w:rPr>
      </w:pPr>
      <w:r w:rsidRPr="00773E05">
        <w:rPr>
          <w:rFonts w:ascii="Arial" w:hAnsi="Arial" w:cs="Arial"/>
          <w:b/>
          <w:sz w:val="22"/>
          <w:szCs w:val="22"/>
        </w:rPr>
        <w:t>3</w:t>
      </w:r>
      <w:r w:rsidRPr="00773E05">
        <w:rPr>
          <w:rFonts w:ascii="Arial" w:hAnsi="Arial" w:cs="Arial"/>
          <w:sz w:val="22"/>
          <w:szCs w:val="22"/>
        </w:rPr>
        <w:t>.</w:t>
      </w:r>
      <w:r w:rsidRPr="00773E05">
        <w:rPr>
          <w:rStyle w:val="FontStyle127"/>
          <w:rFonts w:ascii="Arial" w:hAnsi="Arial" w:cs="Arial"/>
        </w:rPr>
        <w:t xml:space="preserve"> Az ajánlattevő neve: VILLSZER Kft.</w:t>
      </w:r>
    </w:p>
    <w:p w:rsidR="00773E05" w:rsidRPr="00773E05" w:rsidRDefault="00773E05" w:rsidP="00773E05">
      <w:pPr>
        <w:pStyle w:val="Style9"/>
        <w:spacing w:before="22" w:line="276" w:lineRule="auto"/>
        <w:jc w:val="left"/>
        <w:rPr>
          <w:rStyle w:val="FontStyle127"/>
          <w:rFonts w:ascii="Arial" w:hAnsi="Arial" w:cs="Arial"/>
        </w:rPr>
      </w:pPr>
      <w:r w:rsidRPr="00773E05">
        <w:rPr>
          <w:rStyle w:val="FontStyle127"/>
          <w:rFonts w:ascii="Arial" w:hAnsi="Arial" w:cs="Arial"/>
        </w:rPr>
        <w:t>Az ajánlattevő lakóhelye/székhelye: 6500 Baja, Drescher E. u. 15.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73E05">
        <w:rPr>
          <w:rStyle w:val="FontStyle99"/>
          <w:rFonts w:ascii="Arial" w:hAnsi="Arial" w:cs="Arial"/>
          <w:b w:val="0"/>
          <w:szCs w:val="22"/>
        </w:rPr>
        <w:t>Ajánlati ár:</w:t>
      </w:r>
      <w:r w:rsidRPr="00773E05">
        <w:rPr>
          <w:rStyle w:val="FontStyle99"/>
          <w:rFonts w:ascii="Arial" w:hAnsi="Arial" w:cs="Arial"/>
          <w:szCs w:val="22"/>
        </w:rPr>
        <w:t xml:space="preserve"> </w:t>
      </w:r>
      <w:r w:rsidRPr="00773E05">
        <w:rPr>
          <w:rFonts w:ascii="Arial" w:hAnsi="Arial" w:cs="Arial"/>
          <w:sz w:val="22"/>
          <w:szCs w:val="22"/>
        </w:rPr>
        <w:t>nettó 4 566 000,-Ft + 1 232 820,-Ft ÁFA  azaz bruttó 5 798 820,-Ft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Style w:val="FontStyle99"/>
          <w:rFonts w:ascii="Arial" w:hAnsi="Arial" w:cs="Arial"/>
          <w:b w:val="0"/>
          <w:bCs w:val="0"/>
          <w:szCs w:val="22"/>
        </w:rPr>
      </w:pP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Style w:val="FontStyle99"/>
          <w:rFonts w:ascii="Arial" w:hAnsi="Arial" w:cs="Arial"/>
          <w:b w:val="0"/>
          <w:bCs w:val="0"/>
          <w:szCs w:val="22"/>
        </w:rPr>
      </w:pPr>
      <w:r w:rsidRPr="00773E05">
        <w:rPr>
          <w:rStyle w:val="FontStyle99"/>
          <w:rFonts w:ascii="Arial" w:hAnsi="Arial" w:cs="Arial"/>
          <w:szCs w:val="22"/>
        </w:rPr>
        <w:t xml:space="preserve">Az ajánlattevő ajánlatának ellenőrzése során eltérést tapasztaltunk a felolvasólap és a részletes árazott költségvetés főösszesítőjében rögzített ajánlati árak között. </w:t>
      </w:r>
    </w:p>
    <w:p w:rsidR="00773E05" w:rsidRPr="00773E05" w:rsidRDefault="00773E05" w:rsidP="00773E05">
      <w:pPr>
        <w:pStyle w:val="NormlWeb"/>
        <w:spacing w:before="0" w:beforeAutospacing="0" w:after="0" w:afterAutospacing="0" w:line="276" w:lineRule="auto"/>
        <w:rPr>
          <w:rStyle w:val="FontStyle99"/>
          <w:rFonts w:ascii="Arial" w:hAnsi="Arial" w:cs="Arial"/>
          <w:b w:val="0"/>
          <w:bCs w:val="0"/>
          <w:szCs w:val="22"/>
        </w:rPr>
      </w:pPr>
      <w:r w:rsidRPr="00773E05">
        <w:rPr>
          <w:rStyle w:val="FontStyle99"/>
          <w:rFonts w:ascii="Arial" w:hAnsi="Arial" w:cs="Arial"/>
          <w:szCs w:val="22"/>
        </w:rPr>
        <w:t>Az árazott költségvetés alapján a helyes ajánlati ár az alábbi:</w:t>
      </w:r>
    </w:p>
    <w:p w:rsidR="00773E05" w:rsidRPr="00773E05" w:rsidRDefault="00773E05" w:rsidP="00773E05">
      <w:pPr>
        <w:pStyle w:val="Style9"/>
        <w:spacing w:before="22" w:line="276" w:lineRule="auto"/>
        <w:ind w:left="2124"/>
        <w:jc w:val="left"/>
        <w:rPr>
          <w:rFonts w:ascii="Arial" w:hAnsi="Arial" w:cs="Arial"/>
          <w:sz w:val="22"/>
          <w:szCs w:val="22"/>
        </w:rPr>
      </w:pPr>
      <w:r w:rsidRPr="00773E05">
        <w:rPr>
          <w:rFonts w:ascii="Arial" w:hAnsi="Arial" w:cs="Arial"/>
          <w:sz w:val="22"/>
          <w:szCs w:val="22"/>
        </w:rPr>
        <w:t xml:space="preserve">nettó 4 145 000,-Ft + 1 119 150,-Ft ÁFA azaz </w:t>
      </w:r>
      <w:r w:rsidRPr="00773E05">
        <w:rPr>
          <w:rFonts w:ascii="Arial" w:hAnsi="Arial" w:cs="Arial"/>
          <w:b/>
          <w:sz w:val="22"/>
          <w:szCs w:val="22"/>
        </w:rPr>
        <w:t>bruttó 5 264 150,-Ft</w:t>
      </w:r>
    </w:p>
    <w:p w:rsidR="00773E05" w:rsidRPr="00773E05" w:rsidRDefault="00773E05" w:rsidP="00773E05">
      <w:pPr>
        <w:pStyle w:val="Style9"/>
        <w:spacing w:before="22" w:line="276" w:lineRule="auto"/>
        <w:ind w:left="713"/>
        <w:jc w:val="left"/>
        <w:rPr>
          <w:rFonts w:ascii="Arial" w:hAnsi="Arial" w:cs="Arial"/>
        </w:rPr>
      </w:pPr>
    </w:p>
    <w:p w:rsidR="00672179" w:rsidRPr="00672179" w:rsidRDefault="00672179" w:rsidP="00D8458A">
      <w:pPr>
        <w:spacing w:before="22" w:line="200" w:lineRule="atLeast"/>
        <w:ind w:left="713"/>
        <w:rPr>
          <w:rFonts w:ascii="Arial" w:hAnsi="Arial" w:cs="Arial"/>
          <w:sz w:val="22"/>
          <w:szCs w:val="22"/>
        </w:rPr>
      </w:pPr>
    </w:p>
    <w:p w:rsidR="008C4EBE" w:rsidRDefault="008C4EBE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Default="00BA7E5F" w:rsidP="00773E05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avasoljuk</w:t>
      </w:r>
      <w:r w:rsidR="00B428B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a</w:t>
      </w:r>
      <w:r w:rsidR="00D8458A" w:rsidRP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="00773E05" w:rsidRPr="00773E05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Szalontai Csaba Imre E.V.</w:t>
      </w:r>
      <w:r w:rsidR="00773E05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-val (</w:t>
      </w:r>
      <w:r w:rsidR="00773E05" w:rsidRPr="00773E05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6500 Baja, Epreskert u. 54.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a szerződés megkötését </w:t>
      </w:r>
      <w:r w:rsidR="00773E05" w:rsidRPr="00773E05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nettó 3 889 000,-Ft + 1 050 030,-Ft ÁFA azaz bruttó 4 939 030,-Ft 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773E05" w:rsidRDefault="00773E0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773E05" w:rsidRDefault="00773E05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BA7E5F" w:rsidRDefault="00B31CF0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A</w:t>
      </w:r>
      <w:r w:rsidR="00F55FAC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>vállalkozási díj teljes egészében elszámolható a támogatás terhére.</w:t>
      </w:r>
    </w:p>
    <w:p w:rsidR="00250851" w:rsidRDefault="00250851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250851" w:rsidRDefault="00250851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250851" w:rsidRPr="00250851" w:rsidRDefault="00250851" w:rsidP="00250851">
      <w:pPr>
        <w:tabs>
          <w:tab w:val="num" w:pos="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</w:t>
      </w:r>
      <w:r w:rsidRPr="00250851">
        <w:rPr>
          <w:rFonts w:ascii="Arial" w:hAnsi="Arial" w:cs="Arial"/>
          <w:b/>
          <w:sz w:val="32"/>
          <w:szCs w:val="32"/>
        </w:rPr>
        <w:t>I.</w:t>
      </w:r>
    </w:p>
    <w:p w:rsidR="00250851" w:rsidRDefault="00250851" w:rsidP="00250851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250851">
        <w:rPr>
          <w:rFonts w:ascii="Arial" w:hAnsi="Arial" w:cs="Arial"/>
          <w:sz w:val="22"/>
          <w:szCs w:val="22"/>
        </w:rPr>
        <w:t>Ajánlattételi eljárást bonyolítottunk le, amelyben ajánlatot kértünk a projekthez kapcsolódóan műszaki ellenőri feladatok ellátására</w:t>
      </w:r>
      <w:r>
        <w:rPr>
          <w:rFonts w:ascii="Arial" w:hAnsi="Arial" w:cs="Arial"/>
          <w:sz w:val="22"/>
          <w:szCs w:val="22"/>
        </w:rPr>
        <w:t>.</w:t>
      </w:r>
    </w:p>
    <w:p w:rsidR="00250851" w:rsidRDefault="00250851" w:rsidP="00250851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250851" w:rsidRPr="00BE56E9" w:rsidRDefault="00250851" w:rsidP="00250851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</w:t>
      </w:r>
      <w:r w:rsidR="00814510">
        <w:rPr>
          <w:rFonts w:ascii="Arial" w:hAnsi="Arial" w:cs="Arial"/>
          <w:sz w:val="22"/>
          <w:szCs w:val="22"/>
          <w:lang w:eastAsia="hu-HU"/>
        </w:rPr>
        <w:t xml:space="preserve"> Tiringer Építőipari Kft.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</w:t>
      </w:r>
      <w:r w:rsidR="00814510">
        <w:rPr>
          <w:rFonts w:ascii="Arial" w:hAnsi="Arial" w:cs="Arial"/>
          <w:sz w:val="22"/>
          <w:szCs w:val="22"/>
          <w:lang w:eastAsia="hu-HU"/>
        </w:rPr>
        <w:t>a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formai és tartalmi szempontoknak megfelel. </w:t>
      </w:r>
    </w:p>
    <w:p w:rsidR="00250851" w:rsidRPr="00BE56E9" w:rsidRDefault="00250851" w:rsidP="00250851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5873B9" w:rsidRDefault="005873B9" w:rsidP="005873B9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5873B9">
        <w:rPr>
          <w:rFonts w:ascii="Arial" w:hAnsi="Arial" w:cs="Arial"/>
          <w:color w:val="000000"/>
          <w:sz w:val="22"/>
          <w:szCs w:val="22"/>
          <w:lang w:eastAsia="hu-HU"/>
        </w:rPr>
        <w:t xml:space="preserve">Ajánlati ár: nettó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>200</w:t>
      </w:r>
      <w:r w:rsidRPr="005873B9">
        <w:rPr>
          <w:rFonts w:ascii="Arial" w:hAnsi="Arial" w:cs="Arial"/>
          <w:color w:val="000000"/>
          <w:sz w:val="22"/>
          <w:szCs w:val="22"/>
          <w:lang w:eastAsia="hu-HU"/>
        </w:rPr>
        <w:t xml:space="preserve"> 000,-Ft +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>54 000</w:t>
      </w:r>
      <w:r w:rsidRPr="005873B9">
        <w:rPr>
          <w:rFonts w:ascii="Arial" w:hAnsi="Arial" w:cs="Arial"/>
          <w:color w:val="000000"/>
          <w:sz w:val="22"/>
          <w:szCs w:val="22"/>
          <w:lang w:eastAsia="hu-HU"/>
        </w:rPr>
        <w:t xml:space="preserve">,-Ft ÁFA  azaz bruttó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>254 000</w:t>
      </w:r>
      <w:r w:rsidRPr="005873B9">
        <w:rPr>
          <w:rFonts w:ascii="Arial" w:hAnsi="Arial" w:cs="Arial"/>
          <w:color w:val="000000"/>
          <w:sz w:val="22"/>
          <w:szCs w:val="22"/>
          <w:lang w:eastAsia="hu-HU"/>
        </w:rPr>
        <w:t>,-Ft</w:t>
      </w:r>
    </w:p>
    <w:p w:rsidR="005873B9" w:rsidRDefault="005873B9" w:rsidP="005873B9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:rsidR="00F61DEC" w:rsidRPr="00F61DEC" w:rsidRDefault="00F61DEC" w:rsidP="00F61DEC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61DEC">
        <w:rPr>
          <w:rFonts w:ascii="Arial" w:hAnsi="Arial" w:cs="Arial"/>
          <w:color w:val="000000"/>
          <w:sz w:val="22"/>
          <w:szCs w:val="22"/>
          <w:lang w:eastAsia="hu-HU"/>
        </w:rPr>
        <w:t>Versenyképes Járások Program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Általános Szerződési Feltételek alapján </w:t>
      </w:r>
      <w:r w:rsidRPr="00F61DEC">
        <w:rPr>
          <w:rFonts w:ascii="Arial" w:hAnsi="Arial" w:cs="Arial"/>
          <w:color w:val="000000"/>
          <w:sz w:val="22"/>
          <w:szCs w:val="22"/>
          <w:lang w:eastAsia="hu-HU"/>
        </w:rPr>
        <w:t>az ÁFA nélkül számított 5 (öt) millió forintot elérő vagy azt meghaladó becsült értékű beszerzése esetében köteles legalább 3 (három), egymástól független szervezettől származó érvényes ajánlatot beszerezni.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Ebben az esetben ez a beszerzés nem éri el az értékhatárt.</w:t>
      </w:r>
    </w:p>
    <w:p w:rsidR="00F61DEC" w:rsidRDefault="00F61DEC" w:rsidP="005873B9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:rsidR="00F61DEC" w:rsidRPr="000E3D0C" w:rsidRDefault="00F61DEC" w:rsidP="005873B9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:rsidR="005873B9" w:rsidRDefault="005873B9" w:rsidP="005873B9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Bátaszék Város</w:t>
      </w:r>
      <w:r w:rsidRPr="00877490">
        <w:rPr>
          <w:rFonts w:ascii="Arial" w:hAnsi="Arial" w:cs="Arial"/>
          <w:sz w:val="22"/>
          <w:szCs w:val="22"/>
          <w:lang w:eastAsia="hu-HU"/>
        </w:rPr>
        <w:t xml:space="preserve"> Önkormányzata beszerzései lebonyolításának szabályzatáról szóló </w:t>
      </w:r>
      <w:r w:rsidR="00814510" w:rsidRPr="00814510">
        <w:rPr>
          <w:rFonts w:ascii="Arial" w:hAnsi="Arial" w:cs="Arial"/>
          <w:sz w:val="22"/>
          <w:szCs w:val="22"/>
          <w:lang w:eastAsia="hu-HU"/>
        </w:rPr>
        <w:t xml:space="preserve">Bátaszék Város </w:t>
      </w:r>
      <w:r w:rsidRPr="00877490">
        <w:rPr>
          <w:rFonts w:ascii="Arial" w:hAnsi="Arial" w:cs="Arial"/>
          <w:sz w:val="22"/>
          <w:szCs w:val="22"/>
          <w:lang w:eastAsia="hu-HU"/>
        </w:rPr>
        <w:t>Önkormányzata Polgármesterének és a Bátaszéki Közös Önkormányzati Hivatal Jegyzőjének 1/201</w:t>
      </w:r>
      <w:r w:rsidR="00814510">
        <w:rPr>
          <w:rFonts w:ascii="Arial" w:hAnsi="Arial" w:cs="Arial"/>
          <w:sz w:val="22"/>
          <w:szCs w:val="22"/>
          <w:lang w:eastAsia="hu-HU"/>
        </w:rPr>
        <w:t>7</w:t>
      </w:r>
      <w:r w:rsidRPr="00877490">
        <w:rPr>
          <w:rFonts w:ascii="Arial" w:hAnsi="Arial" w:cs="Arial"/>
          <w:sz w:val="22"/>
          <w:szCs w:val="22"/>
          <w:lang w:eastAsia="hu-HU"/>
        </w:rPr>
        <w:t>. (</w:t>
      </w:r>
      <w:r w:rsidR="00814510">
        <w:rPr>
          <w:rFonts w:ascii="Arial" w:hAnsi="Arial" w:cs="Arial"/>
          <w:sz w:val="22"/>
          <w:szCs w:val="22"/>
          <w:lang w:eastAsia="hu-HU"/>
        </w:rPr>
        <w:t>I</w:t>
      </w:r>
      <w:r w:rsidRPr="00877490">
        <w:rPr>
          <w:rFonts w:ascii="Arial" w:hAnsi="Arial" w:cs="Arial"/>
          <w:sz w:val="22"/>
          <w:szCs w:val="22"/>
          <w:lang w:eastAsia="hu-HU"/>
        </w:rPr>
        <w:t xml:space="preserve">II. 01.) számú együttes intézkedés II. fejezet 1. pont b. bekezdése alapján nettó 500 000 forint beszerzési értékét meg nem haladó beszerzések esetén a beszerzés előzetes árajánlat nélkül történhet. </w:t>
      </w:r>
    </w:p>
    <w:p w:rsidR="005873B9" w:rsidRDefault="005873B9" w:rsidP="005873B9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5873B9" w:rsidRDefault="005873B9" w:rsidP="005873B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50851" w:rsidRDefault="00250851" w:rsidP="00250851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avasoljuk</w:t>
      </w: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a</w:t>
      </w:r>
      <w:r w:rsidRP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="0081451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Tiringer Építőipari Kft.-vel</w:t>
      </w: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(</w:t>
      </w:r>
      <w:r w:rsidR="0081451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7140 Bátaszék, Garay u. 8.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a szerződés megkötését </w:t>
      </w:r>
      <w:r w:rsidR="00814510" w:rsidRPr="0081451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nettó 200 000,-Ft + 54 000,-Ft ÁFA  azaz bruttó 254 000,-Ft 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250851" w:rsidRDefault="00250851" w:rsidP="00250851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250851" w:rsidRDefault="00250851" w:rsidP="00250851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250851" w:rsidRDefault="00250851" w:rsidP="00250851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A vállalkozási díj teljes egészében elszámolható a támogatás terhére.</w:t>
      </w:r>
    </w:p>
    <w:p w:rsidR="00250851" w:rsidRDefault="00250851" w:rsidP="00250851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C05866" w:rsidRDefault="00C05866" w:rsidP="00C05866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BA7E5F" w:rsidRPr="003A4C16" w:rsidRDefault="00250851" w:rsidP="00250851">
      <w:pPr>
        <w:pStyle w:val="Listaszerbekezds"/>
        <w:numPr>
          <w:ilvl w:val="1"/>
          <w:numId w:val="13"/>
        </w:numPr>
        <w:ind w:firstLine="175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sz</w:t>
      </w:r>
      <w:r w:rsidR="00814510">
        <w:rPr>
          <w:rFonts w:ascii="Arial" w:hAnsi="Arial" w:cs="Arial"/>
          <w:b/>
          <w:iCs/>
          <w:sz w:val="22"/>
          <w:szCs w:val="22"/>
          <w:u w:val="single"/>
        </w:rPr>
        <w:t xml:space="preserve">. </w:t>
      </w:r>
      <w:r w:rsidR="00BA7E5F" w:rsidRPr="003A4C16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BA7E5F" w:rsidRPr="00BE56E9" w:rsidRDefault="00BA7E5F" w:rsidP="00BA7E5F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BA7E5F" w:rsidRDefault="000C19C3" w:rsidP="00BA7E5F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250851" w:rsidRPr="00250851">
        <w:rPr>
          <w:rFonts w:ascii="Arial" w:hAnsi="Arial" w:cs="Arial"/>
          <w:b/>
          <w:sz w:val="22"/>
          <w:szCs w:val="22"/>
          <w:u w:val="single"/>
        </w:rPr>
        <w:t xml:space="preserve">Versenyképes Járások Program II. - 2/4970 azonosítószámú, "Önkormányzati tűzoltóság tűzoltó laktanyájának korszerűsítése II.ütem" tárgyú 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projekt </w:t>
      </w:r>
      <w:r w:rsidR="00250851" w:rsidRPr="00250851">
        <w:rPr>
          <w:rFonts w:ascii="Arial" w:hAnsi="Arial" w:cs="Arial"/>
          <w:b/>
          <w:sz w:val="22"/>
          <w:szCs w:val="22"/>
          <w:u w:val="single"/>
        </w:rPr>
        <w:t xml:space="preserve">ipari szekcionált kapu </w:t>
      </w:r>
      <w:r w:rsidR="00250851">
        <w:rPr>
          <w:rFonts w:ascii="Arial" w:hAnsi="Arial" w:cs="Arial"/>
          <w:b/>
          <w:sz w:val="22"/>
          <w:szCs w:val="22"/>
          <w:u w:val="single"/>
        </w:rPr>
        <w:t>kivitel</w:t>
      </w:r>
      <w:r w:rsidRPr="000C19C3">
        <w:rPr>
          <w:rFonts w:ascii="Arial" w:hAnsi="Arial" w:cs="Arial"/>
          <w:b/>
          <w:sz w:val="22"/>
          <w:szCs w:val="22"/>
          <w:u w:val="single"/>
        </w:rPr>
        <w:t>ezésére</w:t>
      </w:r>
      <w:r w:rsidR="00B31CF0" w:rsidRPr="000C19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CF0" w:rsidRPr="00B31CF0">
        <w:rPr>
          <w:rFonts w:ascii="Arial" w:hAnsi="Arial" w:cs="Arial"/>
          <w:b/>
          <w:sz w:val="22"/>
          <w:szCs w:val="22"/>
          <w:u w:val="single"/>
        </w:rPr>
        <w:t xml:space="preserve">vállalkozó kiválasztására </w:t>
      </w:r>
    </w:p>
    <w:p w:rsidR="00B31CF0" w:rsidRPr="00BE56E9" w:rsidRDefault="00B31CF0" w:rsidP="00BA7E5F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BA7E5F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C3631C" w:rsidRPr="00BE56E9" w:rsidRDefault="00C3631C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C3631C" w:rsidRPr="00C3631C" w:rsidRDefault="00C3631C" w:rsidP="00250851">
      <w:pPr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C3631C">
        <w:rPr>
          <w:rFonts w:ascii="Arial" w:hAnsi="Arial" w:cs="Arial"/>
          <w:sz w:val="22"/>
          <w:szCs w:val="22"/>
        </w:rPr>
        <w:t>a</w:t>
      </w:r>
      <w:r w:rsidR="00250851">
        <w:rPr>
          <w:rFonts w:ascii="Arial" w:hAnsi="Arial" w:cs="Arial"/>
          <w:sz w:val="22"/>
          <w:szCs w:val="22"/>
        </w:rPr>
        <w:t>z</w:t>
      </w:r>
      <w:r w:rsidR="00E71037">
        <w:rPr>
          <w:rFonts w:ascii="Arial" w:hAnsi="Arial" w:cs="Arial"/>
          <w:sz w:val="22"/>
          <w:szCs w:val="22"/>
        </w:rPr>
        <w:t xml:space="preserve"> </w:t>
      </w:r>
      <w:r w:rsidR="00250851" w:rsidRPr="00250851">
        <w:rPr>
          <w:rFonts w:ascii="Arial" w:hAnsi="Arial" w:cs="Arial"/>
          <w:sz w:val="22"/>
          <w:szCs w:val="22"/>
        </w:rPr>
        <w:t xml:space="preserve">ipari szekcionált kapu </w:t>
      </w:r>
      <w:r w:rsidR="00250851">
        <w:rPr>
          <w:rFonts w:ascii="Arial" w:hAnsi="Arial" w:cs="Arial"/>
          <w:sz w:val="22"/>
          <w:szCs w:val="22"/>
        </w:rPr>
        <w:t>kivitelez</w:t>
      </w:r>
      <w:r w:rsidR="00E71037" w:rsidRPr="00E71037">
        <w:rPr>
          <w:rFonts w:ascii="Arial" w:hAnsi="Arial" w:cs="Arial"/>
          <w:sz w:val="22"/>
          <w:szCs w:val="22"/>
        </w:rPr>
        <w:t>és</w:t>
      </w:r>
      <w:r w:rsidR="00E71037">
        <w:rPr>
          <w:rFonts w:ascii="Arial" w:hAnsi="Arial" w:cs="Arial"/>
          <w:sz w:val="22"/>
          <w:szCs w:val="22"/>
        </w:rPr>
        <w:t>e</w:t>
      </w:r>
      <w:r w:rsidR="00672179" w:rsidRPr="00672179">
        <w:rPr>
          <w:rFonts w:ascii="Arial" w:hAnsi="Arial" w:cs="Arial"/>
          <w:sz w:val="22"/>
          <w:szCs w:val="22"/>
        </w:rPr>
        <w:t xml:space="preserve"> feladatok elvégzésével a legalacsonyabb ajánlati árat tevő </w:t>
      </w:r>
      <w:r w:rsidR="00250851" w:rsidRPr="00250851">
        <w:rPr>
          <w:rFonts w:ascii="Arial" w:hAnsi="Arial" w:cs="Arial"/>
          <w:sz w:val="22"/>
          <w:szCs w:val="22"/>
        </w:rPr>
        <w:t>Szalontai Csaba Imre E.V.-</w:t>
      </w:r>
      <w:r w:rsidR="00250851">
        <w:rPr>
          <w:rFonts w:ascii="Arial" w:hAnsi="Arial" w:cs="Arial"/>
          <w:sz w:val="22"/>
          <w:szCs w:val="22"/>
        </w:rPr>
        <w:t>t</w:t>
      </w:r>
      <w:r w:rsidR="00250851" w:rsidRPr="00250851">
        <w:rPr>
          <w:rFonts w:ascii="Arial" w:hAnsi="Arial" w:cs="Arial"/>
          <w:sz w:val="22"/>
          <w:szCs w:val="22"/>
        </w:rPr>
        <w:t xml:space="preserve"> (6500 Baja, Epreskert u. 54.)</w:t>
      </w:r>
      <w:r w:rsidRPr="00C3631C">
        <w:rPr>
          <w:rFonts w:ascii="Arial" w:hAnsi="Arial" w:cs="Arial"/>
          <w:sz w:val="22"/>
          <w:szCs w:val="22"/>
        </w:rPr>
        <w:t xml:space="preserve"> </w:t>
      </w:r>
      <w:r w:rsidR="00672179">
        <w:rPr>
          <w:rFonts w:ascii="Arial" w:hAnsi="Arial" w:cs="Arial"/>
          <w:sz w:val="22"/>
          <w:szCs w:val="22"/>
        </w:rPr>
        <w:t>bízza meg</w:t>
      </w:r>
      <w:r w:rsidRPr="00C3631C">
        <w:rPr>
          <w:rFonts w:ascii="Arial" w:hAnsi="Arial" w:cs="Arial"/>
          <w:sz w:val="22"/>
          <w:szCs w:val="22"/>
        </w:rPr>
        <w:t>,</w:t>
      </w:r>
    </w:p>
    <w:p w:rsidR="00BA7E5F" w:rsidRPr="00072749" w:rsidRDefault="00072749" w:rsidP="00250851">
      <w:pPr>
        <w:pStyle w:val="Listaszerbekezds"/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072749">
        <w:rPr>
          <w:rFonts w:ascii="Arial" w:hAnsi="Arial" w:cs="Arial"/>
          <w:sz w:val="22"/>
          <w:szCs w:val="22"/>
        </w:rPr>
        <w:t xml:space="preserve">a feladat ellátásához szükséges </w:t>
      </w:r>
      <w:r>
        <w:rPr>
          <w:rFonts w:ascii="Arial" w:hAnsi="Arial" w:cs="Arial"/>
          <w:sz w:val="22"/>
          <w:szCs w:val="22"/>
        </w:rPr>
        <w:t>díj</w:t>
      </w:r>
      <w:r w:rsidR="00F55FAC">
        <w:rPr>
          <w:rFonts w:ascii="Arial" w:hAnsi="Arial" w:cs="Arial"/>
          <w:sz w:val="22"/>
          <w:szCs w:val="22"/>
        </w:rPr>
        <w:t xml:space="preserve"> </w:t>
      </w:r>
      <w:r w:rsidR="00C3631C">
        <w:rPr>
          <w:rFonts w:ascii="Arial" w:hAnsi="Arial" w:cs="Arial"/>
          <w:sz w:val="22"/>
          <w:szCs w:val="22"/>
        </w:rPr>
        <w:t>(</w:t>
      </w:r>
      <w:r w:rsidR="00250851" w:rsidRPr="00250851">
        <w:rPr>
          <w:rFonts w:ascii="Arial" w:hAnsi="Arial" w:cs="Arial"/>
          <w:bCs/>
          <w:iCs/>
          <w:sz w:val="22"/>
          <w:szCs w:val="22"/>
        </w:rPr>
        <w:t>nettó 3 889 000,-Ft + 1 050 030,-Ft ÁFA azaz bruttó 4 939 030,-Ft</w:t>
      </w:r>
      <w:r w:rsidR="00C3631C" w:rsidRPr="00250851">
        <w:rPr>
          <w:rFonts w:ascii="Arial" w:hAnsi="Arial" w:cs="Arial"/>
          <w:bCs/>
          <w:iCs/>
          <w:sz w:val="22"/>
          <w:szCs w:val="22"/>
        </w:rPr>
        <w:t>)</w:t>
      </w:r>
      <w:r w:rsidR="00C3631C">
        <w:rPr>
          <w:rFonts w:ascii="Arial" w:hAnsi="Arial" w:cs="Arial"/>
          <w:bCs/>
          <w:iCs/>
          <w:sz w:val="22"/>
          <w:szCs w:val="22"/>
        </w:rPr>
        <w:t xml:space="preserve"> </w:t>
      </w:r>
      <w:r w:rsidR="00F55FAC">
        <w:rPr>
          <w:rFonts w:ascii="Arial" w:hAnsi="Arial" w:cs="Arial"/>
          <w:sz w:val="22"/>
          <w:szCs w:val="22"/>
        </w:rPr>
        <w:t>kifizetését</w:t>
      </w:r>
      <w:r w:rsidRPr="00072749">
        <w:rPr>
          <w:rFonts w:ascii="Arial" w:hAnsi="Arial" w:cs="Arial"/>
          <w:sz w:val="22"/>
          <w:szCs w:val="22"/>
        </w:rPr>
        <w:t xml:space="preserve"> az önkormányzat 202</w:t>
      </w:r>
      <w:r w:rsidR="00D8458A">
        <w:rPr>
          <w:rFonts w:ascii="Arial" w:hAnsi="Arial" w:cs="Arial"/>
          <w:sz w:val="22"/>
          <w:szCs w:val="22"/>
        </w:rPr>
        <w:t>6</w:t>
      </w:r>
      <w:r w:rsidRPr="00072749">
        <w:rPr>
          <w:rFonts w:ascii="Arial" w:hAnsi="Arial" w:cs="Arial"/>
          <w:sz w:val="22"/>
          <w:szCs w:val="22"/>
        </w:rPr>
        <w:t xml:space="preserve">. évi költségvetésében tervezett </w:t>
      </w:r>
      <w:r w:rsidR="000C19C3" w:rsidRPr="000C19C3">
        <w:rPr>
          <w:rFonts w:ascii="Arial" w:hAnsi="Arial" w:cs="Arial"/>
          <w:sz w:val="22"/>
          <w:szCs w:val="22"/>
        </w:rPr>
        <w:t xml:space="preserve">Versenyképes Járások Program </w:t>
      </w:r>
      <w:r w:rsidR="00250851" w:rsidRPr="00250851">
        <w:rPr>
          <w:rFonts w:ascii="Arial" w:hAnsi="Arial" w:cs="Arial"/>
          <w:sz w:val="22"/>
          <w:szCs w:val="22"/>
        </w:rPr>
        <w:t xml:space="preserve">2/4970 </w:t>
      </w:r>
      <w:r w:rsidR="00D8458A" w:rsidRPr="00D8458A">
        <w:rPr>
          <w:rFonts w:ascii="Arial" w:hAnsi="Arial" w:cs="Arial"/>
          <w:sz w:val="22"/>
          <w:szCs w:val="22"/>
        </w:rPr>
        <w:t>azonosítószámú, "</w:t>
      </w:r>
      <w:r w:rsidR="00250851" w:rsidRPr="00250851">
        <w:rPr>
          <w:rFonts w:ascii="Arial" w:hAnsi="Arial" w:cs="Arial"/>
          <w:sz w:val="22"/>
          <w:szCs w:val="22"/>
        </w:rPr>
        <w:t>Önkormányzati tűzoltóság tűzoltó laktanyájának korszerűsítése II.</w:t>
      </w:r>
      <w:r w:rsidR="001E21AF">
        <w:rPr>
          <w:rFonts w:ascii="Arial" w:hAnsi="Arial" w:cs="Arial"/>
          <w:sz w:val="22"/>
          <w:szCs w:val="22"/>
        </w:rPr>
        <w:t xml:space="preserve"> </w:t>
      </w:r>
      <w:r w:rsidR="00250851" w:rsidRPr="00250851">
        <w:rPr>
          <w:rFonts w:ascii="Arial" w:hAnsi="Arial" w:cs="Arial"/>
          <w:sz w:val="22"/>
          <w:szCs w:val="22"/>
        </w:rPr>
        <w:t>ütem</w:t>
      </w:r>
      <w:r w:rsidR="00D8458A" w:rsidRPr="00D8458A">
        <w:rPr>
          <w:rFonts w:ascii="Arial" w:hAnsi="Arial" w:cs="Arial"/>
          <w:sz w:val="22"/>
          <w:szCs w:val="22"/>
        </w:rPr>
        <w:t>"</w:t>
      </w:r>
      <w:r w:rsidR="000C19C3" w:rsidRPr="000C19C3">
        <w:rPr>
          <w:rFonts w:ascii="Arial" w:hAnsi="Arial" w:cs="Arial"/>
          <w:sz w:val="22"/>
          <w:szCs w:val="22"/>
        </w:rPr>
        <w:t xml:space="preserve"> </w:t>
      </w:r>
      <w:r w:rsidRPr="00072749">
        <w:rPr>
          <w:rFonts w:ascii="Arial" w:hAnsi="Arial" w:cs="Arial"/>
          <w:sz w:val="22"/>
          <w:szCs w:val="22"/>
        </w:rPr>
        <w:t>projekt támogatás terhére</w:t>
      </w:r>
      <w:r w:rsidR="00BA7E5F" w:rsidRPr="00072749">
        <w:rPr>
          <w:rFonts w:ascii="Arial" w:hAnsi="Arial" w:cs="Arial"/>
          <w:sz w:val="22"/>
          <w:szCs w:val="22"/>
        </w:rPr>
        <w:t xml:space="preserve"> biztosítja,</w:t>
      </w:r>
    </w:p>
    <w:p w:rsidR="00BA7E5F" w:rsidRPr="00BE56E9" w:rsidRDefault="00BA7E5F" w:rsidP="00D8458A">
      <w:pPr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felhatalmazza a város </w:t>
      </w:r>
      <w:r w:rsidR="00250851">
        <w:rPr>
          <w:rFonts w:ascii="Arial" w:hAnsi="Arial" w:cs="Arial"/>
          <w:sz w:val="22"/>
          <w:szCs w:val="22"/>
        </w:rPr>
        <w:t>al</w:t>
      </w:r>
      <w:r w:rsidRPr="00BE56E9">
        <w:rPr>
          <w:rFonts w:ascii="Arial" w:hAnsi="Arial" w:cs="Arial"/>
          <w:sz w:val="22"/>
          <w:szCs w:val="22"/>
        </w:rPr>
        <w:t>polgármesterét a feladat ellátására vonatkozó szerződés aláírására.</w:t>
      </w:r>
    </w:p>
    <w:p w:rsidR="00BA7E5F" w:rsidRPr="00BE56E9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 w:rsidR="00E71037"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250851">
        <w:rPr>
          <w:rFonts w:ascii="Arial" w:hAnsi="Arial" w:cs="Arial"/>
          <w:sz w:val="22"/>
          <w:szCs w:val="22"/>
        </w:rPr>
        <w:t>augusztu</w:t>
      </w:r>
      <w:r w:rsidR="00E710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0727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>.</w:t>
      </w: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</w:t>
      </w:r>
      <w:r w:rsidR="00250851">
        <w:rPr>
          <w:rFonts w:ascii="Arial" w:hAnsi="Arial" w:cs="Arial"/>
          <w:sz w:val="22"/>
          <w:szCs w:val="22"/>
        </w:rPr>
        <w:t>Somosi Szabolcs</w:t>
      </w:r>
      <w:r w:rsidRPr="00BE56E9">
        <w:rPr>
          <w:rFonts w:ascii="Arial" w:hAnsi="Arial" w:cs="Arial"/>
          <w:sz w:val="22"/>
          <w:szCs w:val="22"/>
        </w:rPr>
        <w:t xml:space="preserve"> </w:t>
      </w:r>
      <w:r w:rsidR="00250851">
        <w:rPr>
          <w:rFonts w:ascii="Arial" w:hAnsi="Arial" w:cs="Arial"/>
          <w:sz w:val="22"/>
          <w:szCs w:val="22"/>
        </w:rPr>
        <w:t>al</w:t>
      </w:r>
      <w:r w:rsidRPr="00BE56E9">
        <w:rPr>
          <w:rFonts w:ascii="Arial" w:hAnsi="Arial" w:cs="Arial"/>
          <w:sz w:val="22"/>
          <w:szCs w:val="22"/>
        </w:rPr>
        <w:t xml:space="preserve">polgármester </w:t>
      </w:r>
    </w:p>
    <w:p w:rsidR="00BA7E5F" w:rsidRPr="00BE56E9" w:rsidRDefault="00BA7E5F" w:rsidP="00BA7E5F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BA7E5F" w:rsidRPr="00BE56E9" w:rsidRDefault="00BA7E5F" w:rsidP="00BA7E5F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250851" w:rsidRPr="00250851">
        <w:rPr>
          <w:rFonts w:ascii="Arial" w:hAnsi="Arial" w:cs="Arial"/>
          <w:sz w:val="22"/>
          <w:szCs w:val="22"/>
        </w:rPr>
        <w:t>Szalontai Csaba Imre E.V</w:t>
      </w:r>
      <w:r w:rsidR="00672179" w:rsidRPr="00672179">
        <w:rPr>
          <w:rFonts w:ascii="Arial" w:hAnsi="Arial" w:cs="Arial"/>
          <w:sz w:val="22"/>
          <w:szCs w:val="22"/>
        </w:rPr>
        <w:t>.</w:t>
      </w:r>
    </w:p>
    <w:p w:rsidR="00BA7E5F" w:rsidRPr="00BE56E9" w:rsidRDefault="00BA7E5F" w:rsidP="00BA7E5F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DF7455" w:rsidRDefault="00BA7E5F" w:rsidP="008B0C93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p w:rsidR="00814510" w:rsidRDefault="00814510" w:rsidP="008B0C93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</w:p>
    <w:p w:rsidR="00814510" w:rsidRPr="003A4C16" w:rsidRDefault="00814510" w:rsidP="00814510">
      <w:pPr>
        <w:pStyle w:val="Listaszerbekezds"/>
        <w:numPr>
          <w:ilvl w:val="1"/>
          <w:numId w:val="13"/>
        </w:numPr>
        <w:ind w:firstLine="175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 xml:space="preserve">sz. </w:t>
      </w:r>
      <w:r w:rsidRPr="003A4C16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814510" w:rsidRPr="00BE56E9" w:rsidRDefault="00814510" w:rsidP="00814510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814510" w:rsidRDefault="00814510" w:rsidP="00814510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Pr="00250851">
        <w:rPr>
          <w:rFonts w:ascii="Arial" w:hAnsi="Arial" w:cs="Arial"/>
          <w:b/>
          <w:sz w:val="22"/>
          <w:szCs w:val="22"/>
          <w:u w:val="single"/>
        </w:rPr>
        <w:t>Versenyképes Járások Program II. - 2/4970 azonosítószámú, "Önkormányzati tűzoltóság tűzoltó laktanyájának korszerűsítése II.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50851">
        <w:rPr>
          <w:rFonts w:ascii="Arial" w:hAnsi="Arial" w:cs="Arial"/>
          <w:b/>
          <w:sz w:val="22"/>
          <w:szCs w:val="22"/>
          <w:u w:val="single"/>
        </w:rPr>
        <w:t xml:space="preserve">ütem" tárgyú 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projekt </w:t>
      </w:r>
      <w:r w:rsidRPr="00814510">
        <w:rPr>
          <w:rFonts w:ascii="Arial" w:hAnsi="Arial" w:cs="Arial"/>
          <w:b/>
          <w:sz w:val="22"/>
          <w:szCs w:val="22"/>
          <w:u w:val="single"/>
        </w:rPr>
        <w:t>műszaki ellenőri feladatok ellátására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31CF0">
        <w:rPr>
          <w:rFonts w:ascii="Arial" w:hAnsi="Arial" w:cs="Arial"/>
          <w:b/>
          <w:sz w:val="22"/>
          <w:szCs w:val="22"/>
          <w:u w:val="single"/>
        </w:rPr>
        <w:t xml:space="preserve">vállalkozó kiválasztására </w:t>
      </w:r>
    </w:p>
    <w:p w:rsidR="00814510" w:rsidRPr="00BE56E9" w:rsidRDefault="00814510" w:rsidP="00814510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814510" w:rsidRDefault="00814510" w:rsidP="00814510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814510" w:rsidRPr="00BE56E9" w:rsidRDefault="00814510" w:rsidP="00814510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814510" w:rsidRPr="00814510" w:rsidRDefault="00814510" w:rsidP="00814510">
      <w:pPr>
        <w:pStyle w:val="Listaszerbekezds"/>
        <w:numPr>
          <w:ilvl w:val="0"/>
          <w:numId w:val="19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14510">
        <w:rPr>
          <w:rFonts w:ascii="Arial" w:hAnsi="Arial" w:cs="Arial"/>
          <w:sz w:val="22"/>
          <w:szCs w:val="22"/>
        </w:rPr>
        <w:t>az műszaki ellenőri feladatok elvégzésével a Tiringer Építőipari Kft.-</w:t>
      </w:r>
      <w:r>
        <w:rPr>
          <w:rFonts w:ascii="Arial" w:hAnsi="Arial" w:cs="Arial"/>
          <w:sz w:val="22"/>
          <w:szCs w:val="22"/>
        </w:rPr>
        <w:t>t</w:t>
      </w:r>
      <w:r w:rsidRPr="00814510">
        <w:rPr>
          <w:rFonts w:ascii="Arial" w:hAnsi="Arial" w:cs="Arial"/>
          <w:sz w:val="22"/>
          <w:szCs w:val="22"/>
        </w:rPr>
        <w:t xml:space="preserve"> (7140 Bátaszék, Garay u. 8.) bízza meg,</w:t>
      </w:r>
    </w:p>
    <w:p w:rsidR="00814510" w:rsidRPr="00072749" w:rsidRDefault="00814510" w:rsidP="00814510">
      <w:pPr>
        <w:pStyle w:val="Listaszerbekezds"/>
        <w:numPr>
          <w:ilvl w:val="0"/>
          <w:numId w:val="19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072749">
        <w:rPr>
          <w:rFonts w:ascii="Arial" w:hAnsi="Arial" w:cs="Arial"/>
          <w:sz w:val="22"/>
          <w:szCs w:val="22"/>
        </w:rPr>
        <w:t xml:space="preserve">a feladat ellátásához szükséges </w:t>
      </w:r>
      <w:r>
        <w:rPr>
          <w:rFonts w:ascii="Arial" w:hAnsi="Arial" w:cs="Arial"/>
          <w:sz w:val="22"/>
          <w:szCs w:val="22"/>
        </w:rPr>
        <w:t>díj (</w:t>
      </w:r>
      <w:r w:rsidRPr="00814510">
        <w:rPr>
          <w:rFonts w:ascii="Arial" w:hAnsi="Arial" w:cs="Arial"/>
          <w:bCs/>
          <w:iCs/>
          <w:sz w:val="22"/>
          <w:szCs w:val="22"/>
        </w:rPr>
        <w:t>nettó 200 000,-Ft + 54 000,-Ft ÁFA  azaz bruttó 254 000</w:t>
      </w:r>
      <w:r w:rsidRPr="00250851">
        <w:rPr>
          <w:rFonts w:ascii="Arial" w:hAnsi="Arial" w:cs="Arial"/>
          <w:bCs/>
          <w:iCs/>
          <w:sz w:val="22"/>
          <w:szCs w:val="22"/>
        </w:rPr>
        <w:t>,-Ft)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kifizetését</w:t>
      </w:r>
      <w:r w:rsidRPr="00072749">
        <w:rPr>
          <w:rFonts w:ascii="Arial" w:hAnsi="Arial" w:cs="Arial"/>
          <w:sz w:val="22"/>
          <w:szCs w:val="22"/>
        </w:rPr>
        <w:t xml:space="preserve"> az önkormányzat 202</w:t>
      </w:r>
      <w:r>
        <w:rPr>
          <w:rFonts w:ascii="Arial" w:hAnsi="Arial" w:cs="Arial"/>
          <w:sz w:val="22"/>
          <w:szCs w:val="22"/>
        </w:rPr>
        <w:t>6</w:t>
      </w:r>
      <w:r w:rsidRPr="00072749">
        <w:rPr>
          <w:rFonts w:ascii="Arial" w:hAnsi="Arial" w:cs="Arial"/>
          <w:sz w:val="22"/>
          <w:szCs w:val="22"/>
        </w:rPr>
        <w:t xml:space="preserve">. évi költségvetésében tervezett </w:t>
      </w:r>
      <w:r w:rsidRPr="000C19C3">
        <w:rPr>
          <w:rFonts w:ascii="Arial" w:hAnsi="Arial" w:cs="Arial"/>
          <w:sz w:val="22"/>
          <w:szCs w:val="22"/>
        </w:rPr>
        <w:t xml:space="preserve">Versenyképes Járások Program </w:t>
      </w:r>
      <w:r w:rsidRPr="00250851">
        <w:rPr>
          <w:rFonts w:ascii="Arial" w:hAnsi="Arial" w:cs="Arial"/>
          <w:sz w:val="22"/>
          <w:szCs w:val="22"/>
        </w:rPr>
        <w:t xml:space="preserve">2/4970 </w:t>
      </w:r>
      <w:r w:rsidRPr="00D8458A">
        <w:rPr>
          <w:rFonts w:ascii="Arial" w:hAnsi="Arial" w:cs="Arial"/>
          <w:sz w:val="22"/>
          <w:szCs w:val="22"/>
        </w:rPr>
        <w:t>azonosítószámú, "</w:t>
      </w:r>
      <w:r w:rsidRPr="00250851">
        <w:rPr>
          <w:rFonts w:ascii="Arial" w:hAnsi="Arial" w:cs="Arial"/>
          <w:sz w:val="22"/>
          <w:szCs w:val="22"/>
        </w:rPr>
        <w:t>Önkormányzati tűzoltóság tűzoltó laktanyájának korszerűsítése II.</w:t>
      </w:r>
      <w:r>
        <w:rPr>
          <w:rFonts w:ascii="Arial" w:hAnsi="Arial" w:cs="Arial"/>
          <w:sz w:val="22"/>
          <w:szCs w:val="22"/>
        </w:rPr>
        <w:t xml:space="preserve"> </w:t>
      </w:r>
      <w:r w:rsidRPr="00250851">
        <w:rPr>
          <w:rFonts w:ascii="Arial" w:hAnsi="Arial" w:cs="Arial"/>
          <w:sz w:val="22"/>
          <w:szCs w:val="22"/>
        </w:rPr>
        <w:t>ütem</w:t>
      </w:r>
      <w:r w:rsidRPr="00D8458A">
        <w:rPr>
          <w:rFonts w:ascii="Arial" w:hAnsi="Arial" w:cs="Arial"/>
          <w:sz w:val="22"/>
          <w:szCs w:val="22"/>
        </w:rPr>
        <w:t>"</w:t>
      </w:r>
      <w:r w:rsidRPr="000C19C3">
        <w:rPr>
          <w:rFonts w:ascii="Arial" w:hAnsi="Arial" w:cs="Arial"/>
          <w:sz w:val="22"/>
          <w:szCs w:val="22"/>
        </w:rPr>
        <w:t xml:space="preserve"> </w:t>
      </w:r>
      <w:r w:rsidRPr="00072749">
        <w:rPr>
          <w:rFonts w:ascii="Arial" w:hAnsi="Arial" w:cs="Arial"/>
          <w:sz w:val="22"/>
          <w:szCs w:val="22"/>
        </w:rPr>
        <w:t>projekt támogatás terhére biztosítja,</w:t>
      </w:r>
    </w:p>
    <w:p w:rsidR="00814510" w:rsidRPr="00BE56E9" w:rsidRDefault="00814510" w:rsidP="00814510">
      <w:pPr>
        <w:numPr>
          <w:ilvl w:val="0"/>
          <w:numId w:val="19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felhatalmazza a város </w:t>
      </w:r>
      <w:r>
        <w:rPr>
          <w:rFonts w:ascii="Arial" w:hAnsi="Arial" w:cs="Arial"/>
          <w:sz w:val="22"/>
          <w:szCs w:val="22"/>
        </w:rPr>
        <w:t>al</w:t>
      </w:r>
      <w:r w:rsidRPr="00BE56E9">
        <w:rPr>
          <w:rFonts w:ascii="Arial" w:hAnsi="Arial" w:cs="Arial"/>
          <w:sz w:val="22"/>
          <w:szCs w:val="22"/>
        </w:rPr>
        <w:t>polgármesterét a feladat ellátására vonatkozó szerződés aláírására.</w:t>
      </w:r>
    </w:p>
    <w:p w:rsidR="00814510" w:rsidRPr="00BE56E9" w:rsidRDefault="00814510" w:rsidP="00814510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814510" w:rsidRPr="00BE56E9" w:rsidRDefault="00814510" w:rsidP="00814510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augusztus 15</w:t>
      </w:r>
      <w:r w:rsidRPr="00BE56E9">
        <w:rPr>
          <w:rFonts w:ascii="Arial" w:hAnsi="Arial" w:cs="Arial"/>
          <w:sz w:val="22"/>
          <w:szCs w:val="22"/>
        </w:rPr>
        <w:t>.</w:t>
      </w:r>
    </w:p>
    <w:p w:rsidR="00814510" w:rsidRPr="00BE56E9" w:rsidRDefault="00814510" w:rsidP="00814510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</w:t>
      </w:r>
      <w:r>
        <w:rPr>
          <w:rFonts w:ascii="Arial" w:hAnsi="Arial" w:cs="Arial"/>
          <w:sz w:val="22"/>
          <w:szCs w:val="22"/>
        </w:rPr>
        <w:t>Somosi Szabolcs</w:t>
      </w:r>
      <w:r w:rsidRPr="00BE56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</w:t>
      </w:r>
      <w:r w:rsidRPr="00BE56E9">
        <w:rPr>
          <w:rFonts w:ascii="Arial" w:hAnsi="Arial" w:cs="Arial"/>
          <w:sz w:val="22"/>
          <w:szCs w:val="22"/>
        </w:rPr>
        <w:t xml:space="preserve">polgármester </w:t>
      </w:r>
    </w:p>
    <w:p w:rsidR="00814510" w:rsidRPr="00BE56E9" w:rsidRDefault="00814510" w:rsidP="00814510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814510" w:rsidRPr="00BE56E9" w:rsidRDefault="00814510" w:rsidP="00814510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814510" w:rsidRPr="00BE56E9" w:rsidRDefault="00814510" w:rsidP="00814510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814510" w:rsidRPr="00BE56E9" w:rsidRDefault="00814510" w:rsidP="00814510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814510">
        <w:rPr>
          <w:rFonts w:ascii="Arial" w:hAnsi="Arial" w:cs="Arial"/>
          <w:sz w:val="22"/>
          <w:szCs w:val="22"/>
        </w:rPr>
        <w:t>Tiringer Építőipari Kft</w:t>
      </w:r>
      <w:r w:rsidRPr="00672179">
        <w:rPr>
          <w:rFonts w:ascii="Arial" w:hAnsi="Arial" w:cs="Arial"/>
          <w:sz w:val="22"/>
          <w:szCs w:val="22"/>
        </w:rPr>
        <w:t>.</w:t>
      </w:r>
    </w:p>
    <w:p w:rsidR="00814510" w:rsidRPr="00BE56E9" w:rsidRDefault="00814510" w:rsidP="00814510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814510" w:rsidRPr="00BE56E9" w:rsidRDefault="00814510" w:rsidP="00814510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814510" w:rsidRPr="008B0C93" w:rsidRDefault="00814510" w:rsidP="00814510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p w:rsidR="00814510" w:rsidRPr="008B0C93" w:rsidRDefault="00814510" w:rsidP="008B0C93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</w:p>
    <w:sectPr w:rsidR="00814510" w:rsidRPr="008B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40" w:rsidRDefault="00EF1740" w:rsidP="00CF5DFC">
      <w:r>
        <w:separator/>
      </w:r>
    </w:p>
  </w:endnote>
  <w:endnote w:type="continuationSeparator" w:id="0">
    <w:p w:rsidR="00EF1740" w:rsidRDefault="00EF174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40" w:rsidRDefault="00EF1740" w:rsidP="00CF5DFC">
      <w:r>
        <w:separator/>
      </w:r>
    </w:p>
  </w:footnote>
  <w:footnote w:type="continuationSeparator" w:id="0">
    <w:p w:rsidR="00EF1740" w:rsidRDefault="00EF1740" w:rsidP="00CF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DE686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12F4"/>
    <w:multiLevelType w:val="hybridMultilevel"/>
    <w:tmpl w:val="08AE61EC"/>
    <w:lvl w:ilvl="0" w:tplc="5ECE6DC2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651F0"/>
    <w:multiLevelType w:val="hybridMultilevel"/>
    <w:tmpl w:val="E5EC29AC"/>
    <w:lvl w:ilvl="0" w:tplc="ED3EE580">
      <w:start w:val="1"/>
      <w:numFmt w:val="lowerLetter"/>
      <w:lvlText w:val="%1.)"/>
      <w:lvlJc w:val="left"/>
      <w:pPr>
        <w:ind w:left="3192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3C77E73"/>
    <w:multiLevelType w:val="hybridMultilevel"/>
    <w:tmpl w:val="35E871F4"/>
    <w:lvl w:ilvl="0" w:tplc="7046C7A2">
      <w:start w:val="1"/>
      <w:numFmt w:val="lowerLetter"/>
      <w:lvlText w:val="%1.)"/>
      <w:lvlJc w:val="left"/>
      <w:pPr>
        <w:ind w:left="3192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3314"/>
    <w:multiLevelType w:val="hybridMultilevel"/>
    <w:tmpl w:val="96D8637A"/>
    <w:lvl w:ilvl="0" w:tplc="D6E466F0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68ED15F1"/>
    <w:multiLevelType w:val="hybridMultilevel"/>
    <w:tmpl w:val="D3DAD0DA"/>
    <w:lvl w:ilvl="0" w:tplc="A442E4EC">
      <w:start w:val="1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4"/>
  </w:num>
  <w:num w:numId="10">
    <w:abstractNumId w:val="16"/>
  </w:num>
  <w:num w:numId="11">
    <w:abstractNumId w:val="10"/>
  </w:num>
  <w:num w:numId="12">
    <w:abstractNumId w:val="17"/>
  </w:num>
  <w:num w:numId="13">
    <w:abstractNumId w:val="0"/>
  </w:num>
  <w:num w:numId="14">
    <w:abstractNumId w:val="12"/>
  </w:num>
  <w:num w:numId="15">
    <w:abstractNumId w:val="14"/>
  </w:num>
  <w:num w:numId="16">
    <w:abstractNumId w:val="8"/>
  </w:num>
  <w:num w:numId="17">
    <w:abstractNumId w:val="15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72749"/>
    <w:rsid w:val="00094056"/>
    <w:rsid w:val="000B7D1B"/>
    <w:rsid w:val="000C19C3"/>
    <w:rsid w:val="000E1B63"/>
    <w:rsid w:val="00101478"/>
    <w:rsid w:val="00127D5E"/>
    <w:rsid w:val="00177D72"/>
    <w:rsid w:val="001833BE"/>
    <w:rsid w:val="001D3DD9"/>
    <w:rsid w:val="001E21AF"/>
    <w:rsid w:val="0021070F"/>
    <w:rsid w:val="00217B18"/>
    <w:rsid w:val="0024032C"/>
    <w:rsid w:val="00250851"/>
    <w:rsid w:val="0025397A"/>
    <w:rsid w:val="002654BE"/>
    <w:rsid w:val="002C1D52"/>
    <w:rsid w:val="002F16A5"/>
    <w:rsid w:val="00310CE9"/>
    <w:rsid w:val="0032605A"/>
    <w:rsid w:val="00332C16"/>
    <w:rsid w:val="003333AD"/>
    <w:rsid w:val="003977BD"/>
    <w:rsid w:val="003E47AA"/>
    <w:rsid w:val="003F5633"/>
    <w:rsid w:val="00401152"/>
    <w:rsid w:val="00405270"/>
    <w:rsid w:val="00415BD2"/>
    <w:rsid w:val="0042566B"/>
    <w:rsid w:val="004617D0"/>
    <w:rsid w:val="004A3737"/>
    <w:rsid w:val="004E04CF"/>
    <w:rsid w:val="005009E1"/>
    <w:rsid w:val="00523FB3"/>
    <w:rsid w:val="00583BCD"/>
    <w:rsid w:val="00585FC1"/>
    <w:rsid w:val="00586F55"/>
    <w:rsid w:val="005873B9"/>
    <w:rsid w:val="005C4662"/>
    <w:rsid w:val="005E220A"/>
    <w:rsid w:val="005E7A3E"/>
    <w:rsid w:val="005F683B"/>
    <w:rsid w:val="00602211"/>
    <w:rsid w:val="00605A79"/>
    <w:rsid w:val="00672179"/>
    <w:rsid w:val="006C2F4C"/>
    <w:rsid w:val="006D5DC7"/>
    <w:rsid w:val="00703B25"/>
    <w:rsid w:val="00722D5C"/>
    <w:rsid w:val="00733A9A"/>
    <w:rsid w:val="0075102B"/>
    <w:rsid w:val="007557E4"/>
    <w:rsid w:val="00773E05"/>
    <w:rsid w:val="0077421D"/>
    <w:rsid w:val="00796729"/>
    <w:rsid w:val="007F6598"/>
    <w:rsid w:val="00814510"/>
    <w:rsid w:val="00820F19"/>
    <w:rsid w:val="00823213"/>
    <w:rsid w:val="00857B51"/>
    <w:rsid w:val="00876821"/>
    <w:rsid w:val="00884230"/>
    <w:rsid w:val="00893E90"/>
    <w:rsid w:val="008B0C93"/>
    <w:rsid w:val="008C4EBE"/>
    <w:rsid w:val="008C53F1"/>
    <w:rsid w:val="008C6F76"/>
    <w:rsid w:val="008D3905"/>
    <w:rsid w:val="009071CA"/>
    <w:rsid w:val="009663F9"/>
    <w:rsid w:val="0097187C"/>
    <w:rsid w:val="0097717D"/>
    <w:rsid w:val="00977F0E"/>
    <w:rsid w:val="00A71362"/>
    <w:rsid w:val="00A73F9F"/>
    <w:rsid w:val="00A9447E"/>
    <w:rsid w:val="00AB35EA"/>
    <w:rsid w:val="00AC21B3"/>
    <w:rsid w:val="00AC2A81"/>
    <w:rsid w:val="00AD3C23"/>
    <w:rsid w:val="00B31CF0"/>
    <w:rsid w:val="00B40221"/>
    <w:rsid w:val="00B428B2"/>
    <w:rsid w:val="00B75C1C"/>
    <w:rsid w:val="00BA1247"/>
    <w:rsid w:val="00BA7E5F"/>
    <w:rsid w:val="00BB1F10"/>
    <w:rsid w:val="00BD6991"/>
    <w:rsid w:val="00C05866"/>
    <w:rsid w:val="00C2071C"/>
    <w:rsid w:val="00C3631C"/>
    <w:rsid w:val="00C4593A"/>
    <w:rsid w:val="00C772A3"/>
    <w:rsid w:val="00C833FF"/>
    <w:rsid w:val="00C84081"/>
    <w:rsid w:val="00CA1AD7"/>
    <w:rsid w:val="00CB20DF"/>
    <w:rsid w:val="00CE1141"/>
    <w:rsid w:val="00CE6B55"/>
    <w:rsid w:val="00CE7ED4"/>
    <w:rsid w:val="00CF0BCE"/>
    <w:rsid w:val="00CF5DFC"/>
    <w:rsid w:val="00D04C18"/>
    <w:rsid w:val="00D221F5"/>
    <w:rsid w:val="00D8458A"/>
    <w:rsid w:val="00D9265F"/>
    <w:rsid w:val="00D93015"/>
    <w:rsid w:val="00DA5EEA"/>
    <w:rsid w:val="00DB2AE3"/>
    <w:rsid w:val="00DF7455"/>
    <w:rsid w:val="00E14821"/>
    <w:rsid w:val="00E71037"/>
    <w:rsid w:val="00EC598A"/>
    <w:rsid w:val="00ED4DCE"/>
    <w:rsid w:val="00EF1740"/>
    <w:rsid w:val="00F1146B"/>
    <w:rsid w:val="00F23220"/>
    <w:rsid w:val="00F274CA"/>
    <w:rsid w:val="00F55FAC"/>
    <w:rsid w:val="00F61DEC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C3D1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customStyle="1" w:styleId="Style11">
    <w:name w:val="Style11"/>
    <w:basedOn w:val="Norml"/>
    <w:rsid w:val="00672179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D8458A"/>
    <w:rPr>
      <w:rFonts w:ascii="Times New Roman" w:eastAsia="Times New Roman" w:hAnsi="Times New Roman" w:cs="Times New Roman"/>
      <w:b/>
      <w:bCs/>
      <w:i/>
      <w:iCs/>
      <w:color w:val="000000"/>
      <w:sz w:val="22"/>
    </w:rPr>
  </w:style>
  <w:style w:type="character" w:customStyle="1" w:styleId="FontStyle99">
    <w:name w:val="Font Style99"/>
    <w:rsid w:val="00773E05"/>
    <w:rPr>
      <w:rFonts w:ascii="Times New Roman" w:eastAsia="Times New Roman" w:hAnsi="Times New Roman" w:cs="Times New Roman"/>
      <w:b/>
      <w:bCs/>
      <w:color w:val="000000"/>
      <w:sz w:val="22"/>
    </w:rPr>
  </w:style>
  <w:style w:type="paragraph" w:styleId="NormlWeb">
    <w:name w:val="Normal (Web)"/>
    <w:basedOn w:val="Norml"/>
    <w:uiPriority w:val="99"/>
    <w:unhideWhenUsed/>
    <w:rsid w:val="00773E05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881</Words>
  <Characters>6086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16</cp:revision>
  <dcterms:created xsi:type="dcterms:W3CDTF">2025-11-19T15:32:00Z</dcterms:created>
  <dcterms:modified xsi:type="dcterms:W3CDTF">2026-07-22T12:52:00Z</dcterms:modified>
</cp:coreProperties>
</file>