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1140B7" w14:textId="77777777" w:rsidR="00DA5EEA" w:rsidRPr="00B6544F" w:rsidRDefault="00DA5EEA" w:rsidP="00DA5EEA">
      <w:pPr>
        <w:jc w:val="right"/>
        <w:rPr>
          <w:i/>
          <w:color w:val="3366FF"/>
          <w:sz w:val="20"/>
        </w:rPr>
      </w:pPr>
      <w:r w:rsidRPr="00B6544F">
        <w:rPr>
          <w:i/>
          <w:color w:val="3366FF"/>
          <w:sz w:val="20"/>
        </w:rPr>
        <w:t>A határozati javaslat elfogadásához</w:t>
      </w:r>
    </w:p>
    <w:p w14:paraId="34EC94C8" w14:textId="77777777" w:rsidR="00DA5EEA" w:rsidRPr="00B6544F" w:rsidRDefault="00DA5EEA" w:rsidP="00DA5EEA">
      <w:pPr>
        <w:jc w:val="right"/>
        <w:rPr>
          <w:i/>
          <w:color w:val="3366FF"/>
          <w:sz w:val="20"/>
        </w:rPr>
      </w:pPr>
      <w:r w:rsidRPr="00B6544F">
        <w:rPr>
          <w:b/>
          <w:bCs/>
          <w:i/>
          <w:color w:val="3366FF"/>
          <w:sz w:val="20"/>
          <w:u w:val="single"/>
        </w:rPr>
        <w:t>egyszerű</w:t>
      </w:r>
      <w:r w:rsidRPr="00B6544F">
        <w:rPr>
          <w:i/>
          <w:color w:val="3366FF"/>
          <w:sz w:val="20"/>
        </w:rPr>
        <w:t xml:space="preserve"> többség szükséges, </w:t>
      </w:r>
    </w:p>
    <w:p w14:paraId="73149080" w14:textId="77777777" w:rsidR="00DA5EEA" w:rsidRPr="00ED4DCE" w:rsidRDefault="00DA5EEA" w:rsidP="009071CA">
      <w:pPr>
        <w:jc w:val="right"/>
        <w:rPr>
          <w:color w:val="3366FF"/>
        </w:rPr>
      </w:pPr>
      <w:r w:rsidRPr="00B6544F">
        <w:rPr>
          <w:i/>
          <w:color w:val="3366FF"/>
          <w:sz w:val="20"/>
        </w:rPr>
        <w:t xml:space="preserve">az előterjesztés </w:t>
      </w:r>
      <w:r w:rsidRPr="00B6544F">
        <w:rPr>
          <w:b/>
          <w:i/>
          <w:color w:val="3366FF"/>
          <w:sz w:val="20"/>
          <w:u w:val="single"/>
        </w:rPr>
        <w:t>nyilvános ülésen tárgyalható</w:t>
      </w:r>
      <w:r w:rsidRPr="00B6544F">
        <w:rPr>
          <w:i/>
          <w:color w:val="3366FF"/>
          <w:sz w:val="20"/>
        </w:rPr>
        <w:t>!</w:t>
      </w:r>
      <w:r w:rsidR="009071CA" w:rsidRPr="00ED4DCE">
        <w:rPr>
          <w:color w:val="3366FF"/>
        </w:rPr>
        <w:t xml:space="preserve"> </w:t>
      </w:r>
    </w:p>
    <w:p w14:paraId="76F86227" w14:textId="77777777" w:rsidR="00DA5EEA" w:rsidRPr="00ED4DCE" w:rsidRDefault="00DA5EEA" w:rsidP="00DA5EEA">
      <w:pPr>
        <w:rPr>
          <w:color w:val="3366FF"/>
        </w:rPr>
      </w:pPr>
    </w:p>
    <w:p w14:paraId="31DA627D" w14:textId="69D4600B" w:rsidR="00DA5EEA" w:rsidRPr="00ED4DCE" w:rsidRDefault="00327342" w:rsidP="00DA5EEA">
      <w:pPr>
        <w:jc w:val="center"/>
        <w:rPr>
          <w:rFonts w:ascii="Arial" w:hAnsi="Arial" w:cs="Arial"/>
          <w:bCs/>
          <w:i/>
          <w:color w:val="3366FF"/>
          <w:sz w:val="32"/>
          <w:szCs w:val="32"/>
          <w:u w:val="single"/>
        </w:rPr>
      </w:pPr>
      <w:r>
        <w:rPr>
          <w:rFonts w:ascii="Arial" w:hAnsi="Arial" w:cs="Arial"/>
          <w:bCs/>
          <w:i/>
          <w:color w:val="3366FF"/>
          <w:sz w:val="32"/>
          <w:szCs w:val="32"/>
          <w:u w:val="single"/>
        </w:rPr>
        <w:t>1</w:t>
      </w:r>
      <w:r w:rsidR="0009188B">
        <w:rPr>
          <w:rFonts w:ascii="Arial" w:hAnsi="Arial" w:cs="Arial"/>
          <w:bCs/>
          <w:i/>
          <w:color w:val="3366FF"/>
          <w:sz w:val="32"/>
          <w:szCs w:val="32"/>
          <w:u w:val="single"/>
        </w:rPr>
        <w:t>4</w:t>
      </w:r>
      <w:r w:rsidR="00B6544F">
        <w:rPr>
          <w:rFonts w:ascii="Arial" w:hAnsi="Arial" w:cs="Arial"/>
          <w:bCs/>
          <w:i/>
          <w:color w:val="3366FF"/>
          <w:sz w:val="32"/>
          <w:szCs w:val="32"/>
          <w:u w:val="single"/>
        </w:rPr>
        <w:t>7</w:t>
      </w:r>
      <w:r w:rsidR="00DA5EEA" w:rsidRPr="00ED4DCE">
        <w:rPr>
          <w:rFonts w:ascii="Arial" w:hAnsi="Arial" w:cs="Arial"/>
          <w:bCs/>
          <w:i/>
          <w:color w:val="3366FF"/>
          <w:sz w:val="32"/>
          <w:szCs w:val="32"/>
          <w:u w:val="single"/>
        </w:rPr>
        <w:t>. számú előterjesztés</w:t>
      </w:r>
    </w:p>
    <w:p w14:paraId="220113AD" w14:textId="77777777" w:rsidR="00DA5EEA" w:rsidRPr="00ED4DCE" w:rsidRDefault="00DA5EEA" w:rsidP="00DA5EEA">
      <w:pPr>
        <w:jc w:val="center"/>
        <w:rPr>
          <w:rFonts w:ascii="Arial" w:hAnsi="Arial" w:cs="Arial"/>
          <w:i/>
          <w:iCs/>
          <w:color w:val="3366FF"/>
          <w:u w:val="single"/>
        </w:rPr>
      </w:pPr>
    </w:p>
    <w:p w14:paraId="1E5CAB84" w14:textId="6D84F199" w:rsidR="00DA5EEA" w:rsidRPr="00ED4DCE" w:rsidRDefault="00DA5EEA" w:rsidP="00DA5EEA">
      <w:pPr>
        <w:jc w:val="center"/>
        <w:rPr>
          <w:rFonts w:ascii="Arial" w:hAnsi="Arial" w:cs="Arial"/>
          <w:color w:val="3366FF"/>
          <w:sz w:val="22"/>
          <w:szCs w:val="22"/>
        </w:rPr>
      </w:pPr>
      <w:r w:rsidRPr="00ED4DCE">
        <w:rPr>
          <w:rFonts w:ascii="Arial" w:hAnsi="Arial" w:cs="Arial"/>
          <w:color w:val="3366FF"/>
          <w:sz w:val="22"/>
          <w:szCs w:val="22"/>
        </w:rPr>
        <w:t>Bátaszék Város Önkormá</w:t>
      </w:r>
      <w:r w:rsidR="00523FB3">
        <w:rPr>
          <w:rFonts w:ascii="Arial" w:hAnsi="Arial" w:cs="Arial"/>
          <w:color w:val="3366FF"/>
          <w:sz w:val="22"/>
          <w:szCs w:val="22"/>
        </w:rPr>
        <w:t>n</w:t>
      </w:r>
      <w:r w:rsidR="00BB1F10">
        <w:rPr>
          <w:rFonts w:ascii="Arial" w:hAnsi="Arial" w:cs="Arial"/>
          <w:color w:val="3366FF"/>
          <w:sz w:val="22"/>
          <w:szCs w:val="22"/>
        </w:rPr>
        <w:t>yzat Képvis</w:t>
      </w:r>
      <w:r w:rsidR="00CE1141">
        <w:rPr>
          <w:rFonts w:ascii="Arial" w:hAnsi="Arial" w:cs="Arial"/>
          <w:color w:val="3366FF"/>
          <w:sz w:val="22"/>
          <w:szCs w:val="22"/>
        </w:rPr>
        <w:t>e</w:t>
      </w:r>
      <w:r w:rsidR="002B3C68">
        <w:rPr>
          <w:rFonts w:ascii="Arial" w:hAnsi="Arial" w:cs="Arial"/>
          <w:color w:val="3366FF"/>
          <w:sz w:val="22"/>
          <w:szCs w:val="22"/>
        </w:rPr>
        <w:t>l</w:t>
      </w:r>
      <w:r w:rsidR="00F86990">
        <w:rPr>
          <w:rFonts w:ascii="Arial" w:hAnsi="Arial" w:cs="Arial"/>
          <w:color w:val="3366FF"/>
          <w:sz w:val="22"/>
          <w:szCs w:val="22"/>
        </w:rPr>
        <w:t>ő-testületének 202</w:t>
      </w:r>
      <w:r w:rsidR="00B6544F">
        <w:rPr>
          <w:rFonts w:ascii="Arial" w:hAnsi="Arial" w:cs="Arial"/>
          <w:color w:val="3366FF"/>
          <w:sz w:val="22"/>
          <w:szCs w:val="22"/>
        </w:rPr>
        <w:t>6</w:t>
      </w:r>
      <w:r w:rsidR="00F86990">
        <w:rPr>
          <w:rFonts w:ascii="Arial" w:hAnsi="Arial" w:cs="Arial"/>
          <w:color w:val="3366FF"/>
          <w:sz w:val="22"/>
          <w:szCs w:val="22"/>
        </w:rPr>
        <w:t>.</w:t>
      </w:r>
      <w:r w:rsidR="00EA1133">
        <w:rPr>
          <w:rFonts w:ascii="Arial" w:hAnsi="Arial" w:cs="Arial"/>
          <w:color w:val="3366FF"/>
          <w:sz w:val="22"/>
          <w:szCs w:val="22"/>
        </w:rPr>
        <w:t xml:space="preserve"> </w:t>
      </w:r>
      <w:r w:rsidR="00B6544F">
        <w:rPr>
          <w:rFonts w:ascii="Arial" w:hAnsi="Arial" w:cs="Arial"/>
          <w:color w:val="3366FF"/>
          <w:sz w:val="22"/>
          <w:szCs w:val="22"/>
        </w:rPr>
        <w:t>szeptember 9</w:t>
      </w:r>
      <w:r w:rsidR="00D12B25">
        <w:rPr>
          <w:rFonts w:ascii="Arial" w:hAnsi="Arial" w:cs="Arial"/>
          <w:color w:val="3366FF"/>
          <w:sz w:val="22"/>
          <w:szCs w:val="22"/>
        </w:rPr>
        <w:t>-</w:t>
      </w:r>
      <w:r w:rsidR="00B6544F">
        <w:rPr>
          <w:rFonts w:ascii="Arial" w:hAnsi="Arial" w:cs="Arial"/>
          <w:color w:val="3366FF"/>
          <w:sz w:val="22"/>
          <w:szCs w:val="22"/>
        </w:rPr>
        <w:t>é</w:t>
      </w:r>
      <w:r w:rsidRPr="00A45377">
        <w:rPr>
          <w:rFonts w:ascii="Arial" w:hAnsi="Arial" w:cs="Arial"/>
          <w:color w:val="3366FF"/>
          <w:sz w:val="22"/>
          <w:szCs w:val="22"/>
        </w:rPr>
        <w:t>n</w:t>
      </w:r>
      <w:r w:rsidRPr="00ED4DCE">
        <w:rPr>
          <w:rFonts w:ascii="Arial" w:hAnsi="Arial" w:cs="Arial"/>
          <w:color w:val="3366FF"/>
          <w:sz w:val="22"/>
          <w:szCs w:val="22"/>
        </w:rPr>
        <w:t xml:space="preserve"> </w:t>
      </w:r>
    </w:p>
    <w:p w14:paraId="642CAE5C" w14:textId="7371A771" w:rsidR="00DA5EEA" w:rsidRPr="00ED4DCE" w:rsidRDefault="0016409F" w:rsidP="00DA5EEA">
      <w:pPr>
        <w:spacing w:before="120"/>
        <w:jc w:val="center"/>
        <w:rPr>
          <w:rFonts w:ascii="Arial" w:hAnsi="Arial" w:cs="Arial"/>
          <w:color w:val="3366FF"/>
          <w:sz w:val="22"/>
          <w:szCs w:val="22"/>
        </w:rPr>
      </w:pPr>
      <w:r>
        <w:rPr>
          <w:rFonts w:ascii="Arial" w:hAnsi="Arial" w:cs="Arial"/>
          <w:color w:val="3366FF"/>
          <w:sz w:val="22"/>
          <w:szCs w:val="22"/>
        </w:rPr>
        <w:t>1</w:t>
      </w:r>
      <w:r w:rsidR="00E44729">
        <w:rPr>
          <w:rFonts w:ascii="Arial" w:hAnsi="Arial" w:cs="Arial"/>
          <w:color w:val="3366FF"/>
          <w:sz w:val="22"/>
          <w:szCs w:val="22"/>
        </w:rPr>
        <w:t>5</w:t>
      </w:r>
      <w:r w:rsidR="00D12B25">
        <w:rPr>
          <w:rFonts w:ascii="Arial" w:hAnsi="Arial" w:cs="Arial"/>
          <w:color w:val="3366FF"/>
          <w:sz w:val="22"/>
          <w:szCs w:val="22"/>
        </w:rPr>
        <w:t xml:space="preserve"> </w:t>
      </w:r>
      <w:r w:rsidR="00DA5EEA" w:rsidRPr="00ED4DCE">
        <w:rPr>
          <w:rFonts w:ascii="Arial" w:hAnsi="Arial" w:cs="Arial"/>
          <w:color w:val="3366FF"/>
          <w:sz w:val="22"/>
          <w:szCs w:val="22"/>
        </w:rPr>
        <w:t>órakor megtartandó</w:t>
      </w:r>
      <w:r w:rsidR="003F3BDB">
        <w:rPr>
          <w:rFonts w:ascii="Arial" w:hAnsi="Arial" w:cs="Arial"/>
          <w:color w:val="3366FF"/>
          <w:sz w:val="22"/>
          <w:szCs w:val="22"/>
        </w:rPr>
        <w:t xml:space="preserve"> </w:t>
      </w:r>
      <w:r w:rsidR="00DA5EEA" w:rsidRPr="00ED4DCE">
        <w:rPr>
          <w:rFonts w:ascii="Arial" w:hAnsi="Arial" w:cs="Arial"/>
          <w:color w:val="3366FF"/>
          <w:sz w:val="22"/>
          <w:szCs w:val="22"/>
        </w:rPr>
        <w:t>ülésére</w:t>
      </w:r>
    </w:p>
    <w:p w14:paraId="2129DD3C" w14:textId="77777777" w:rsidR="00DA5EEA" w:rsidRPr="00ED4DCE" w:rsidRDefault="00DA5EEA" w:rsidP="00DA5EEA">
      <w:pPr>
        <w:jc w:val="center"/>
        <w:rPr>
          <w:color w:val="3366FF"/>
        </w:rPr>
      </w:pPr>
    </w:p>
    <w:p w14:paraId="5E190A28" w14:textId="046F262A" w:rsidR="00DA5EEA" w:rsidRPr="009C550E" w:rsidRDefault="0016409F" w:rsidP="009C550E">
      <w:pPr>
        <w:widowControl w:val="0"/>
        <w:tabs>
          <w:tab w:val="left" w:pos="540"/>
        </w:tabs>
        <w:autoSpaceDE w:val="0"/>
        <w:autoSpaceDN w:val="0"/>
        <w:adjustRightInd w:val="0"/>
        <w:jc w:val="center"/>
        <w:rPr>
          <w:rFonts w:ascii="Arial" w:hAnsi="Arial" w:cs="Arial"/>
          <w:bCs/>
          <w:iCs/>
          <w:color w:val="3366FF"/>
          <w:sz w:val="32"/>
          <w:szCs w:val="32"/>
          <w:u w:val="single"/>
        </w:rPr>
      </w:pPr>
      <w:r>
        <w:rPr>
          <w:rFonts w:ascii="Arial" w:hAnsi="Arial" w:cs="Arial"/>
          <w:bCs/>
          <w:iCs/>
          <w:color w:val="3366FF"/>
          <w:sz w:val="32"/>
          <w:szCs w:val="32"/>
          <w:u w:val="single"/>
        </w:rPr>
        <w:t>Tájékoztató a Bátaszékért Marketing Nkft. 202</w:t>
      </w:r>
      <w:r w:rsidR="007908D3">
        <w:rPr>
          <w:rFonts w:ascii="Arial" w:hAnsi="Arial" w:cs="Arial"/>
          <w:bCs/>
          <w:iCs/>
          <w:color w:val="3366FF"/>
          <w:sz w:val="32"/>
          <w:szCs w:val="32"/>
          <w:u w:val="single"/>
        </w:rPr>
        <w:t>6</w:t>
      </w:r>
      <w:r>
        <w:rPr>
          <w:rFonts w:ascii="Arial" w:hAnsi="Arial" w:cs="Arial"/>
          <w:bCs/>
          <w:iCs/>
          <w:color w:val="3366FF"/>
          <w:sz w:val="32"/>
          <w:szCs w:val="32"/>
          <w:u w:val="single"/>
        </w:rPr>
        <w:t xml:space="preserve">. évi üzleti tervének első féléves teljesüléséről </w:t>
      </w:r>
    </w:p>
    <w:p w14:paraId="01A785B0" w14:textId="77777777" w:rsidR="00DA5EEA" w:rsidRPr="00ED4DCE" w:rsidRDefault="00DA5EEA" w:rsidP="00DA5EEA">
      <w:pPr>
        <w:tabs>
          <w:tab w:val="left" w:pos="567"/>
          <w:tab w:val="left" w:pos="6237"/>
        </w:tabs>
        <w:ind w:left="3119"/>
        <w:jc w:val="both"/>
        <w:rPr>
          <w:rFonts w:ascii="Arial" w:hAnsi="Arial" w:cs="Arial"/>
          <w:b/>
          <w:bCs/>
          <w:i/>
          <w:iCs/>
          <w:color w:val="3366FF"/>
          <w:sz w:val="22"/>
          <w:szCs w:val="22"/>
          <w:u w:val="single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7236"/>
      </w:tblGrid>
      <w:tr w:rsidR="00DA5EEA" w:rsidRPr="00ED4DCE" w14:paraId="1978410F" w14:textId="77777777" w:rsidTr="00ED4DCE">
        <w:trPr>
          <w:trHeight w:val="2961"/>
          <w:jc w:val="center"/>
        </w:trPr>
        <w:tc>
          <w:tcPr>
            <w:tcW w:w="72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2C06CA9" w14:textId="77777777" w:rsidR="00DA5EEA" w:rsidRPr="00ED4DCE" w:rsidRDefault="00DA5EEA" w:rsidP="00ED4DCE">
            <w:pPr>
              <w:tabs>
                <w:tab w:val="left" w:pos="1843"/>
              </w:tabs>
              <w:snapToGrid w:val="0"/>
              <w:jc w:val="both"/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14:paraId="7B1539F4" w14:textId="77777777" w:rsidR="00DA5EEA" w:rsidRPr="00ED4DCE" w:rsidRDefault="00DA5EEA" w:rsidP="00ED4DCE">
            <w:pPr>
              <w:tabs>
                <w:tab w:val="left" w:pos="1843"/>
              </w:tabs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ED4DCE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Előterjesztő:</w:t>
            </w:r>
            <w:r w:rsidRPr="00ED4DCE">
              <w:rPr>
                <w:rFonts w:ascii="Arial" w:hAnsi="Arial" w:cs="Arial"/>
                <w:color w:val="3366FF"/>
                <w:sz w:val="22"/>
                <w:szCs w:val="22"/>
              </w:rPr>
              <w:t xml:space="preserve">  </w:t>
            </w:r>
            <w:r w:rsidR="0009188B">
              <w:rPr>
                <w:rFonts w:ascii="Arial" w:hAnsi="Arial" w:cs="Arial"/>
                <w:color w:val="3366FF"/>
                <w:sz w:val="22"/>
                <w:szCs w:val="22"/>
              </w:rPr>
              <w:t>Ócsai Krisztina</w:t>
            </w:r>
            <w:r w:rsidR="0016409F">
              <w:rPr>
                <w:rFonts w:ascii="Arial" w:hAnsi="Arial" w:cs="Arial"/>
                <w:color w:val="3366FF"/>
                <w:sz w:val="22"/>
                <w:szCs w:val="22"/>
              </w:rPr>
              <w:t xml:space="preserve"> ügyvezető</w:t>
            </w:r>
          </w:p>
          <w:p w14:paraId="785D3192" w14:textId="77777777" w:rsidR="00DA5EEA" w:rsidRPr="00ED4DCE" w:rsidRDefault="00DA5EEA" w:rsidP="00ED4DCE">
            <w:pPr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14:paraId="2A43B43D" w14:textId="77777777" w:rsidR="0016409F" w:rsidRDefault="00DA5EEA" w:rsidP="00ED4DCE">
            <w:pPr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ED4DCE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Készítette</w:t>
            </w:r>
            <w:r w:rsidRPr="00ED4DCE">
              <w:rPr>
                <w:rFonts w:ascii="Arial" w:hAnsi="Arial" w:cs="Arial"/>
                <w:color w:val="3366FF"/>
                <w:sz w:val="22"/>
                <w:szCs w:val="22"/>
              </w:rPr>
              <w:t xml:space="preserve"> : </w:t>
            </w:r>
            <w:r w:rsidR="0009188B">
              <w:rPr>
                <w:rFonts w:ascii="Arial" w:hAnsi="Arial" w:cs="Arial"/>
                <w:color w:val="3366FF"/>
                <w:sz w:val="22"/>
                <w:szCs w:val="22"/>
              </w:rPr>
              <w:t xml:space="preserve">Ócsai Krisztina </w:t>
            </w:r>
            <w:r w:rsidR="0016409F">
              <w:rPr>
                <w:rFonts w:ascii="Arial" w:hAnsi="Arial" w:cs="Arial"/>
                <w:color w:val="3366FF"/>
                <w:sz w:val="22"/>
                <w:szCs w:val="22"/>
              </w:rPr>
              <w:t>ügyvezető</w:t>
            </w:r>
          </w:p>
          <w:p w14:paraId="026647EE" w14:textId="77777777" w:rsidR="00DA5EEA" w:rsidRPr="00ED4DCE" w:rsidRDefault="00DA5EEA" w:rsidP="00ED4DCE">
            <w:pPr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ED4DCE">
              <w:rPr>
                <w:rFonts w:ascii="Arial" w:hAnsi="Arial" w:cs="Arial"/>
                <w:color w:val="3366FF"/>
                <w:sz w:val="22"/>
                <w:szCs w:val="22"/>
              </w:rPr>
              <w:t xml:space="preserve">                                        </w:t>
            </w:r>
          </w:p>
          <w:p w14:paraId="28E218AE" w14:textId="77777777" w:rsidR="00DA5EEA" w:rsidRPr="00ED4DCE" w:rsidRDefault="00DA5EEA" w:rsidP="00ED4DCE">
            <w:pPr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ED4DCE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Törvényességi ellenőrzést végezte:</w:t>
            </w:r>
            <w:r w:rsidRPr="00ED4DCE">
              <w:rPr>
                <w:rFonts w:ascii="Arial" w:hAnsi="Arial" w:cs="Arial"/>
                <w:color w:val="3366FF"/>
                <w:sz w:val="22"/>
                <w:szCs w:val="22"/>
              </w:rPr>
              <w:t xml:space="preserve">  ----------------------</w:t>
            </w:r>
          </w:p>
          <w:p w14:paraId="04D98CEE" w14:textId="77777777" w:rsidR="00DA5EEA" w:rsidRPr="00ED4DCE" w:rsidRDefault="00DA5EEA" w:rsidP="00ED4DCE">
            <w:pPr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14:paraId="2900360B" w14:textId="77777777" w:rsidR="00DA5EEA" w:rsidRDefault="00DA5EEA" w:rsidP="00ED4DCE">
            <w:pPr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  <w:r w:rsidRPr="00ED4DCE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Tárgyalja:</w:t>
            </w:r>
          </w:p>
          <w:p w14:paraId="08260497" w14:textId="69E42266" w:rsidR="009C550E" w:rsidRPr="004A71E4" w:rsidRDefault="004A71E4" w:rsidP="00ED4DCE">
            <w:pPr>
              <w:rPr>
                <w:rFonts w:ascii="Arial" w:hAnsi="Arial" w:cs="Arial"/>
                <w:bCs/>
                <w:color w:val="3366FF"/>
                <w:sz w:val="22"/>
                <w:szCs w:val="22"/>
              </w:rPr>
            </w:pPr>
            <w:r w:rsidRPr="00F27FB5">
              <w:rPr>
                <w:rFonts w:ascii="Arial" w:hAnsi="Arial" w:cs="Arial"/>
                <w:bCs/>
                <w:color w:val="3366FF"/>
                <w:sz w:val="22"/>
                <w:szCs w:val="22"/>
              </w:rPr>
              <w:t>KOIS Bizottság 2026.09.07</w:t>
            </w:r>
          </w:p>
          <w:p w14:paraId="358AB7FF" w14:textId="2D3435F1" w:rsidR="0016409F" w:rsidRDefault="0016409F" w:rsidP="0016409F">
            <w:pPr>
              <w:rPr>
                <w:rFonts w:ascii="Arial" w:hAnsi="Arial" w:cs="Arial"/>
                <w:color w:val="3366FF"/>
                <w:sz w:val="22"/>
                <w:szCs w:val="22"/>
              </w:rPr>
            </w:pPr>
            <w:r>
              <w:rPr>
                <w:rFonts w:ascii="Arial" w:hAnsi="Arial" w:cs="Arial"/>
                <w:color w:val="3366FF"/>
                <w:sz w:val="22"/>
                <w:szCs w:val="22"/>
              </w:rPr>
              <w:t>PG Bizottság 202</w:t>
            </w:r>
            <w:r w:rsidR="00B6544F">
              <w:rPr>
                <w:rFonts w:ascii="Arial" w:hAnsi="Arial" w:cs="Arial"/>
                <w:color w:val="3366FF"/>
                <w:sz w:val="22"/>
                <w:szCs w:val="22"/>
              </w:rPr>
              <w:t>6</w:t>
            </w:r>
            <w:r>
              <w:rPr>
                <w:rFonts w:ascii="Arial" w:hAnsi="Arial" w:cs="Arial"/>
                <w:color w:val="3366FF"/>
                <w:sz w:val="22"/>
                <w:szCs w:val="22"/>
              </w:rPr>
              <w:t>.0</w:t>
            </w:r>
            <w:r w:rsidR="0009188B">
              <w:rPr>
                <w:rFonts w:ascii="Arial" w:hAnsi="Arial" w:cs="Arial"/>
                <w:color w:val="3366FF"/>
                <w:sz w:val="22"/>
                <w:szCs w:val="22"/>
              </w:rPr>
              <w:t>9.</w:t>
            </w:r>
            <w:r w:rsidR="00E44729">
              <w:rPr>
                <w:rFonts w:ascii="Arial" w:hAnsi="Arial" w:cs="Arial"/>
                <w:color w:val="3366FF"/>
                <w:sz w:val="22"/>
                <w:szCs w:val="22"/>
              </w:rPr>
              <w:t>08.</w:t>
            </w:r>
          </w:p>
          <w:p w14:paraId="25C192BF" w14:textId="77777777" w:rsidR="0016409F" w:rsidRPr="00ED4DCE" w:rsidRDefault="0016409F" w:rsidP="0016409F">
            <w:pPr>
              <w:rPr>
                <w:rFonts w:ascii="Arial" w:hAnsi="Arial" w:cs="Arial"/>
                <w:color w:val="3366FF"/>
                <w:sz w:val="22"/>
                <w:szCs w:val="22"/>
              </w:rPr>
            </w:pPr>
            <w:r>
              <w:rPr>
                <w:rFonts w:ascii="Arial" w:hAnsi="Arial" w:cs="Arial"/>
                <w:color w:val="3366FF"/>
                <w:sz w:val="22"/>
                <w:szCs w:val="22"/>
              </w:rPr>
              <w:t xml:space="preserve">Felügyelő Bizottság </w:t>
            </w:r>
          </w:p>
          <w:p w14:paraId="0E276C73" w14:textId="77777777" w:rsidR="00DA5EEA" w:rsidRPr="00ED4DCE" w:rsidRDefault="00DA5EEA" w:rsidP="00ED4DCE">
            <w:pPr>
              <w:jc w:val="both"/>
              <w:rPr>
                <w:rFonts w:ascii="Arial" w:hAnsi="Arial" w:cs="Arial"/>
                <w:color w:val="3366FF"/>
                <w:sz w:val="22"/>
                <w:szCs w:val="22"/>
                <w:shd w:val="clear" w:color="auto" w:fill="FF0000"/>
              </w:rPr>
            </w:pPr>
          </w:p>
        </w:tc>
      </w:tr>
    </w:tbl>
    <w:p w14:paraId="3564A8A7" w14:textId="77777777" w:rsidR="00DA5EEA" w:rsidRPr="00FE45D6" w:rsidRDefault="00DA5EEA" w:rsidP="00DA5EEA">
      <w:pPr>
        <w:rPr>
          <w:rFonts w:ascii="Arial" w:hAnsi="Arial" w:cs="Arial"/>
          <w:b/>
        </w:rPr>
      </w:pPr>
    </w:p>
    <w:p w14:paraId="71A6DE17" w14:textId="77777777" w:rsidR="00DA5EEA" w:rsidRPr="00FE45D6" w:rsidRDefault="00F04D4E" w:rsidP="00DA5EEA">
      <w:pPr>
        <w:rPr>
          <w:rFonts w:ascii="Arial" w:hAnsi="Arial" w:cs="Arial"/>
          <w:b/>
          <w:sz w:val="22"/>
          <w:szCs w:val="22"/>
        </w:rPr>
      </w:pPr>
      <w:r w:rsidRPr="00FE45D6">
        <w:rPr>
          <w:rFonts w:ascii="Arial" w:hAnsi="Arial" w:cs="Arial"/>
          <w:b/>
          <w:sz w:val="22"/>
          <w:szCs w:val="22"/>
        </w:rPr>
        <w:t>Tisztelt Képviselő-testület!</w:t>
      </w:r>
    </w:p>
    <w:p w14:paraId="633DC90E" w14:textId="77777777" w:rsidR="004B257D" w:rsidRPr="004B257D" w:rsidRDefault="004B257D" w:rsidP="005E5429">
      <w:pPr>
        <w:pStyle w:val="Listaszerbekezds"/>
        <w:ind w:left="1080"/>
        <w:outlineLvl w:val="2"/>
        <w:rPr>
          <w:rFonts w:ascii="Arial" w:hAnsi="Arial" w:cs="Arial"/>
          <w:b/>
          <w:bCs/>
          <w:sz w:val="22"/>
          <w:szCs w:val="22"/>
          <w:lang w:eastAsia="hu-HU"/>
        </w:rPr>
      </w:pPr>
    </w:p>
    <w:p w14:paraId="6D35476B" w14:textId="77777777" w:rsidR="005E5429" w:rsidRPr="004B257D" w:rsidRDefault="005E5429" w:rsidP="005E5429">
      <w:pPr>
        <w:jc w:val="both"/>
        <w:rPr>
          <w:rFonts w:ascii="Arial" w:hAnsi="Arial" w:cs="Arial"/>
          <w:sz w:val="22"/>
          <w:szCs w:val="22"/>
          <w:lang w:eastAsia="hu-HU"/>
        </w:rPr>
      </w:pPr>
      <w:r>
        <w:rPr>
          <w:rFonts w:ascii="Arial" w:hAnsi="Arial" w:cs="Arial"/>
          <w:sz w:val="22"/>
          <w:szCs w:val="22"/>
          <w:lang w:eastAsia="hu-HU"/>
        </w:rPr>
        <w:t xml:space="preserve">Az ügyvezető megküldte a </w:t>
      </w:r>
      <w:r w:rsidRPr="005E5429">
        <w:rPr>
          <w:rFonts w:ascii="Arial" w:hAnsi="Arial" w:cs="Arial"/>
          <w:sz w:val="22"/>
          <w:szCs w:val="22"/>
          <w:lang w:eastAsia="hu-HU"/>
        </w:rPr>
        <w:t>2026. évi üzleti tervének első féléves teljesüléséről</w:t>
      </w:r>
      <w:r>
        <w:rPr>
          <w:rFonts w:ascii="Arial" w:hAnsi="Arial" w:cs="Arial"/>
          <w:sz w:val="22"/>
          <w:szCs w:val="22"/>
          <w:lang w:eastAsia="hu-HU"/>
        </w:rPr>
        <w:t xml:space="preserve"> szóló beszámolót, amely jelen előterjesztés mellékletét képezi.</w:t>
      </w:r>
    </w:p>
    <w:p w14:paraId="647164CF" w14:textId="77777777" w:rsidR="005E5429" w:rsidRDefault="005E5429" w:rsidP="005E5429">
      <w:pPr>
        <w:jc w:val="both"/>
        <w:rPr>
          <w:rFonts w:ascii="Arial" w:hAnsi="Arial" w:cs="Arial"/>
          <w:sz w:val="22"/>
          <w:szCs w:val="22"/>
          <w:lang w:eastAsia="hu-HU"/>
        </w:rPr>
      </w:pPr>
    </w:p>
    <w:p w14:paraId="7F5AB931" w14:textId="79FCCBB7" w:rsidR="005E5429" w:rsidRDefault="004B257D" w:rsidP="005E5429">
      <w:pPr>
        <w:jc w:val="both"/>
        <w:rPr>
          <w:rFonts w:ascii="Arial" w:hAnsi="Arial" w:cs="Arial"/>
          <w:sz w:val="22"/>
          <w:szCs w:val="22"/>
          <w:lang w:eastAsia="hu-HU"/>
        </w:rPr>
      </w:pPr>
      <w:r w:rsidRPr="004B257D">
        <w:rPr>
          <w:rFonts w:ascii="Arial" w:hAnsi="Arial" w:cs="Arial"/>
          <w:sz w:val="22"/>
          <w:szCs w:val="22"/>
          <w:lang w:eastAsia="hu-HU"/>
        </w:rPr>
        <w:t>A Bátaszékért Marketing Nonprofit Kft. a 2026. évre meghatározott üzleti tervében a társaság működéséhez kapcsolódó gazdasági, kulturális, közművelődési, rendezvényszervezési és egyéb feladatok ellátását, valamint a város közösségi életének támogatását tűzte ki célul.</w:t>
      </w:r>
      <w:r w:rsidR="005E5429">
        <w:rPr>
          <w:rFonts w:ascii="Arial" w:hAnsi="Arial" w:cs="Arial"/>
          <w:sz w:val="22"/>
          <w:szCs w:val="22"/>
          <w:lang w:eastAsia="hu-HU"/>
        </w:rPr>
        <w:t xml:space="preserve"> </w:t>
      </w:r>
      <w:r w:rsidRPr="004B257D">
        <w:rPr>
          <w:rFonts w:ascii="Arial" w:hAnsi="Arial" w:cs="Arial"/>
          <w:sz w:val="22"/>
          <w:szCs w:val="22"/>
          <w:lang w:eastAsia="hu-HU"/>
        </w:rPr>
        <w:t>A 2026. év első félévében a társaság működését a tervezett szakmai feladatok végrehajtása mellett a gazdasági környezet, a rendelkezésre álló források, valamint az egyes programok megvalósíthatóságát befolyásoló körülmények is meghatározták.</w:t>
      </w:r>
      <w:r w:rsidR="005E5429">
        <w:rPr>
          <w:rFonts w:ascii="Arial" w:hAnsi="Arial" w:cs="Arial"/>
          <w:sz w:val="22"/>
          <w:szCs w:val="22"/>
          <w:lang w:eastAsia="hu-HU"/>
        </w:rPr>
        <w:t xml:space="preserve"> </w:t>
      </w:r>
      <w:r w:rsidRPr="004B257D">
        <w:rPr>
          <w:rFonts w:ascii="Arial" w:hAnsi="Arial" w:cs="Arial"/>
          <w:sz w:val="22"/>
          <w:szCs w:val="22"/>
          <w:lang w:eastAsia="hu-HU"/>
        </w:rPr>
        <w:t>A beszámoló a 2026. január 1. és június 30. közötti időszak teljesítését mutatja be, különös tekintettel a tervezett bevételek és kiadások alakulására, a társaság gazdálkodására, valamint a programtervben szereplő rendezvények megvalósulására.</w:t>
      </w:r>
      <w:r w:rsidR="005E5429">
        <w:rPr>
          <w:rFonts w:ascii="Arial" w:hAnsi="Arial" w:cs="Arial"/>
          <w:sz w:val="22"/>
          <w:szCs w:val="22"/>
          <w:lang w:eastAsia="hu-HU"/>
        </w:rPr>
        <w:t xml:space="preserve"> </w:t>
      </w:r>
      <w:r w:rsidRPr="004B257D">
        <w:rPr>
          <w:rFonts w:ascii="Arial" w:hAnsi="Arial" w:cs="Arial"/>
          <w:sz w:val="22"/>
          <w:szCs w:val="22"/>
          <w:lang w:eastAsia="hu-HU"/>
        </w:rPr>
        <w:t>A beszámoló alapját a 2026. évi üzleti terv, az I. félévi bevételi és kiadási adatok, a munkaszám-összesítő, valamint a 2026. június 30-i főkönyvi kivonat képezi.</w:t>
      </w:r>
    </w:p>
    <w:p w14:paraId="4ED07C96" w14:textId="77777777" w:rsidR="005E5429" w:rsidRDefault="005E5429" w:rsidP="005E5429">
      <w:pPr>
        <w:spacing w:line="276" w:lineRule="auto"/>
        <w:jc w:val="both"/>
        <w:rPr>
          <w:rFonts w:ascii="Arial" w:hAnsi="Arial" w:cs="Arial"/>
          <w:sz w:val="22"/>
          <w:szCs w:val="22"/>
          <w:lang w:eastAsia="hu-HU"/>
        </w:rPr>
      </w:pPr>
    </w:p>
    <w:p w14:paraId="70205BB1" w14:textId="4128A1B5" w:rsidR="00054513" w:rsidRPr="00ED35F0" w:rsidRDefault="00054513" w:rsidP="005E5429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ED35F0">
        <w:rPr>
          <w:rFonts w:ascii="Arial" w:hAnsi="Arial" w:cs="Arial"/>
          <w:b/>
          <w:sz w:val="22"/>
          <w:szCs w:val="22"/>
        </w:rPr>
        <w:t>Kérem a tisztelt Képviselő-testületet</w:t>
      </w:r>
      <w:r w:rsidR="00ED35F0">
        <w:rPr>
          <w:rFonts w:ascii="Arial" w:hAnsi="Arial" w:cs="Arial"/>
          <w:b/>
          <w:sz w:val="22"/>
          <w:szCs w:val="22"/>
        </w:rPr>
        <w:t>,</w:t>
      </w:r>
      <w:r w:rsidRPr="00ED35F0">
        <w:rPr>
          <w:rFonts w:ascii="Arial" w:hAnsi="Arial" w:cs="Arial"/>
          <w:b/>
          <w:sz w:val="22"/>
          <w:szCs w:val="22"/>
        </w:rPr>
        <w:t xml:space="preserve"> a Bátaszékért Marketing Nonprofit Kft. 202</w:t>
      </w:r>
      <w:r w:rsidR="007504D2">
        <w:rPr>
          <w:rFonts w:ascii="Arial" w:hAnsi="Arial" w:cs="Arial"/>
          <w:b/>
          <w:sz w:val="22"/>
          <w:szCs w:val="22"/>
        </w:rPr>
        <w:t>6</w:t>
      </w:r>
      <w:r w:rsidRPr="00ED35F0">
        <w:rPr>
          <w:rFonts w:ascii="Arial" w:hAnsi="Arial" w:cs="Arial"/>
          <w:b/>
          <w:sz w:val="22"/>
          <w:szCs w:val="22"/>
        </w:rPr>
        <w:t>. évi első féléves beszámolójá</w:t>
      </w:r>
      <w:r w:rsidR="00ED35F0">
        <w:rPr>
          <w:rFonts w:ascii="Arial" w:hAnsi="Arial" w:cs="Arial"/>
          <w:b/>
          <w:sz w:val="22"/>
          <w:szCs w:val="22"/>
        </w:rPr>
        <w:t>nak elfogadására.</w:t>
      </w:r>
    </w:p>
    <w:p w14:paraId="246A919C" w14:textId="77777777" w:rsidR="00202363" w:rsidRPr="00B6544F" w:rsidRDefault="00202363" w:rsidP="00397122">
      <w:pPr>
        <w:spacing w:line="276" w:lineRule="auto"/>
        <w:jc w:val="both"/>
        <w:rPr>
          <w:rFonts w:ascii="Arial" w:eastAsia="Calibri" w:hAnsi="Arial" w:cs="Arial"/>
          <w:sz w:val="22"/>
          <w:szCs w:val="22"/>
          <w:highlight w:val="yellow"/>
          <w:lang w:eastAsia="en-US"/>
        </w:rPr>
      </w:pPr>
    </w:p>
    <w:p w14:paraId="2760CE56" w14:textId="38F2303E" w:rsidR="00202363" w:rsidRPr="00B6544F" w:rsidRDefault="00202363" w:rsidP="00202363">
      <w:pPr>
        <w:widowControl w:val="0"/>
        <w:suppressAutoHyphens/>
        <w:ind w:left="2832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B6544F">
        <w:rPr>
          <w:rFonts w:ascii="Arial" w:hAnsi="Arial" w:cs="Arial"/>
          <w:b/>
          <w:sz w:val="22"/>
          <w:szCs w:val="22"/>
          <w:u w:val="single"/>
        </w:rPr>
        <w:t>H a t á r o z a t i   j a v a s l a t :</w:t>
      </w:r>
    </w:p>
    <w:p w14:paraId="47D889B7" w14:textId="77777777" w:rsidR="00202363" w:rsidRPr="00B6544F" w:rsidRDefault="00202363" w:rsidP="00202363">
      <w:pPr>
        <w:spacing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59280E77" w14:textId="06CA25D3" w:rsidR="00202363" w:rsidRPr="00B6544F" w:rsidRDefault="00202363" w:rsidP="00202363">
      <w:pPr>
        <w:spacing w:line="276" w:lineRule="auto"/>
        <w:ind w:left="2835"/>
        <w:jc w:val="both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  <w:r w:rsidRPr="00B6544F"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>a Bátaszékért Marketing Nonprofit Kft. 202</w:t>
      </w:r>
      <w:r w:rsidR="00B6544F" w:rsidRPr="00B6544F"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>6</w:t>
      </w:r>
      <w:r w:rsidRPr="00B6544F"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>. évi üzleti tervének I. féléves teljesüléséről szóló tájékoztató tudomásul vételére</w:t>
      </w:r>
    </w:p>
    <w:p w14:paraId="70BFD507" w14:textId="77777777" w:rsidR="00202363" w:rsidRPr="00B6544F" w:rsidRDefault="00202363" w:rsidP="00202363">
      <w:pPr>
        <w:spacing w:line="276" w:lineRule="auto"/>
        <w:ind w:left="2835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</w:p>
    <w:p w14:paraId="0A5C59AB" w14:textId="3B7699A0" w:rsidR="00202363" w:rsidRPr="00B6544F" w:rsidRDefault="00202363" w:rsidP="00202363">
      <w:pPr>
        <w:spacing w:line="276" w:lineRule="auto"/>
        <w:ind w:left="2835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6544F">
        <w:rPr>
          <w:rFonts w:ascii="Arial" w:eastAsia="Calibri" w:hAnsi="Arial" w:cs="Arial"/>
          <w:sz w:val="22"/>
          <w:szCs w:val="22"/>
          <w:lang w:eastAsia="en-US"/>
        </w:rPr>
        <w:lastRenderedPageBreak/>
        <w:t>Bátaszék Város Önkormányzatának Képviselő-testülete a Bátaszékért Marketing Nonprofit Kft. 202</w:t>
      </w:r>
      <w:r w:rsidR="00B6544F" w:rsidRPr="00B6544F">
        <w:rPr>
          <w:rFonts w:ascii="Arial" w:eastAsia="Calibri" w:hAnsi="Arial" w:cs="Arial"/>
          <w:sz w:val="22"/>
          <w:szCs w:val="22"/>
          <w:lang w:eastAsia="en-US"/>
        </w:rPr>
        <w:t>6</w:t>
      </w:r>
      <w:r w:rsidRPr="00B6544F">
        <w:rPr>
          <w:rFonts w:ascii="Arial" w:eastAsia="Calibri" w:hAnsi="Arial" w:cs="Arial"/>
          <w:sz w:val="22"/>
          <w:szCs w:val="22"/>
          <w:lang w:eastAsia="en-US"/>
        </w:rPr>
        <w:t xml:space="preserve">. évi üzleti tervének I. féléves teljesüléséről szóló tájékoztatót – az előterjesztés melléklete szerinti tartalommal – tudomásul veszi. </w:t>
      </w:r>
    </w:p>
    <w:p w14:paraId="13E8ACCC" w14:textId="77777777" w:rsidR="00202363" w:rsidRPr="00B6544F" w:rsidRDefault="00202363" w:rsidP="00202363">
      <w:pPr>
        <w:spacing w:line="276" w:lineRule="auto"/>
        <w:ind w:left="2835"/>
        <w:rPr>
          <w:rFonts w:ascii="Arial" w:eastAsia="Calibri" w:hAnsi="Arial" w:cs="Arial"/>
          <w:sz w:val="22"/>
          <w:szCs w:val="22"/>
          <w:lang w:eastAsia="en-US"/>
        </w:rPr>
      </w:pPr>
    </w:p>
    <w:p w14:paraId="6039C003" w14:textId="55B554DE" w:rsidR="00202363" w:rsidRPr="00B6544F" w:rsidRDefault="00202363" w:rsidP="00202363">
      <w:pPr>
        <w:spacing w:line="276" w:lineRule="auto"/>
        <w:ind w:left="2835"/>
        <w:rPr>
          <w:rFonts w:ascii="Arial" w:eastAsia="Calibri" w:hAnsi="Arial" w:cs="Arial"/>
          <w:sz w:val="22"/>
          <w:szCs w:val="22"/>
          <w:lang w:eastAsia="en-US"/>
        </w:rPr>
      </w:pPr>
      <w:r w:rsidRPr="00B6544F">
        <w:rPr>
          <w:rFonts w:ascii="Arial" w:eastAsia="Calibri" w:hAnsi="Arial" w:cs="Arial"/>
          <w:i/>
          <w:sz w:val="22"/>
          <w:szCs w:val="22"/>
          <w:lang w:eastAsia="en-US"/>
        </w:rPr>
        <w:t>Határidő</w:t>
      </w:r>
      <w:r w:rsidRPr="00B6544F">
        <w:rPr>
          <w:rFonts w:ascii="Arial" w:eastAsia="Calibri" w:hAnsi="Arial" w:cs="Arial"/>
          <w:sz w:val="22"/>
          <w:szCs w:val="22"/>
          <w:lang w:eastAsia="en-US"/>
        </w:rPr>
        <w:t>: 202</w:t>
      </w:r>
      <w:r w:rsidR="00B6544F" w:rsidRPr="00B6544F">
        <w:rPr>
          <w:rFonts w:ascii="Arial" w:eastAsia="Calibri" w:hAnsi="Arial" w:cs="Arial"/>
          <w:sz w:val="22"/>
          <w:szCs w:val="22"/>
          <w:lang w:eastAsia="en-US"/>
        </w:rPr>
        <w:t>6</w:t>
      </w:r>
      <w:r w:rsidRPr="00B6544F">
        <w:rPr>
          <w:rFonts w:ascii="Arial" w:eastAsia="Calibri" w:hAnsi="Arial" w:cs="Arial"/>
          <w:sz w:val="22"/>
          <w:szCs w:val="22"/>
          <w:lang w:eastAsia="en-US"/>
        </w:rPr>
        <w:t xml:space="preserve">. szeptember </w:t>
      </w:r>
      <w:r w:rsidR="00A04F06" w:rsidRPr="00B6544F">
        <w:rPr>
          <w:rFonts w:ascii="Arial" w:eastAsia="Calibri" w:hAnsi="Arial" w:cs="Arial"/>
          <w:sz w:val="22"/>
          <w:szCs w:val="22"/>
          <w:lang w:eastAsia="en-US"/>
        </w:rPr>
        <w:t>30</w:t>
      </w:r>
      <w:r w:rsidRPr="00B6544F">
        <w:rPr>
          <w:rFonts w:ascii="Arial" w:eastAsia="Calibri" w:hAnsi="Arial" w:cs="Arial"/>
          <w:sz w:val="22"/>
          <w:szCs w:val="22"/>
          <w:lang w:eastAsia="en-US"/>
        </w:rPr>
        <w:t>.</w:t>
      </w:r>
    </w:p>
    <w:p w14:paraId="22880BE2" w14:textId="0E67E9D8" w:rsidR="00202363" w:rsidRPr="00B6544F" w:rsidRDefault="00202363" w:rsidP="00202363">
      <w:pPr>
        <w:spacing w:line="276" w:lineRule="auto"/>
        <w:ind w:left="3119" w:hanging="284"/>
        <w:rPr>
          <w:rFonts w:ascii="Arial" w:eastAsia="Calibri" w:hAnsi="Arial" w:cs="Arial"/>
          <w:sz w:val="22"/>
          <w:szCs w:val="22"/>
          <w:lang w:eastAsia="en-US"/>
        </w:rPr>
      </w:pPr>
      <w:r w:rsidRPr="00B6544F">
        <w:rPr>
          <w:rFonts w:ascii="Arial" w:eastAsia="Calibri" w:hAnsi="Arial" w:cs="Arial"/>
          <w:i/>
          <w:sz w:val="22"/>
          <w:szCs w:val="22"/>
          <w:lang w:eastAsia="en-US"/>
        </w:rPr>
        <w:t>Felelős</w:t>
      </w:r>
      <w:r w:rsidRPr="00B6544F">
        <w:rPr>
          <w:rFonts w:ascii="Arial" w:eastAsia="Calibri" w:hAnsi="Arial" w:cs="Arial"/>
          <w:sz w:val="22"/>
          <w:szCs w:val="22"/>
          <w:lang w:eastAsia="en-US"/>
        </w:rPr>
        <w:t xml:space="preserve">: </w:t>
      </w:r>
      <w:r w:rsidR="00B6544F" w:rsidRPr="00B6544F">
        <w:rPr>
          <w:rFonts w:ascii="Arial" w:eastAsia="Calibri" w:hAnsi="Arial" w:cs="Arial"/>
          <w:sz w:val="22"/>
          <w:szCs w:val="22"/>
          <w:lang w:eastAsia="en-US"/>
        </w:rPr>
        <w:t>Kondriczné dr. Varga Erzsébet</w:t>
      </w:r>
      <w:r w:rsidRPr="00B6544F">
        <w:rPr>
          <w:rFonts w:ascii="Arial" w:eastAsia="Calibri" w:hAnsi="Arial" w:cs="Arial"/>
          <w:sz w:val="22"/>
          <w:szCs w:val="22"/>
          <w:lang w:eastAsia="en-US"/>
        </w:rPr>
        <w:t xml:space="preserve"> jegyző</w:t>
      </w:r>
    </w:p>
    <w:p w14:paraId="583C99F1" w14:textId="77777777" w:rsidR="00202363" w:rsidRPr="00B6544F" w:rsidRDefault="00202363" w:rsidP="00202363">
      <w:pPr>
        <w:spacing w:line="276" w:lineRule="auto"/>
        <w:ind w:left="2835"/>
        <w:rPr>
          <w:rFonts w:ascii="Arial" w:eastAsia="Calibri" w:hAnsi="Arial" w:cs="Arial"/>
          <w:sz w:val="22"/>
          <w:szCs w:val="22"/>
          <w:lang w:eastAsia="en-US"/>
        </w:rPr>
      </w:pPr>
      <w:r w:rsidRPr="00B6544F">
        <w:rPr>
          <w:rFonts w:ascii="Arial" w:eastAsia="Calibri" w:hAnsi="Arial" w:cs="Arial"/>
          <w:sz w:val="22"/>
          <w:szCs w:val="22"/>
          <w:lang w:eastAsia="en-US"/>
        </w:rPr>
        <w:t xml:space="preserve">               (a határozat megküldéséért)</w:t>
      </w:r>
    </w:p>
    <w:p w14:paraId="27EA9F46" w14:textId="77777777" w:rsidR="00202363" w:rsidRPr="00B6544F" w:rsidRDefault="00202363" w:rsidP="00202363">
      <w:pPr>
        <w:spacing w:line="276" w:lineRule="auto"/>
        <w:ind w:left="2835"/>
        <w:rPr>
          <w:rFonts w:ascii="Arial" w:eastAsia="Calibri" w:hAnsi="Arial" w:cs="Arial"/>
          <w:sz w:val="22"/>
          <w:szCs w:val="22"/>
          <w:lang w:eastAsia="en-US"/>
        </w:rPr>
      </w:pPr>
    </w:p>
    <w:p w14:paraId="6EED0968" w14:textId="77777777" w:rsidR="00202363" w:rsidRPr="00B6544F" w:rsidRDefault="00202363" w:rsidP="00202363">
      <w:pPr>
        <w:spacing w:line="276" w:lineRule="auto"/>
        <w:ind w:left="2835"/>
        <w:rPr>
          <w:rFonts w:ascii="Arial" w:eastAsia="Calibri" w:hAnsi="Arial" w:cs="Arial"/>
          <w:sz w:val="22"/>
          <w:szCs w:val="22"/>
          <w:lang w:eastAsia="en-US"/>
        </w:rPr>
      </w:pPr>
      <w:r w:rsidRPr="00B6544F">
        <w:rPr>
          <w:rFonts w:ascii="Arial" w:eastAsia="Calibri" w:hAnsi="Arial" w:cs="Arial"/>
          <w:i/>
          <w:sz w:val="22"/>
          <w:szCs w:val="22"/>
          <w:lang w:eastAsia="en-US"/>
        </w:rPr>
        <w:t>Határozatról értesül:</w:t>
      </w:r>
      <w:r w:rsidRPr="00B6544F">
        <w:rPr>
          <w:rFonts w:ascii="Arial" w:eastAsia="Calibri" w:hAnsi="Arial" w:cs="Arial"/>
          <w:sz w:val="22"/>
          <w:szCs w:val="22"/>
          <w:lang w:eastAsia="en-US"/>
        </w:rPr>
        <w:t xml:space="preserve"> Bátaszékért Marketing NKft. ügyvezetője</w:t>
      </w:r>
    </w:p>
    <w:p w14:paraId="168ED7D7" w14:textId="77777777" w:rsidR="00202363" w:rsidRPr="00B6544F" w:rsidRDefault="00202363" w:rsidP="00202363">
      <w:pPr>
        <w:spacing w:line="276" w:lineRule="auto"/>
        <w:ind w:left="2835"/>
        <w:rPr>
          <w:rFonts w:ascii="Arial" w:eastAsia="Calibri" w:hAnsi="Arial" w:cs="Arial"/>
          <w:sz w:val="22"/>
          <w:szCs w:val="22"/>
          <w:lang w:eastAsia="en-US"/>
        </w:rPr>
      </w:pPr>
      <w:r w:rsidRPr="00B6544F">
        <w:rPr>
          <w:rFonts w:ascii="Arial" w:eastAsia="Calibri" w:hAnsi="Arial" w:cs="Arial"/>
          <w:sz w:val="22"/>
          <w:szCs w:val="22"/>
          <w:lang w:eastAsia="en-US"/>
        </w:rPr>
        <w:t xml:space="preserve">                                  BKÖH Pénzügyi Iroda</w:t>
      </w:r>
    </w:p>
    <w:p w14:paraId="00FB0CBB" w14:textId="77777777" w:rsidR="00202363" w:rsidRPr="00B6544F" w:rsidRDefault="00202363" w:rsidP="00202363">
      <w:pPr>
        <w:spacing w:line="276" w:lineRule="auto"/>
        <w:ind w:left="2835"/>
        <w:rPr>
          <w:rFonts w:ascii="Arial" w:eastAsia="Calibri" w:hAnsi="Arial" w:cs="Arial"/>
          <w:sz w:val="22"/>
          <w:szCs w:val="22"/>
          <w:lang w:eastAsia="en-US"/>
        </w:rPr>
      </w:pPr>
      <w:r w:rsidRPr="00B6544F">
        <w:rPr>
          <w:rFonts w:ascii="Arial" w:eastAsia="Calibri" w:hAnsi="Arial" w:cs="Arial"/>
          <w:sz w:val="22"/>
          <w:szCs w:val="22"/>
          <w:lang w:eastAsia="en-US"/>
        </w:rPr>
        <w:t xml:space="preserve">                                  irattár</w:t>
      </w:r>
    </w:p>
    <w:p w14:paraId="3A240932" w14:textId="77777777" w:rsidR="00E42E57" w:rsidRPr="00B6544F" w:rsidRDefault="00E42E57" w:rsidP="00397122">
      <w:pPr>
        <w:jc w:val="both"/>
        <w:rPr>
          <w:b/>
          <w:bCs/>
          <w:highlight w:val="yellow"/>
          <w:u w:val="single"/>
        </w:rPr>
      </w:pPr>
    </w:p>
    <w:p w14:paraId="412547D6" w14:textId="77777777" w:rsidR="004E04CF" w:rsidRPr="00F04D4E" w:rsidRDefault="004E04CF" w:rsidP="00ED35F0">
      <w:pPr>
        <w:tabs>
          <w:tab w:val="num" w:pos="0"/>
        </w:tabs>
        <w:jc w:val="both"/>
        <w:rPr>
          <w:rFonts w:ascii="Arial" w:hAnsi="Arial" w:cs="Arial"/>
          <w:sz w:val="22"/>
          <w:szCs w:val="22"/>
        </w:rPr>
      </w:pPr>
    </w:p>
    <w:sectPr w:rsidR="004E04CF" w:rsidRPr="00F04D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F270D"/>
    <w:multiLevelType w:val="hybridMultilevel"/>
    <w:tmpl w:val="BC7EDEAC"/>
    <w:lvl w:ilvl="0" w:tplc="040E0017">
      <w:start w:val="1"/>
      <w:numFmt w:val="lowerLetter"/>
      <w:lvlText w:val="%1)"/>
      <w:lvlJc w:val="left"/>
      <w:pPr>
        <w:ind w:left="3558" w:hanging="360"/>
      </w:pPr>
    </w:lvl>
    <w:lvl w:ilvl="1" w:tplc="040E0019" w:tentative="1">
      <w:start w:val="1"/>
      <w:numFmt w:val="lowerLetter"/>
      <w:lvlText w:val="%2."/>
      <w:lvlJc w:val="left"/>
      <w:pPr>
        <w:ind w:left="4278" w:hanging="360"/>
      </w:pPr>
    </w:lvl>
    <w:lvl w:ilvl="2" w:tplc="040E001B" w:tentative="1">
      <w:start w:val="1"/>
      <w:numFmt w:val="lowerRoman"/>
      <w:lvlText w:val="%3."/>
      <w:lvlJc w:val="right"/>
      <w:pPr>
        <w:ind w:left="4998" w:hanging="180"/>
      </w:pPr>
    </w:lvl>
    <w:lvl w:ilvl="3" w:tplc="040E000F" w:tentative="1">
      <w:start w:val="1"/>
      <w:numFmt w:val="decimal"/>
      <w:lvlText w:val="%4."/>
      <w:lvlJc w:val="left"/>
      <w:pPr>
        <w:ind w:left="5718" w:hanging="360"/>
      </w:pPr>
    </w:lvl>
    <w:lvl w:ilvl="4" w:tplc="040E0019" w:tentative="1">
      <w:start w:val="1"/>
      <w:numFmt w:val="lowerLetter"/>
      <w:lvlText w:val="%5."/>
      <w:lvlJc w:val="left"/>
      <w:pPr>
        <w:ind w:left="6438" w:hanging="360"/>
      </w:pPr>
    </w:lvl>
    <w:lvl w:ilvl="5" w:tplc="040E001B" w:tentative="1">
      <w:start w:val="1"/>
      <w:numFmt w:val="lowerRoman"/>
      <w:lvlText w:val="%6."/>
      <w:lvlJc w:val="right"/>
      <w:pPr>
        <w:ind w:left="7158" w:hanging="180"/>
      </w:pPr>
    </w:lvl>
    <w:lvl w:ilvl="6" w:tplc="040E000F" w:tentative="1">
      <w:start w:val="1"/>
      <w:numFmt w:val="decimal"/>
      <w:lvlText w:val="%7."/>
      <w:lvlJc w:val="left"/>
      <w:pPr>
        <w:ind w:left="7878" w:hanging="360"/>
      </w:pPr>
    </w:lvl>
    <w:lvl w:ilvl="7" w:tplc="040E0019" w:tentative="1">
      <w:start w:val="1"/>
      <w:numFmt w:val="lowerLetter"/>
      <w:lvlText w:val="%8."/>
      <w:lvlJc w:val="left"/>
      <w:pPr>
        <w:ind w:left="8598" w:hanging="360"/>
      </w:pPr>
    </w:lvl>
    <w:lvl w:ilvl="8" w:tplc="040E001B" w:tentative="1">
      <w:start w:val="1"/>
      <w:numFmt w:val="lowerRoman"/>
      <w:lvlText w:val="%9."/>
      <w:lvlJc w:val="right"/>
      <w:pPr>
        <w:ind w:left="9318" w:hanging="180"/>
      </w:pPr>
    </w:lvl>
  </w:abstractNum>
  <w:abstractNum w:abstractNumId="1" w15:restartNumberingAfterBreak="0">
    <w:nsid w:val="2F481E27"/>
    <w:multiLevelType w:val="hybridMultilevel"/>
    <w:tmpl w:val="37F8740E"/>
    <w:lvl w:ilvl="0" w:tplc="EDEAE98C">
      <w:numFmt w:val="bullet"/>
      <w:lvlText w:val="–"/>
      <w:lvlJc w:val="left"/>
      <w:pPr>
        <w:ind w:left="2940" w:hanging="105"/>
      </w:pPr>
      <w:rPr>
        <w:rFonts w:ascii="Arial" w:eastAsia="Calibr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2" w15:restartNumberingAfterBreak="0">
    <w:nsid w:val="427F36A0"/>
    <w:multiLevelType w:val="hybridMultilevel"/>
    <w:tmpl w:val="19C26B0A"/>
    <w:lvl w:ilvl="0" w:tplc="E9DA180E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600" w:hanging="360"/>
      </w:pPr>
    </w:lvl>
    <w:lvl w:ilvl="2" w:tplc="040E001B" w:tentative="1">
      <w:start w:val="1"/>
      <w:numFmt w:val="lowerRoman"/>
      <w:lvlText w:val="%3."/>
      <w:lvlJc w:val="right"/>
      <w:pPr>
        <w:ind w:left="4320" w:hanging="180"/>
      </w:pPr>
    </w:lvl>
    <w:lvl w:ilvl="3" w:tplc="040E000F" w:tentative="1">
      <w:start w:val="1"/>
      <w:numFmt w:val="decimal"/>
      <w:lvlText w:val="%4."/>
      <w:lvlJc w:val="left"/>
      <w:pPr>
        <w:ind w:left="5040" w:hanging="360"/>
      </w:pPr>
    </w:lvl>
    <w:lvl w:ilvl="4" w:tplc="040E0019" w:tentative="1">
      <w:start w:val="1"/>
      <w:numFmt w:val="lowerLetter"/>
      <w:lvlText w:val="%5."/>
      <w:lvlJc w:val="left"/>
      <w:pPr>
        <w:ind w:left="5760" w:hanging="360"/>
      </w:pPr>
    </w:lvl>
    <w:lvl w:ilvl="5" w:tplc="040E001B" w:tentative="1">
      <w:start w:val="1"/>
      <w:numFmt w:val="lowerRoman"/>
      <w:lvlText w:val="%6."/>
      <w:lvlJc w:val="right"/>
      <w:pPr>
        <w:ind w:left="6480" w:hanging="180"/>
      </w:pPr>
    </w:lvl>
    <w:lvl w:ilvl="6" w:tplc="040E000F" w:tentative="1">
      <w:start w:val="1"/>
      <w:numFmt w:val="decimal"/>
      <w:lvlText w:val="%7."/>
      <w:lvlJc w:val="left"/>
      <w:pPr>
        <w:ind w:left="7200" w:hanging="360"/>
      </w:pPr>
    </w:lvl>
    <w:lvl w:ilvl="7" w:tplc="040E0019" w:tentative="1">
      <w:start w:val="1"/>
      <w:numFmt w:val="lowerLetter"/>
      <w:lvlText w:val="%8."/>
      <w:lvlJc w:val="left"/>
      <w:pPr>
        <w:ind w:left="7920" w:hanging="360"/>
      </w:pPr>
    </w:lvl>
    <w:lvl w:ilvl="8" w:tplc="040E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" w15:restartNumberingAfterBreak="0">
    <w:nsid w:val="42F72E63"/>
    <w:multiLevelType w:val="hybridMultilevel"/>
    <w:tmpl w:val="11A08B40"/>
    <w:lvl w:ilvl="0" w:tplc="B8F2A958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A83913"/>
    <w:multiLevelType w:val="multilevel"/>
    <w:tmpl w:val="829051BE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5" w15:restartNumberingAfterBreak="0">
    <w:nsid w:val="62D30E49"/>
    <w:multiLevelType w:val="multilevel"/>
    <w:tmpl w:val="5C34A090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6" w15:restartNumberingAfterBreak="0">
    <w:nsid w:val="6F277AE9"/>
    <w:multiLevelType w:val="multilevel"/>
    <w:tmpl w:val="247288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7" w15:restartNumberingAfterBreak="0">
    <w:nsid w:val="77722503"/>
    <w:multiLevelType w:val="hybridMultilevel"/>
    <w:tmpl w:val="509CEBAA"/>
    <w:lvl w:ilvl="0" w:tplc="7318DCC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7F344E"/>
    <w:multiLevelType w:val="hybridMultilevel"/>
    <w:tmpl w:val="583687C0"/>
    <w:lvl w:ilvl="0" w:tplc="4E9C13FE">
      <w:start w:val="1"/>
      <w:numFmt w:val="lowerLetter"/>
      <w:lvlText w:val="%1.)"/>
      <w:lvlJc w:val="left"/>
      <w:pPr>
        <w:ind w:left="3555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4275" w:hanging="360"/>
      </w:pPr>
    </w:lvl>
    <w:lvl w:ilvl="2" w:tplc="040E001B" w:tentative="1">
      <w:start w:val="1"/>
      <w:numFmt w:val="lowerRoman"/>
      <w:lvlText w:val="%3."/>
      <w:lvlJc w:val="right"/>
      <w:pPr>
        <w:ind w:left="4995" w:hanging="180"/>
      </w:pPr>
    </w:lvl>
    <w:lvl w:ilvl="3" w:tplc="040E000F" w:tentative="1">
      <w:start w:val="1"/>
      <w:numFmt w:val="decimal"/>
      <w:lvlText w:val="%4."/>
      <w:lvlJc w:val="left"/>
      <w:pPr>
        <w:ind w:left="5715" w:hanging="360"/>
      </w:pPr>
    </w:lvl>
    <w:lvl w:ilvl="4" w:tplc="040E0019" w:tentative="1">
      <w:start w:val="1"/>
      <w:numFmt w:val="lowerLetter"/>
      <w:lvlText w:val="%5."/>
      <w:lvlJc w:val="left"/>
      <w:pPr>
        <w:ind w:left="6435" w:hanging="360"/>
      </w:pPr>
    </w:lvl>
    <w:lvl w:ilvl="5" w:tplc="040E001B" w:tentative="1">
      <w:start w:val="1"/>
      <w:numFmt w:val="lowerRoman"/>
      <w:lvlText w:val="%6."/>
      <w:lvlJc w:val="right"/>
      <w:pPr>
        <w:ind w:left="7155" w:hanging="180"/>
      </w:pPr>
    </w:lvl>
    <w:lvl w:ilvl="6" w:tplc="040E000F" w:tentative="1">
      <w:start w:val="1"/>
      <w:numFmt w:val="decimal"/>
      <w:lvlText w:val="%7."/>
      <w:lvlJc w:val="left"/>
      <w:pPr>
        <w:ind w:left="7875" w:hanging="360"/>
      </w:pPr>
    </w:lvl>
    <w:lvl w:ilvl="7" w:tplc="040E0019" w:tentative="1">
      <w:start w:val="1"/>
      <w:numFmt w:val="lowerLetter"/>
      <w:lvlText w:val="%8."/>
      <w:lvlJc w:val="left"/>
      <w:pPr>
        <w:ind w:left="8595" w:hanging="360"/>
      </w:pPr>
    </w:lvl>
    <w:lvl w:ilvl="8" w:tplc="040E001B" w:tentative="1">
      <w:start w:val="1"/>
      <w:numFmt w:val="lowerRoman"/>
      <w:lvlText w:val="%9."/>
      <w:lvlJc w:val="right"/>
      <w:pPr>
        <w:ind w:left="9315" w:hanging="180"/>
      </w:pPr>
    </w:lvl>
  </w:abstractNum>
  <w:num w:numId="1" w16cid:durableId="742146805">
    <w:abstractNumId w:val="7"/>
  </w:num>
  <w:num w:numId="2" w16cid:durableId="2135824959">
    <w:abstractNumId w:val="2"/>
  </w:num>
  <w:num w:numId="3" w16cid:durableId="1688746820">
    <w:abstractNumId w:val="3"/>
  </w:num>
  <w:num w:numId="4" w16cid:durableId="1538472255">
    <w:abstractNumId w:val="0"/>
  </w:num>
  <w:num w:numId="5" w16cid:durableId="43143451">
    <w:abstractNumId w:val="8"/>
  </w:num>
  <w:num w:numId="6" w16cid:durableId="265118971">
    <w:abstractNumId w:val="1"/>
  </w:num>
  <w:num w:numId="7" w16cid:durableId="1726221473">
    <w:abstractNumId w:val="5"/>
  </w:num>
  <w:num w:numId="8" w16cid:durableId="1755933904">
    <w:abstractNumId w:val="6"/>
  </w:num>
  <w:num w:numId="9" w16cid:durableId="18879901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5EEA"/>
    <w:rsid w:val="00007842"/>
    <w:rsid w:val="00032A7E"/>
    <w:rsid w:val="00046BA8"/>
    <w:rsid w:val="00054513"/>
    <w:rsid w:val="0007199E"/>
    <w:rsid w:val="0009188B"/>
    <w:rsid w:val="000B204E"/>
    <w:rsid w:val="000B7D1B"/>
    <w:rsid w:val="000E07A4"/>
    <w:rsid w:val="000E1B63"/>
    <w:rsid w:val="001168F6"/>
    <w:rsid w:val="0016409F"/>
    <w:rsid w:val="001A6A48"/>
    <w:rsid w:val="001D3DD9"/>
    <w:rsid w:val="00202363"/>
    <w:rsid w:val="0021070F"/>
    <w:rsid w:val="00217B18"/>
    <w:rsid w:val="002654BE"/>
    <w:rsid w:val="002B3C68"/>
    <w:rsid w:val="002B67FF"/>
    <w:rsid w:val="002C1D52"/>
    <w:rsid w:val="002C7232"/>
    <w:rsid w:val="002C7A7A"/>
    <w:rsid w:val="00310CE9"/>
    <w:rsid w:val="00311F76"/>
    <w:rsid w:val="0032605A"/>
    <w:rsid w:val="00327342"/>
    <w:rsid w:val="00332C16"/>
    <w:rsid w:val="00336A3B"/>
    <w:rsid w:val="003645F5"/>
    <w:rsid w:val="00397122"/>
    <w:rsid w:val="003D6177"/>
    <w:rsid w:val="003F3BDB"/>
    <w:rsid w:val="003F5633"/>
    <w:rsid w:val="00401152"/>
    <w:rsid w:val="00405270"/>
    <w:rsid w:val="0042566B"/>
    <w:rsid w:val="004400D8"/>
    <w:rsid w:val="00444B70"/>
    <w:rsid w:val="00493DA7"/>
    <w:rsid w:val="004A71E4"/>
    <w:rsid w:val="004B257D"/>
    <w:rsid w:val="004E04CF"/>
    <w:rsid w:val="004E1D1B"/>
    <w:rsid w:val="005009E1"/>
    <w:rsid w:val="00517148"/>
    <w:rsid w:val="00523FB3"/>
    <w:rsid w:val="00583BCD"/>
    <w:rsid w:val="00591CE3"/>
    <w:rsid w:val="00593729"/>
    <w:rsid w:val="005E220A"/>
    <w:rsid w:val="005E5429"/>
    <w:rsid w:val="005E7A3E"/>
    <w:rsid w:val="005F683B"/>
    <w:rsid w:val="00623985"/>
    <w:rsid w:val="006828A1"/>
    <w:rsid w:val="006C2F4C"/>
    <w:rsid w:val="006D5DC7"/>
    <w:rsid w:val="00715401"/>
    <w:rsid w:val="007504D2"/>
    <w:rsid w:val="007557E4"/>
    <w:rsid w:val="007908D3"/>
    <w:rsid w:val="00796729"/>
    <w:rsid w:val="007A32C7"/>
    <w:rsid w:val="00895D0A"/>
    <w:rsid w:val="008D3905"/>
    <w:rsid w:val="009071CA"/>
    <w:rsid w:val="009663F9"/>
    <w:rsid w:val="009764BF"/>
    <w:rsid w:val="009849FA"/>
    <w:rsid w:val="009B5243"/>
    <w:rsid w:val="009C550E"/>
    <w:rsid w:val="00A04F06"/>
    <w:rsid w:val="00A22BAC"/>
    <w:rsid w:val="00A45377"/>
    <w:rsid w:val="00A52024"/>
    <w:rsid w:val="00A723B6"/>
    <w:rsid w:val="00A73F9F"/>
    <w:rsid w:val="00A93966"/>
    <w:rsid w:val="00A939D7"/>
    <w:rsid w:val="00A9447E"/>
    <w:rsid w:val="00AC2A81"/>
    <w:rsid w:val="00B26563"/>
    <w:rsid w:val="00B6544F"/>
    <w:rsid w:val="00B75C1C"/>
    <w:rsid w:val="00BB1F10"/>
    <w:rsid w:val="00BD6991"/>
    <w:rsid w:val="00BE4DF2"/>
    <w:rsid w:val="00C4593A"/>
    <w:rsid w:val="00C652C6"/>
    <w:rsid w:val="00CC22B9"/>
    <w:rsid w:val="00CC6103"/>
    <w:rsid w:val="00CE1141"/>
    <w:rsid w:val="00CE6B55"/>
    <w:rsid w:val="00CE7ED4"/>
    <w:rsid w:val="00CF0BCE"/>
    <w:rsid w:val="00D04C18"/>
    <w:rsid w:val="00D12B25"/>
    <w:rsid w:val="00D453DA"/>
    <w:rsid w:val="00DA5EEA"/>
    <w:rsid w:val="00DC4EC0"/>
    <w:rsid w:val="00E14821"/>
    <w:rsid w:val="00E15F29"/>
    <w:rsid w:val="00E37190"/>
    <w:rsid w:val="00E42E57"/>
    <w:rsid w:val="00E44729"/>
    <w:rsid w:val="00E9172D"/>
    <w:rsid w:val="00EA1133"/>
    <w:rsid w:val="00ED35F0"/>
    <w:rsid w:val="00ED4DCE"/>
    <w:rsid w:val="00F04D4E"/>
    <w:rsid w:val="00F1146B"/>
    <w:rsid w:val="00F274CA"/>
    <w:rsid w:val="00F27FB5"/>
    <w:rsid w:val="00F55347"/>
    <w:rsid w:val="00F86990"/>
    <w:rsid w:val="00FC1B22"/>
    <w:rsid w:val="00FE4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C3A03"/>
  <w15:docId w15:val="{2D348266-497E-4091-8C9B-77CF1AB74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A5EEA"/>
    <w:rPr>
      <w:sz w:val="24"/>
      <w:szCs w:val="24"/>
      <w:lang w:eastAsia="ar-SA"/>
    </w:rPr>
  </w:style>
  <w:style w:type="paragraph" w:styleId="Cmsor1">
    <w:name w:val="heading 1"/>
    <w:basedOn w:val="Norml"/>
    <w:next w:val="Norml"/>
    <w:link w:val="Cmsor1Char"/>
    <w:qFormat/>
    <w:rsid w:val="009663F9"/>
    <w:pPr>
      <w:keepNext/>
      <w:outlineLvl w:val="0"/>
    </w:pPr>
    <w:rPr>
      <w:b/>
      <w:bCs/>
    </w:rPr>
  </w:style>
  <w:style w:type="paragraph" w:styleId="Cmsor2">
    <w:name w:val="heading 2"/>
    <w:basedOn w:val="Norml"/>
    <w:next w:val="Norml"/>
    <w:link w:val="Cmsor2Char"/>
    <w:qFormat/>
    <w:rsid w:val="009663F9"/>
    <w:pPr>
      <w:keepNext/>
      <w:spacing w:before="40"/>
      <w:outlineLvl w:val="1"/>
    </w:pPr>
    <w:rPr>
      <w:b/>
      <w:bCs/>
      <w:sz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21070F"/>
    <w:rPr>
      <w:b/>
      <w:bCs/>
      <w:sz w:val="24"/>
      <w:szCs w:val="24"/>
      <w:lang w:eastAsia="hu-HU"/>
    </w:rPr>
  </w:style>
  <w:style w:type="character" w:customStyle="1" w:styleId="Cmsor2Char">
    <w:name w:val="Címsor 2 Char"/>
    <w:basedOn w:val="Bekezdsalapbettpusa"/>
    <w:link w:val="Cmsor2"/>
    <w:rsid w:val="0021070F"/>
    <w:rPr>
      <w:b/>
      <w:bCs/>
      <w:sz w:val="26"/>
      <w:szCs w:val="24"/>
      <w:lang w:eastAsia="hu-HU"/>
    </w:rPr>
  </w:style>
  <w:style w:type="paragraph" w:styleId="Szvegtrzs">
    <w:name w:val="Body Text"/>
    <w:basedOn w:val="Norml"/>
    <w:link w:val="SzvegtrzsChar"/>
    <w:rsid w:val="00DA5EEA"/>
    <w:pPr>
      <w:jc w:val="both"/>
    </w:pPr>
    <w:rPr>
      <w:bCs/>
    </w:rPr>
  </w:style>
  <w:style w:type="character" w:customStyle="1" w:styleId="SzvegtrzsChar">
    <w:name w:val="Szövegtörzs Char"/>
    <w:basedOn w:val="Bekezdsalapbettpusa"/>
    <w:link w:val="Szvegtrzs"/>
    <w:rsid w:val="00DA5EEA"/>
    <w:rPr>
      <w:bCs/>
      <w:sz w:val="24"/>
      <w:szCs w:val="24"/>
      <w:lang w:eastAsia="ar-SA"/>
    </w:rPr>
  </w:style>
  <w:style w:type="paragraph" w:styleId="Listaszerbekezds">
    <w:name w:val="List Paragraph"/>
    <w:basedOn w:val="Norml"/>
    <w:qFormat/>
    <w:rsid w:val="008D39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3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5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0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319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titkárság</dc:creator>
  <cp:keywords/>
  <dc:description/>
  <cp:lastModifiedBy>Gábor Zeyer</cp:lastModifiedBy>
  <cp:revision>115</cp:revision>
  <dcterms:created xsi:type="dcterms:W3CDTF">2020-08-05T07:06:00Z</dcterms:created>
  <dcterms:modified xsi:type="dcterms:W3CDTF">2026-09-02T14:24:00Z</dcterms:modified>
</cp:coreProperties>
</file>